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989" w:rsidRDefault="00977BD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D22989" w:rsidRDefault="00D22989">
      <w:pPr>
        <w:spacing w:line="480" w:lineRule="exact"/>
        <w:jc w:val="center"/>
        <w:rPr>
          <w:rFonts w:ascii="隶书" w:eastAsia="隶书" w:hAnsi="宋体"/>
          <w:bCs/>
          <w:color w:val="000000"/>
          <w:sz w:val="36"/>
          <w:szCs w:val="36"/>
        </w:rPr>
      </w:pPr>
    </w:p>
    <w:p w:rsidR="00D22989" w:rsidRDefault="00977BD1">
      <w:pPr>
        <w:spacing w:line="360" w:lineRule="auto"/>
        <w:rPr>
          <w:b/>
        </w:rPr>
      </w:pPr>
      <w:r>
        <w:rPr>
          <w:rFonts w:hint="eastAsia"/>
          <w:b/>
        </w:rPr>
        <w:t>公司名称：</w:t>
      </w:r>
      <w:r w:rsidR="003523F7">
        <w:rPr>
          <w:rFonts w:hint="eastAsia"/>
          <w:color w:val="000000"/>
          <w:szCs w:val="21"/>
          <w:u w:val="single"/>
        </w:rPr>
        <w:t>缙云县锯床及特色机械装备质量检验中心</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sidR="003523F7">
        <w:rPr>
          <w:rFonts w:ascii="宋体" w:hAnsi="宋体" w:hint="eastAsia"/>
        </w:rPr>
        <w:t>口</w:t>
      </w:r>
      <w:r>
        <w:rPr>
          <w:rFonts w:hint="eastAsia"/>
          <w:b/>
        </w:rPr>
        <w:t>OHSMS</w:t>
      </w:r>
    </w:p>
    <w:p w:rsidR="00D22989" w:rsidRDefault="00977BD1">
      <w:pPr>
        <w:spacing w:beforeLines="50" w:before="156" w:afterLines="50" w:after="156"/>
        <w:rPr>
          <w:rFonts w:ascii="宋体" w:hAnsi="宋体"/>
        </w:rPr>
      </w:pPr>
      <w:r>
        <w:rPr>
          <w:rFonts w:ascii="宋体" w:hAnsi="宋体" w:hint="eastAsia"/>
        </w:rPr>
        <w:t>审核区域:</w:t>
      </w:r>
      <w:r w:rsidR="0038519E">
        <w:rPr>
          <w:rFonts w:ascii="宋体" w:hAnsi="宋体" w:hint="eastAsia"/>
        </w:rPr>
        <w:t>质量负责人</w:t>
      </w:r>
      <w:r>
        <w:rPr>
          <w:rFonts w:ascii="宋体" w:hAnsi="宋体" w:hint="eastAsia"/>
        </w:rPr>
        <w:t xml:space="preserve"> </w:t>
      </w:r>
    </w:p>
    <w:p w:rsidR="00D22989" w:rsidRDefault="00977BD1">
      <w:pPr>
        <w:spacing w:beforeLines="50" w:before="156" w:afterLines="50" w:after="156"/>
        <w:rPr>
          <w:rFonts w:ascii="宋体" w:hAnsi="宋体"/>
        </w:rPr>
      </w:pPr>
      <w:r>
        <w:rPr>
          <w:rFonts w:ascii="宋体" w:hAnsi="宋体" w:hint="eastAsia"/>
        </w:rPr>
        <w:t xml:space="preserve">审核员： </w:t>
      </w:r>
      <w:r w:rsidR="003523F7">
        <w:rPr>
          <w:rFonts w:ascii="宋体" w:hAnsi="宋体" w:hint="eastAsia"/>
        </w:rPr>
        <w:t>任泽华</w:t>
      </w:r>
      <w:r>
        <w:rPr>
          <w:rFonts w:ascii="宋体" w:hAnsi="宋体" w:hint="eastAsia"/>
        </w:rPr>
        <w:t xml:space="preserve">                                                 审核时间:  20</w:t>
      </w:r>
      <w:r w:rsidR="003523F7">
        <w:rPr>
          <w:rFonts w:ascii="宋体" w:hAnsi="宋体"/>
        </w:rPr>
        <w:t>20</w:t>
      </w:r>
      <w:r>
        <w:rPr>
          <w:rFonts w:ascii="宋体" w:hAnsi="宋体" w:hint="eastAsia"/>
        </w:rPr>
        <w:t xml:space="preserve"> 年</w:t>
      </w:r>
      <w:r w:rsidR="004C0A15">
        <w:rPr>
          <w:rFonts w:ascii="宋体" w:hAnsi="宋体" w:hint="eastAsia"/>
        </w:rPr>
        <w:t>1</w:t>
      </w:r>
      <w:r>
        <w:rPr>
          <w:rFonts w:ascii="宋体" w:hAnsi="宋体" w:hint="eastAsia"/>
        </w:rPr>
        <w:t>月</w:t>
      </w:r>
      <w:r w:rsidR="003523F7">
        <w:rPr>
          <w:rFonts w:ascii="宋体" w:hAnsi="宋体"/>
        </w:rPr>
        <w:t>18</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D22989">
        <w:trPr>
          <w:cantSplit/>
          <w:trHeight w:val="1188"/>
        </w:trPr>
        <w:tc>
          <w:tcPr>
            <w:tcW w:w="568" w:type="dxa"/>
            <w:vAlign w:val="center"/>
          </w:tcPr>
          <w:p w:rsidR="00D22989" w:rsidRDefault="00977BD1">
            <w:pPr>
              <w:ind w:leftChars="-50" w:left="-105"/>
              <w:jc w:val="center"/>
              <w:rPr>
                <w:rFonts w:ascii="宋体" w:hAnsi="宋体"/>
                <w:b/>
                <w:szCs w:val="21"/>
              </w:rPr>
            </w:pPr>
            <w:r>
              <w:rPr>
                <w:rFonts w:ascii="宋体" w:hAnsi="宋体" w:hint="eastAsia"/>
                <w:b/>
                <w:szCs w:val="21"/>
              </w:rPr>
              <w:t>审</w:t>
            </w:r>
          </w:p>
          <w:p w:rsidR="00D22989" w:rsidRDefault="00977BD1">
            <w:pPr>
              <w:ind w:leftChars="-50" w:left="-105"/>
              <w:jc w:val="center"/>
              <w:rPr>
                <w:rFonts w:ascii="宋体" w:hAnsi="宋体"/>
                <w:b/>
                <w:szCs w:val="21"/>
              </w:rPr>
            </w:pPr>
            <w:r>
              <w:rPr>
                <w:rFonts w:ascii="宋体" w:hAnsi="宋体" w:hint="eastAsia"/>
                <w:b/>
                <w:szCs w:val="21"/>
              </w:rPr>
              <w:t xml:space="preserve"> 核</w:t>
            </w:r>
          </w:p>
          <w:p w:rsidR="00D22989" w:rsidRDefault="00977BD1">
            <w:pPr>
              <w:ind w:leftChars="-50" w:left="-105"/>
              <w:jc w:val="center"/>
              <w:rPr>
                <w:rFonts w:ascii="宋体" w:hAnsi="宋体"/>
                <w:b/>
                <w:szCs w:val="21"/>
              </w:rPr>
            </w:pPr>
            <w:r>
              <w:rPr>
                <w:rFonts w:ascii="宋体" w:hAnsi="宋体" w:hint="eastAsia"/>
                <w:b/>
                <w:szCs w:val="21"/>
              </w:rPr>
              <w:t xml:space="preserve"> 提</w:t>
            </w:r>
          </w:p>
          <w:p w:rsidR="00D22989" w:rsidRDefault="00977BD1">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D22989" w:rsidRDefault="00977BD1">
            <w:pPr>
              <w:spacing w:line="0" w:lineRule="atLeast"/>
              <w:rPr>
                <w:rFonts w:ascii="宋体" w:hAnsi="宋体"/>
                <w:szCs w:val="21"/>
              </w:rPr>
            </w:pPr>
            <w:r>
              <w:rPr>
                <w:rFonts w:ascii="宋体" w:hAnsi="宋体" w:hint="eastAsia"/>
                <w:szCs w:val="21"/>
              </w:rPr>
              <w:t>О涉及的管理体系要求、主管的过程要求、参与/协同实施的要求</w:t>
            </w:r>
          </w:p>
          <w:p w:rsidR="00D22989" w:rsidRDefault="00977BD1">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D22989" w:rsidRDefault="00977BD1">
            <w:pPr>
              <w:tabs>
                <w:tab w:val="left" w:pos="5337"/>
              </w:tabs>
              <w:spacing w:line="0" w:lineRule="atLeast"/>
              <w:rPr>
                <w:rFonts w:ascii="宋体" w:hAnsi="宋体"/>
                <w:szCs w:val="21"/>
              </w:rPr>
            </w:pPr>
            <w:r>
              <w:rPr>
                <w:rFonts w:ascii="宋体" w:hAnsi="宋体" w:hint="eastAsia"/>
                <w:szCs w:val="21"/>
              </w:rPr>
              <w:t>О职责和权限</w:t>
            </w:r>
          </w:p>
          <w:p w:rsidR="00D22989" w:rsidRDefault="00977BD1">
            <w:pPr>
              <w:tabs>
                <w:tab w:val="left" w:pos="5974"/>
              </w:tabs>
              <w:spacing w:line="0" w:lineRule="atLeast"/>
              <w:rPr>
                <w:rFonts w:ascii="宋体" w:hAnsi="宋体"/>
                <w:szCs w:val="21"/>
              </w:rPr>
            </w:pPr>
            <w:r>
              <w:rPr>
                <w:rFonts w:ascii="宋体" w:hAnsi="宋体" w:hint="eastAsia"/>
                <w:szCs w:val="21"/>
              </w:rPr>
              <w:t>О目标分解及实施</w:t>
            </w:r>
          </w:p>
          <w:p w:rsidR="00D22989" w:rsidRDefault="00977BD1">
            <w:pPr>
              <w:tabs>
                <w:tab w:val="left" w:pos="5337"/>
              </w:tabs>
              <w:spacing w:line="0" w:lineRule="atLeast"/>
              <w:rPr>
                <w:rFonts w:ascii="宋体" w:hAnsi="宋体"/>
                <w:szCs w:val="21"/>
              </w:rPr>
            </w:pPr>
            <w:r>
              <w:rPr>
                <w:rFonts w:ascii="宋体" w:hAnsi="宋体" w:hint="eastAsia"/>
                <w:szCs w:val="21"/>
              </w:rPr>
              <w:t>О资源配置：人力、设备设施、工作环境</w:t>
            </w:r>
          </w:p>
          <w:p w:rsidR="00D22989" w:rsidRDefault="00977BD1">
            <w:pPr>
              <w:tabs>
                <w:tab w:val="left" w:pos="5337"/>
              </w:tabs>
              <w:spacing w:line="0" w:lineRule="atLeast"/>
              <w:rPr>
                <w:rFonts w:ascii="宋体" w:hAnsi="宋体"/>
                <w:szCs w:val="21"/>
              </w:rPr>
            </w:pPr>
            <w:r>
              <w:rPr>
                <w:rFonts w:ascii="宋体" w:hAnsi="宋体" w:hint="eastAsia"/>
                <w:szCs w:val="21"/>
              </w:rPr>
              <w:t>О信息、数据及沟通</w:t>
            </w:r>
          </w:p>
          <w:p w:rsidR="00D22989" w:rsidRDefault="00977BD1">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D22989" w:rsidRDefault="00977BD1">
            <w:pPr>
              <w:spacing w:line="0" w:lineRule="atLeast"/>
              <w:rPr>
                <w:rFonts w:ascii="宋体" w:hAnsi="宋体"/>
                <w:szCs w:val="21"/>
              </w:rPr>
            </w:pPr>
            <w:r>
              <w:rPr>
                <w:rFonts w:ascii="宋体" w:hAnsi="宋体" w:hint="eastAsia"/>
                <w:szCs w:val="21"/>
              </w:rPr>
              <w:t>О现场文件审查</w:t>
            </w:r>
          </w:p>
          <w:p w:rsidR="00D22989" w:rsidRDefault="00977BD1">
            <w:pPr>
              <w:spacing w:line="0" w:lineRule="atLeast"/>
              <w:rPr>
                <w:rFonts w:ascii="宋体" w:hAnsi="宋体"/>
                <w:szCs w:val="21"/>
              </w:rPr>
            </w:pPr>
            <w:r>
              <w:rPr>
                <w:rFonts w:ascii="宋体" w:hAnsi="宋体" w:hint="eastAsia"/>
                <w:szCs w:val="21"/>
              </w:rPr>
              <w:t>完整性、充分性、适宜性、有效性及控制</w:t>
            </w:r>
          </w:p>
          <w:p w:rsidR="00D22989" w:rsidRDefault="00977BD1">
            <w:pPr>
              <w:spacing w:line="0" w:lineRule="atLeast"/>
              <w:rPr>
                <w:rFonts w:ascii="宋体" w:hAnsi="宋体"/>
                <w:szCs w:val="21"/>
              </w:rPr>
            </w:pPr>
            <w:r>
              <w:rPr>
                <w:rFonts w:ascii="宋体" w:hAnsi="宋体" w:hint="eastAsia"/>
                <w:szCs w:val="21"/>
              </w:rPr>
              <w:t>О记录表式、填写、控制</w:t>
            </w:r>
          </w:p>
          <w:p w:rsidR="00D22989" w:rsidRDefault="00977BD1">
            <w:pPr>
              <w:spacing w:line="0" w:lineRule="atLeast"/>
              <w:rPr>
                <w:rFonts w:ascii="宋体" w:hAnsi="宋体"/>
                <w:szCs w:val="21"/>
              </w:rPr>
            </w:pPr>
            <w:r>
              <w:rPr>
                <w:rFonts w:ascii="宋体" w:hAnsi="宋体" w:hint="eastAsia"/>
                <w:szCs w:val="21"/>
              </w:rPr>
              <w:t>О监视和测量</w:t>
            </w:r>
          </w:p>
          <w:p w:rsidR="00D22989" w:rsidRDefault="00977BD1">
            <w:pPr>
              <w:spacing w:line="0" w:lineRule="atLeast"/>
              <w:rPr>
                <w:rFonts w:ascii="宋体" w:hAnsi="宋体"/>
                <w:szCs w:val="21"/>
              </w:rPr>
            </w:pPr>
            <w:r>
              <w:rPr>
                <w:rFonts w:ascii="宋体" w:hAnsi="宋体" w:hint="eastAsia"/>
                <w:szCs w:val="21"/>
              </w:rPr>
              <w:t>О不合格处置</w:t>
            </w:r>
          </w:p>
          <w:p w:rsidR="00D22989" w:rsidRDefault="00977BD1">
            <w:pPr>
              <w:spacing w:line="0" w:lineRule="atLeast"/>
              <w:rPr>
                <w:rFonts w:ascii="仿宋_GB2312" w:eastAsia="仿宋_GB2312"/>
                <w:sz w:val="18"/>
              </w:rPr>
            </w:pPr>
            <w:r>
              <w:rPr>
                <w:rFonts w:ascii="宋体" w:hAnsi="宋体" w:hint="eastAsia"/>
                <w:szCs w:val="21"/>
              </w:rPr>
              <w:t>О分析和持续改进</w:t>
            </w:r>
          </w:p>
        </w:tc>
      </w:tr>
      <w:tr w:rsidR="00D22989">
        <w:trPr>
          <w:cantSplit/>
          <w:trHeight w:val="375"/>
        </w:trPr>
        <w:tc>
          <w:tcPr>
            <w:tcW w:w="14408" w:type="dxa"/>
            <w:gridSpan w:val="3"/>
          </w:tcPr>
          <w:p w:rsidR="00D22989" w:rsidRDefault="00787784">
            <w:pPr>
              <w:spacing w:line="0" w:lineRule="atLeast"/>
              <w:rPr>
                <w:rFonts w:ascii="宋体" w:hAnsi="宋体"/>
                <w:szCs w:val="21"/>
              </w:rPr>
            </w:pPr>
            <w:r>
              <w:rPr>
                <w:rFonts w:ascii="宋体" w:hAnsi="宋体"/>
                <w:b/>
                <w:noProof/>
                <w:szCs w:val="21"/>
              </w:rPr>
              <mc:AlternateContent>
                <mc:Choice Requires="wps">
                  <w:drawing>
                    <wp:anchor distT="4294967295" distB="4294967295" distL="114299" distR="114299" simplePos="0" relativeHeight="251658240" behindDoc="0" locked="0" layoutInCell="0" allowOverlap="1">
                      <wp:simplePos x="0" y="0"/>
                      <wp:positionH relativeFrom="column">
                        <wp:posOffset>4343399</wp:posOffset>
                      </wp:positionH>
                      <wp:positionV relativeFrom="paragraph">
                        <wp:posOffset>95249</wp:posOffset>
                      </wp:positionV>
                      <wp:extent cx="635" cy="0"/>
                      <wp:effectExtent l="0" t="0" r="0" b="0"/>
                      <wp:wrapNone/>
                      <wp:docPr id="3"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AB953" id="Line 217"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" o:allowincell="f"/>
                  </w:pict>
                </mc:Fallback>
              </mc:AlternateContent>
            </w:r>
            <w:r w:rsidR="00977BD1">
              <w:rPr>
                <w:rFonts w:ascii="宋体" w:hAnsi="宋体" w:hint="eastAsia"/>
                <w:b/>
                <w:szCs w:val="21"/>
              </w:rPr>
              <w:t>评估：</w:t>
            </w:r>
            <w:r w:rsidR="00977BD1">
              <w:rPr>
                <w:rFonts w:ascii="宋体" w:hAnsi="宋体" w:hint="eastAsia"/>
                <w:szCs w:val="21"/>
              </w:rPr>
              <w:t>1.符合准则要求; 2.基本符合准则要求（存在轻微问题，可接受），口头通知受审核方;3.未达到准则要求</w:t>
            </w:r>
          </w:p>
          <w:p w:rsidR="00D22989" w:rsidRDefault="00977BD1">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D22989" w:rsidRDefault="00977BD1">
            <w:pPr>
              <w:spacing w:line="0" w:lineRule="atLeast"/>
              <w:rPr>
                <w:rFonts w:ascii="仿宋_GB2312" w:eastAsia="仿宋_GB2312"/>
                <w:sz w:val="18"/>
                <w:szCs w:val="18"/>
              </w:rPr>
            </w:pPr>
            <w:r>
              <w:rPr>
                <w:rFonts w:ascii="宋体" w:hAnsi="宋体" w:hint="eastAsia"/>
                <w:szCs w:val="21"/>
              </w:rPr>
              <w:t>实习审核员承担部分现场审核记录工作时，同组的级别审核员应在记录首页签字确认。</w:t>
            </w:r>
          </w:p>
        </w:tc>
      </w:tr>
    </w:tbl>
    <w:p w:rsidR="00D22989" w:rsidRDefault="00D22989">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22989">
        <w:trPr>
          <w:trHeight w:val="630"/>
          <w:tblHeader/>
        </w:trPr>
        <w:tc>
          <w:tcPr>
            <w:tcW w:w="675" w:type="dxa"/>
            <w:vAlign w:val="center"/>
          </w:tcPr>
          <w:p w:rsidR="00D22989" w:rsidRDefault="00977BD1">
            <w:pPr>
              <w:adjustRightInd w:val="0"/>
              <w:spacing w:line="280" w:lineRule="exact"/>
              <w:jc w:val="center"/>
            </w:pPr>
            <w:r>
              <w:rPr>
                <w:rFonts w:hint="eastAsia"/>
              </w:rPr>
              <w:lastRenderedPageBreak/>
              <w:t>序号</w:t>
            </w:r>
          </w:p>
        </w:tc>
        <w:tc>
          <w:tcPr>
            <w:tcW w:w="12297" w:type="dxa"/>
            <w:vAlign w:val="center"/>
          </w:tcPr>
          <w:p w:rsidR="00D22989" w:rsidRDefault="00977BD1">
            <w:pPr>
              <w:adjustRightInd w:val="0"/>
              <w:spacing w:line="280" w:lineRule="exact"/>
              <w:jc w:val="center"/>
            </w:pPr>
            <w:r>
              <w:rPr>
                <w:rFonts w:hint="eastAsia"/>
              </w:rPr>
              <w:t>检查记录</w:t>
            </w:r>
          </w:p>
        </w:tc>
        <w:tc>
          <w:tcPr>
            <w:tcW w:w="1400" w:type="dxa"/>
          </w:tcPr>
          <w:p w:rsidR="00D22989" w:rsidRDefault="00977BD1">
            <w:pPr>
              <w:adjustRightInd w:val="0"/>
              <w:spacing w:line="280" w:lineRule="exact"/>
              <w:jc w:val="center"/>
            </w:pPr>
            <w:r>
              <w:rPr>
                <w:rFonts w:hint="eastAsia"/>
              </w:rPr>
              <w:t>评价</w:t>
            </w:r>
          </w:p>
        </w:tc>
      </w:tr>
      <w:tr w:rsidR="00D22989">
        <w:trPr>
          <w:trHeight w:val="450"/>
          <w:tblHeader/>
        </w:trPr>
        <w:tc>
          <w:tcPr>
            <w:tcW w:w="675" w:type="dxa"/>
            <w:vMerge w:val="restart"/>
            <w:tcBorders>
              <w:top w:val="single" w:sz="4" w:space="0" w:color="auto"/>
              <w:left w:val="single" w:sz="4" w:space="0" w:color="auto"/>
              <w:right w:val="single" w:sz="4" w:space="0" w:color="auto"/>
            </w:tcBorders>
          </w:tcPr>
          <w:p w:rsidR="00D22989" w:rsidRDefault="00977BD1">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22989" w:rsidRDefault="00D22989">
            <w:pPr>
              <w:adjustRightInd w:val="0"/>
              <w:spacing w:line="280" w:lineRule="exact"/>
              <w:jc w:val="center"/>
            </w:pPr>
          </w:p>
        </w:tc>
      </w:tr>
      <w:tr w:rsidR="00D22989" w:rsidTr="00CD2EE0">
        <w:trPr>
          <w:trHeight w:val="974"/>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jc w:val="left"/>
              <w:rPr>
                <w:rFonts w:ascii="宋体"/>
              </w:rPr>
            </w:pPr>
            <w:r>
              <w:rPr>
                <w:rFonts w:ascii="宋体" w:hAnsi="宋体" w:hint="eastAsia"/>
              </w:rPr>
              <w:t>1、查最高管理层及管理者代表（适用时）：</w:t>
            </w:r>
          </w:p>
          <w:p w:rsidR="00D22989" w:rsidRDefault="00977BD1">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C232DD">
              <w:rPr>
                <w:rFonts w:ascii="宋体" w:hAnsi="宋体" w:hint="eastAsia"/>
                <w:u w:val="single"/>
              </w:rPr>
              <w:t>郑璐晔</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22989" w:rsidRDefault="00977BD1">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C75993">
              <w:rPr>
                <w:rFonts w:ascii="宋体" w:hAnsi="宋体" w:hint="eastAsia"/>
                <w:u w:val="single"/>
              </w:rPr>
              <w:t>潜俊峰</w:t>
            </w:r>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22989" w:rsidRDefault="00977BD1">
            <w:pPr>
              <w:adjustRightInd w:val="0"/>
              <w:spacing w:line="280" w:lineRule="exact"/>
              <w:jc w:val="center"/>
            </w:pPr>
            <w:r>
              <w:t>Ok</w:t>
            </w:r>
          </w:p>
        </w:tc>
      </w:tr>
      <w:tr w:rsidR="00D22989">
        <w:trPr>
          <w:trHeight w:val="2074"/>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rPr>
            </w:pPr>
            <w:r>
              <w:rPr>
                <w:rFonts w:ascii="宋体" w:hAnsi="宋体" w:hint="eastAsia"/>
              </w:rPr>
              <w:t>2、体系人数：</w:t>
            </w:r>
          </w:p>
          <w:p w:rsidR="00D22989" w:rsidRDefault="00977BD1">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C75993">
              <w:rPr>
                <w:rFonts w:ascii="宋体" w:hAnsi="宋体"/>
                <w:u w:val="single"/>
              </w:rPr>
              <w:t>11</w:t>
            </w:r>
            <w:r>
              <w:rPr>
                <w:rFonts w:ascii="宋体" w:hAnsi="宋体"/>
                <w:u w:val="single"/>
              </w:rPr>
              <w:t xml:space="preserve">  </w:t>
            </w:r>
            <w:r>
              <w:rPr>
                <w:rFonts w:ascii="宋体" w:hAnsi="宋体" w:hint="eastAsia"/>
              </w:rPr>
              <w:t>人；</w:t>
            </w:r>
          </w:p>
          <w:p w:rsidR="00D22989" w:rsidRDefault="00977BD1">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704C48">
              <w:rPr>
                <w:rFonts w:ascii="宋体" w:hAnsi="宋体" w:hint="eastAsia"/>
                <w:u w:val="single"/>
              </w:rPr>
              <w:t xml:space="preserve">  </w:t>
            </w:r>
            <w:r w:rsidR="00C75993">
              <w:rPr>
                <w:rFonts w:ascii="宋体" w:hAnsi="宋体"/>
                <w:u w:val="single"/>
              </w:rPr>
              <w:t>11</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C75993">
              <w:rPr>
                <w:rFonts w:ascii="宋体" w:hAnsi="宋体"/>
                <w:u w:val="single"/>
              </w:rPr>
              <w:t>11</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22989" w:rsidRDefault="00977BD1">
            <w:pPr>
              <w:adjustRightInd w:val="0"/>
              <w:spacing w:line="280" w:lineRule="exact"/>
              <w:jc w:val="left"/>
              <w:rPr>
                <w:rFonts w:ascii="宋体"/>
              </w:rPr>
            </w:pPr>
            <w:r>
              <w:rPr>
                <w:rFonts w:ascii="宋体" w:hAnsi="宋体" w:hint="eastAsia"/>
              </w:rPr>
              <w:t>当组织人数与体系人数不一致时，作出说明：</w:t>
            </w:r>
          </w:p>
          <w:p w:rsidR="00D22989" w:rsidRDefault="00977BD1">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22989" w:rsidRDefault="00977BD1">
            <w:pPr>
              <w:adjustRightInd w:val="0"/>
              <w:spacing w:line="280" w:lineRule="exact"/>
              <w:jc w:val="left"/>
            </w:pPr>
            <w:r>
              <w:rPr>
                <w:rFonts w:ascii="宋体" w:hAnsi="宋体" w:hint="eastAsia"/>
                <w:szCs w:val="21"/>
              </w:rPr>
              <w:t>非长期雇员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3840"/>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szCs w:val="21"/>
              </w:rPr>
            </w:pPr>
            <w:r>
              <w:rPr>
                <w:rFonts w:ascii="宋体" w:hAnsi="宋体" w:hint="eastAsia"/>
                <w:szCs w:val="21"/>
              </w:rPr>
              <w:t>3、组织机构设置</w:t>
            </w:r>
            <w:r w:rsidR="00CD2EE0">
              <w:rPr>
                <w:rFonts w:ascii="宋体" w:hAnsi="宋体" w:hint="eastAsia"/>
                <w:szCs w:val="21"/>
              </w:rPr>
              <w:t>及职责分工情况</w:t>
            </w:r>
            <w:r>
              <w:rPr>
                <w:rFonts w:ascii="宋体" w:hAnsi="宋体" w:hint="eastAsia"/>
                <w:szCs w:val="21"/>
              </w:rPr>
              <w:t>：</w:t>
            </w:r>
          </w:p>
          <w:p w:rsidR="00D22989" w:rsidRDefault="00977BD1">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22989" w:rsidRDefault="00977BD1">
            <w:pPr>
              <w:adjustRightInd w:val="0"/>
              <w:spacing w:line="280" w:lineRule="exact"/>
              <w:ind w:firstLineChars="200" w:firstLine="420"/>
              <w:jc w:val="left"/>
              <w:rPr>
                <w:rFonts w:ascii="宋体"/>
                <w:szCs w:val="21"/>
                <w:u w:val="single"/>
              </w:rPr>
            </w:pPr>
            <w:r>
              <w:rPr>
                <w:rFonts w:ascii="宋体" w:hint="eastAsia"/>
                <w:szCs w:val="21"/>
                <w:u w:val="single"/>
              </w:rPr>
              <w:t>办公室、</w:t>
            </w:r>
            <w:r w:rsidR="00C75993">
              <w:rPr>
                <w:rFonts w:ascii="宋体" w:hint="eastAsia"/>
                <w:szCs w:val="21"/>
                <w:u w:val="single"/>
              </w:rPr>
              <w:t>检测部、业务部、财务部</w:t>
            </w:r>
            <w:r>
              <w:rPr>
                <w:rFonts w:ascii="宋体" w:hint="eastAsia"/>
                <w:szCs w:val="21"/>
                <w:u w:val="single"/>
              </w:rPr>
              <w:t>。</w:t>
            </w:r>
          </w:p>
          <w:p w:rsidR="00D22989" w:rsidRDefault="00977BD1">
            <w:pPr>
              <w:adjustRightInd w:val="0"/>
              <w:spacing w:line="280" w:lineRule="exact"/>
              <w:jc w:val="left"/>
              <w:rPr>
                <w:rFonts w:ascii="宋体"/>
                <w:color w:val="1F497D"/>
                <w:szCs w:val="21"/>
              </w:rPr>
            </w:pPr>
            <w:r>
              <w:rPr>
                <w:rFonts w:ascii="宋体" w:hAnsi="宋体" w:hint="eastAsia"/>
                <w:szCs w:val="21"/>
              </w:rPr>
              <w:t>2）组织存在多场所（含</w:t>
            </w:r>
            <w:r>
              <w:rPr>
                <w:rFonts w:ascii="宋体" w:hint="eastAsia"/>
                <w:szCs w:val="21"/>
              </w:rPr>
              <w:t>临时多场所）</w:t>
            </w:r>
            <w:r>
              <w:rPr>
                <w:rFonts w:ascii="宋体" w:hAnsi="宋体" w:hint="eastAsia"/>
                <w:szCs w:val="21"/>
              </w:rPr>
              <w:t>、生产线情况：</w:t>
            </w:r>
            <w:r>
              <w:rPr>
                <w:rFonts w:ascii="宋体" w:hint="eastAsia"/>
                <w:color w:val="1F497D"/>
                <w:szCs w:val="21"/>
              </w:rPr>
              <w:t xml:space="preserve"> </w:t>
            </w:r>
          </w:p>
          <w:p w:rsidR="00D22989" w:rsidRDefault="00D22989">
            <w:pPr>
              <w:adjustRightInd w:val="0"/>
              <w:spacing w:line="280" w:lineRule="exact"/>
              <w:jc w:val="left"/>
              <w:rPr>
                <w:rFonts w:ascii="宋体" w:hAnsi="宋体"/>
                <w:szCs w:val="21"/>
              </w:rPr>
            </w:pPr>
          </w:p>
          <w:p w:rsidR="00D22989" w:rsidRDefault="00977BD1">
            <w:pPr>
              <w:adjustRightInd w:val="0"/>
              <w:spacing w:line="280" w:lineRule="exact"/>
              <w:jc w:val="left"/>
              <w:rPr>
                <w:rFonts w:ascii="宋体" w:hAnsi="宋体"/>
                <w:szCs w:val="21"/>
              </w:rPr>
            </w:pPr>
            <w:r>
              <w:rPr>
                <w:rFonts w:ascii="宋体" w:hAnsi="宋体" w:hint="eastAsia"/>
                <w:szCs w:val="21"/>
              </w:rPr>
              <w:t>■不存在</w:t>
            </w:r>
          </w:p>
          <w:p w:rsidR="00D22989" w:rsidRDefault="00977BD1">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22989" w:rsidRDefault="00977BD1">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22989" w:rsidRDefault="00D22989">
            <w:pPr>
              <w:adjustRightInd w:val="0"/>
              <w:spacing w:line="280" w:lineRule="exact"/>
              <w:jc w:val="left"/>
              <w:rPr>
                <w:rFonts w:ascii="宋体"/>
                <w:szCs w:val="21"/>
              </w:rPr>
            </w:pPr>
          </w:p>
          <w:p w:rsidR="00D22989" w:rsidRDefault="00977BD1">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22989" w:rsidRDefault="00977BD1">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22989" w:rsidRDefault="00977BD1">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22989" w:rsidRDefault="00D22989">
            <w:pPr>
              <w:adjustRightInd w:val="0"/>
              <w:spacing w:line="280" w:lineRule="exact"/>
              <w:jc w:val="left"/>
              <w:rPr>
                <w:rFonts w:ascii="宋体" w:hAnsi="宋体"/>
              </w:rPr>
            </w:pPr>
          </w:p>
          <w:p w:rsidR="00CD2EE0" w:rsidRDefault="00CD2EE0">
            <w:pPr>
              <w:adjustRightInd w:val="0"/>
              <w:spacing w:line="280" w:lineRule="exact"/>
              <w:jc w:val="left"/>
              <w:rPr>
                <w:rFonts w:ascii="宋体" w:hAnsi="宋体" w:hint="eastAsia"/>
              </w:rPr>
            </w:pPr>
            <w:r>
              <w:rPr>
                <w:rFonts w:ascii="宋体" w:hAnsi="宋体" w:hint="eastAsia"/>
              </w:rPr>
              <w:t>4）职责进行了分工，基本符合要求。询问</w:t>
            </w:r>
            <w:r w:rsidR="00AC5B12">
              <w:rPr>
                <w:rFonts w:ascii="宋体" w:hAnsi="宋体" w:hint="eastAsia"/>
              </w:rPr>
              <w:t>质量负责人潜俊峰</w:t>
            </w:r>
            <w:r>
              <w:rPr>
                <w:rFonts w:ascii="宋体" w:hAnsi="宋体" w:hint="eastAsia"/>
              </w:rPr>
              <w:t>基本清楚。</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rsidTr="003523F7">
        <w:trPr>
          <w:trHeight w:val="945"/>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22989" w:rsidRDefault="00CD2EE0">
            <w:pPr>
              <w:adjustRightInd w:val="0"/>
              <w:spacing w:line="280" w:lineRule="exact"/>
              <w:ind w:firstLineChars="100" w:firstLine="210"/>
              <w:jc w:val="left"/>
              <w:rPr>
                <w:rFonts w:ascii="宋体"/>
                <w:szCs w:val="21"/>
                <w:u w:val="single"/>
              </w:rPr>
            </w:pPr>
            <w:r>
              <w:rPr>
                <w:rFonts w:ascii="宋体" w:hint="eastAsia"/>
                <w:szCs w:val="21"/>
                <w:u w:val="single"/>
              </w:rPr>
              <w:t>检测室</w:t>
            </w:r>
            <w:r w:rsidR="00704C48">
              <w:rPr>
                <w:rFonts w:ascii="宋体" w:hint="eastAsia"/>
                <w:szCs w:val="21"/>
                <w:u w:val="single"/>
              </w:rPr>
              <w:t>、</w:t>
            </w:r>
            <w:r w:rsidR="00977BD1">
              <w:rPr>
                <w:rFonts w:ascii="宋体"/>
                <w:szCs w:val="21"/>
                <w:u w:val="single"/>
              </w:rPr>
              <w:t>办公室</w:t>
            </w:r>
          </w:p>
          <w:p w:rsidR="00D22989" w:rsidRDefault="00977BD1">
            <w:pPr>
              <w:adjustRightInd w:val="0"/>
              <w:spacing w:line="280" w:lineRule="exact"/>
              <w:jc w:val="left"/>
              <w:rPr>
                <w:rFonts w:ascii="宋体" w:hAnsi="宋体"/>
                <w:szCs w:val="21"/>
                <w:u w:val="single"/>
              </w:rPr>
            </w:pPr>
            <w:r>
              <w:rPr>
                <w:rFonts w:ascii="宋体" w:hAnsi="宋体" w:hint="eastAsia"/>
                <w:szCs w:val="21"/>
              </w:rPr>
              <w:t>查部门及关键场所是否正常运行：■是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735"/>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CD2EE0" w:rsidRPr="00CD2EE0" w:rsidRDefault="00CD2EE0" w:rsidP="00CD2EE0">
            <w:pPr>
              <w:spacing w:line="320" w:lineRule="exact"/>
              <w:rPr>
                <w:rFonts w:ascii="宋体" w:hAnsi="宋体" w:hint="eastAsia"/>
                <w:b/>
                <w:color w:val="000000" w:themeColor="text1"/>
                <w:sz w:val="20"/>
              </w:rPr>
            </w:pPr>
            <w:r w:rsidRPr="00CD2EE0">
              <w:rPr>
                <w:rFonts w:ascii="宋体" w:hAnsi="宋体" w:hint="eastAsia"/>
                <w:b/>
                <w:color w:val="000000" w:themeColor="text1"/>
                <w:sz w:val="20"/>
              </w:rPr>
              <w:t>Q：授权范围产品质量监督检验、产品质量仲裁检验与鉴定、产品质量评价及委托检验。</w:t>
            </w:r>
          </w:p>
          <w:p w:rsidR="00D22989" w:rsidRDefault="00CD2EE0" w:rsidP="00CD2EE0">
            <w:pPr>
              <w:adjustRightInd w:val="0"/>
              <w:spacing w:line="280" w:lineRule="exact"/>
              <w:jc w:val="left"/>
              <w:rPr>
                <w:rFonts w:ascii="宋体" w:hAnsi="宋体"/>
                <w:b/>
                <w:color w:val="000000" w:themeColor="text1"/>
                <w:sz w:val="20"/>
              </w:rPr>
            </w:pPr>
            <w:r w:rsidRPr="00CD2EE0">
              <w:rPr>
                <w:rFonts w:ascii="宋体" w:hAnsi="宋体" w:hint="eastAsia"/>
                <w:b/>
                <w:color w:val="000000" w:themeColor="text1"/>
                <w:sz w:val="20"/>
              </w:rPr>
              <w:t>E：授权范围产品质量监督检验、产品质量仲裁检验与鉴定、产品质量评价及委托检验及其场所所涉及的相关环境管理活动</w:t>
            </w:r>
          </w:p>
          <w:p w:rsidR="00CD2EE0" w:rsidRPr="00B76169" w:rsidRDefault="00CD2EE0" w:rsidP="00CD2EE0">
            <w:pPr>
              <w:adjustRightInd w:val="0"/>
              <w:spacing w:line="280" w:lineRule="exact"/>
              <w:jc w:val="left"/>
              <w:rPr>
                <w:rFonts w:ascii="宋体" w:hint="eastAsia"/>
                <w:szCs w:val="21"/>
                <w:u w:val="single"/>
              </w:rPr>
            </w:pPr>
          </w:p>
          <w:p w:rsidR="00D22989" w:rsidRDefault="00977BD1">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90"/>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22989" w:rsidRDefault="00977BD1">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22989" w:rsidRDefault="00977BD1">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Q：8.3 </w:t>
            </w:r>
          </w:p>
          <w:p w:rsidR="00D22989" w:rsidRDefault="00977BD1">
            <w:pPr>
              <w:adjustRightInd w:val="0"/>
              <w:spacing w:line="280" w:lineRule="exact"/>
              <w:jc w:val="left"/>
              <w:rPr>
                <w:rFonts w:ascii="Arial" w:hAnsi="Arial" w:cs="Arial"/>
                <w:spacing w:val="-5"/>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sidR="00D02932">
              <w:rPr>
                <w:rFonts w:ascii="宋体" w:hAnsi="宋体" w:hint="eastAsia"/>
                <w:color w:val="000000"/>
                <w:szCs w:val="21"/>
              </w:rPr>
              <w:t>检测</w:t>
            </w:r>
            <w:r>
              <w:rPr>
                <w:rFonts w:ascii="宋体" w:hAnsi="宋体" w:hint="eastAsia"/>
                <w:color w:val="000000"/>
                <w:szCs w:val="21"/>
                <w:u w:val="single"/>
              </w:rPr>
              <w:t>按照</w:t>
            </w:r>
            <w:r w:rsidR="00D02932">
              <w:rPr>
                <w:rFonts w:ascii="宋体" w:hAnsi="宋体" w:hint="eastAsia"/>
                <w:color w:val="000000"/>
                <w:szCs w:val="21"/>
                <w:u w:val="single"/>
              </w:rPr>
              <w:t>国家</w:t>
            </w:r>
            <w:r>
              <w:rPr>
                <w:rFonts w:ascii="宋体" w:hAnsi="宋体" w:hint="eastAsia"/>
                <w:color w:val="000000"/>
                <w:szCs w:val="21"/>
                <w:u w:val="single"/>
              </w:rPr>
              <w:t>标准</w:t>
            </w:r>
            <w:r w:rsidR="00D02932">
              <w:rPr>
                <w:rFonts w:ascii="宋体" w:hAnsi="宋体" w:hint="eastAsia"/>
                <w:color w:val="000000"/>
                <w:szCs w:val="21"/>
                <w:u w:val="single"/>
              </w:rPr>
              <w:t>或</w:t>
            </w:r>
            <w:r>
              <w:rPr>
                <w:rFonts w:ascii="宋体" w:hAnsi="宋体" w:hint="eastAsia"/>
                <w:color w:val="000000"/>
                <w:szCs w:val="21"/>
                <w:u w:val="single"/>
              </w:rPr>
              <w:t>顾客要求</w:t>
            </w:r>
            <w:r w:rsidR="00D02932">
              <w:rPr>
                <w:rFonts w:ascii="宋体" w:hAnsi="宋体" w:hint="eastAsia"/>
                <w:color w:val="000000"/>
                <w:szCs w:val="21"/>
                <w:u w:val="single"/>
              </w:rPr>
              <w:t>进行检测</w:t>
            </w:r>
            <w:r>
              <w:rPr>
                <w:rFonts w:ascii="宋体" w:hAnsi="宋体" w:hint="eastAsia"/>
                <w:color w:val="000000"/>
                <w:szCs w:val="21"/>
                <w:u w:val="single"/>
              </w:rPr>
              <w:t>无需再设计开发，删减Q8.3</w:t>
            </w:r>
            <w:r>
              <w:rPr>
                <w:rFonts w:ascii="Arial" w:hAnsi="Arial" w:cs="Arial" w:hint="eastAsia"/>
                <w:spacing w:val="-5"/>
                <w:szCs w:val="21"/>
                <w:u w:val="single"/>
              </w:rPr>
              <w:t>条款，删减合理。</w:t>
            </w:r>
          </w:p>
          <w:p w:rsidR="00D22989" w:rsidRDefault="00977BD1">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22989" w:rsidRDefault="00977BD1">
            <w:pPr>
              <w:adjustRightInd w:val="0"/>
              <w:spacing w:line="280" w:lineRule="exact"/>
              <w:jc w:val="center"/>
            </w:pPr>
            <w:r>
              <w:t>Ok</w:t>
            </w:r>
          </w:p>
        </w:tc>
      </w:tr>
      <w:tr w:rsidR="00D22989">
        <w:trPr>
          <w:trHeight w:val="402"/>
          <w:tblHeader/>
        </w:trPr>
        <w:tc>
          <w:tcPr>
            <w:tcW w:w="675" w:type="dxa"/>
            <w:vMerge w:val="restart"/>
            <w:tcBorders>
              <w:top w:val="single" w:sz="4" w:space="0" w:color="auto"/>
              <w:left w:val="single" w:sz="4" w:space="0" w:color="auto"/>
              <w:right w:val="single" w:sz="4" w:space="0" w:color="auto"/>
            </w:tcBorders>
          </w:tcPr>
          <w:p w:rsidR="00D22989" w:rsidRDefault="00977BD1">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tc>
      </w:tr>
      <w:tr w:rsidR="00D22989">
        <w:trPr>
          <w:trHeight w:val="1419"/>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ED624B">
              <w:rPr>
                <w:rFonts w:ascii="宋体" w:hAnsi="宋体" w:hint="eastAsia"/>
                <w:u w:val="single"/>
              </w:rPr>
              <w:t>19</w:t>
            </w:r>
            <w:r>
              <w:rPr>
                <w:rFonts w:ascii="宋体" w:hAnsi="宋体" w:hint="eastAsia"/>
                <w:u w:val="single"/>
              </w:rPr>
              <w:t>年</w:t>
            </w:r>
            <w:r w:rsidR="009A305A">
              <w:rPr>
                <w:rFonts w:ascii="宋体" w:hAnsi="宋体"/>
                <w:u w:val="single"/>
              </w:rPr>
              <w:t>9</w:t>
            </w:r>
            <w:r>
              <w:rPr>
                <w:rFonts w:ascii="宋体" w:hAnsi="宋体" w:hint="eastAsia"/>
                <w:u w:val="single"/>
              </w:rPr>
              <w:t>月</w:t>
            </w:r>
            <w:r>
              <w:rPr>
                <w:rFonts w:ascii="宋体" w:hAnsi="宋体" w:hint="eastAsia"/>
              </w:rPr>
              <w:t>开始贯标工作：</w:t>
            </w:r>
          </w:p>
          <w:p w:rsidR="00D22989" w:rsidRDefault="00977BD1">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22989" w:rsidRDefault="00977BD1">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center"/>
            </w:pPr>
            <w:r>
              <w:rPr>
                <w:rFonts w:hint="eastAsia"/>
              </w:rPr>
              <w:t>Ok</w:t>
            </w:r>
          </w:p>
        </w:tc>
      </w:tr>
      <w:tr w:rsidR="00D22989">
        <w:trPr>
          <w:trHeight w:val="1967"/>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rPr>
            </w:pPr>
            <w:r>
              <w:rPr>
                <w:rFonts w:ascii="宋体" w:hAnsi="宋体"/>
                <w:szCs w:val="21"/>
              </w:rPr>
              <w:t>2</w:t>
            </w:r>
            <w:r>
              <w:rPr>
                <w:rFonts w:ascii="宋体" w:hAnsi="宋体" w:hint="eastAsia"/>
                <w:szCs w:val="21"/>
              </w:rPr>
              <w:t>、</w:t>
            </w:r>
            <w:r w:rsidR="00CD2EE0">
              <w:rPr>
                <w:rFonts w:ascii="宋体" w:hAnsi="宋体" w:hint="eastAsia"/>
                <w:szCs w:val="21"/>
              </w:rPr>
              <w:t>基于标准要求策划形成的</w:t>
            </w:r>
            <w:r>
              <w:rPr>
                <w:rFonts w:ascii="宋体" w:hAnsi="宋体" w:hint="eastAsia"/>
              </w:rPr>
              <w:t>的管理体系文件，包括：</w:t>
            </w:r>
          </w:p>
          <w:p w:rsidR="00D22989" w:rsidRDefault="00977BD1">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22989" w:rsidRDefault="00977BD1">
            <w:pPr>
              <w:adjustRightInd w:val="0"/>
              <w:spacing w:line="360" w:lineRule="auto"/>
              <w:jc w:val="left"/>
              <w:rPr>
                <w:rFonts w:ascii="宋体" w:hAnsi="宋体"/>
                <w:szCs w:val="22"/>
              </w:rPr>
            </w:pPr>
            <w:r>
              <w:rPr>
                <w:rFonts w:ascii="宋体" w:hAnsi="宋体" w:hint="eastAsia"/>
                <w:szCs w:val="22"/>
              </w:rPr>
              <w:t>■必需的运行控制文件，如：</w:t>
            </w:r>
          </w:p>
          <w:p w:rsidR="00D22989" w:rsidRDefault="00977BD1">
            <w:pPr>
              <w:adjustRightInd w:val="0"/>
              <w:spacing w:line="360" w:lineRule="auto"/>
              <w:ind w:firstLineChars="300" w:firstLine="630"/>
              <w:jc w:val="left"/>
              <w:rPr>
                <w:rFonts w:ascii="宋体" w:hAnsi="宋体" w:cs="宋体"/>
                <w:szCs w:val="24"/>
              </w:rPr>
            </w:pPr>
            <w:r>
              <w:rPr>
                <w:rFonts w:ascii="Arial" w:hAnsi="Arial" w:cs="Arial" w:hint="eastAsia"/>
                <w:szCs w:val="21"/>
              </w:rPr>
              <w:t>管理制度、</w:t>
            </w:r>
            <w:r w:rsidR="00CD2EE0">
              <w:rPr>
                <w:rFonts w:ascii="Arial" w:hAnsi="Arial" w:cs="Arial" w:hint="eastAsia"/>
                <w:szCs w:val="21"/>
              </w:rPr>
              <w:t>检测工作规程等、设备仪器操作规范</w:t>
            </w:r>
            <w:r w:rsidR="0073050C">
              <w:rPr>
                <w:rFonts w:ascii="Arial" w:hAnsi="Arial" w:cs="Arial" w:hint="eastAsia"/>
                <w:szCs w:val="21"/>
              </w:rPr>
              <w:t>、环境控制程序</w:t>
            </w:r>
            <w:r w:rsidR="00CD2EE0">
              <w:rPr>
                <w:rFonts w:ascii="Arial" w:hAnsi="Arial" w:cs="Arial" w:hint="eastAsia"/>
                <w:szCs w:val="21"/>
              </w:rPr>
              <w:t>等</w:t>
            </w:r>
            <w:r>
              <w:rPr>
                <w:rFonts w:ascii="Arial" w:hAnsi="Arial" w:cs="Arial" w:hint="eastAsia"/>
                <w:szCs w:val="21"/>
              </w:rPr>
              <w:t>。</w:t>
            </w:r>
            <w:r w:rsidR="0073050C">
              <w:rPr>
                <w:rFonts w:ascii="Arial" w:hAnsi="Arial" w:cs="Arial" w:hint="eastAsia"/>
                <w:szCs w:val="21"/>
              </w:rPr>
              <w:t>基本符合。</w:t>
            </w: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p w:rsidR="00D22989" w:rsidRDefault="00D22989">
            <w:pPr>
              <w:adjustRightInd w:val="0"/>
              <w:spacing w:line="360" w:lineRule="auto"/>
            </w:pPr>
          </w:p>
          <w:p w:rsidR="00D22989" w:rsidRDefault="00977BD1">
            <w:pPr>
              <w:adjustRightInd w:val="0"/>
              <w:spacing w:line="360" w:lineRule="auto"/>
              <w:jc w:val="center"/>
            </w:pPr>
            <w:r>
              <w:t>O</w:t>
            </w:r>
            <w:r>
              <w:rPr>
                <w:rFonts w:hint="eastAsia"/>
              </w:rPr>
              <w:t>k</w:t>
            </w:r>
          </w:p>
        </w:tc>
      </w:tr>
      <w:tr w:rsidR="00D22989">
        <w:trPr>
          <w:trHeight w:val="2843"/>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201</w:t>
            </w:r>
            <w:r w:rsidR="00ED624B">
              <w:rPr>
                <w:rFonts w:ascii="宋体" w:hAnsi="宋体" w:hint="eastAsia"/>
                <w:szCs w:val="22"/>
              </w:rPr>
              <w:t>9</w:t>
            </w:r>
            <w:r>
              <w:rPr>
                <w:rFonts w:ascii="宋体" w:hAnsi="宋体" w:hint="eastAsia"/>
                <w:szCs w:val="22"/>
              </w:rPr>
              <w:t>年</w:t>
            </w:r>
            <w:r w:rsidR="00CD2EE0">
              <w:rPr>
                <w:rFonts w:ascii="宋体" w:hAnsi="宋体"/>
                <w:szCs w:val="22"/>
              </w:rPr>
              <w:t>9</w:t>
            </w:r>
            <w:r>
              <w:rPr>
                <w:rFonts w:ascii="宋体" w:hAnsi="宋体" w:hint="eastAsia"/>
                <w:szCs w:val="22"/>
              </w:rPr>
              <w:t>月1</w:t>
            </w:r>
            <w:r w:rsidR="00CD2EE0">
              <w:rPr>
                <w:rFonts w:ascii="宋体" w:hAnsi="宋体"/>
                <w:szCs w:val="22"/>
              </w:rPr>
              <w:t>6</w:t>
            </w:r>
            <w:r>
              <w:rPr>
                <w:rFonts w:ascii="宋体" w:hAnsi="宋体" w:hint="eastAsia"/>
                <w:szCs w:val="22"/>
              </w:rPr>
              <w:t>日 开始正式运行，管理体系文件评价见文件审核报告。验证文件评审报告所提出问题的纠正：</w:t>
            </w:r>
          </w:p>
          <w:p w:rsidR="00D22989" w:rsidRDefault="00977BD1">
            <w:pPr>
              <w:adjustRightInd w:val="0"/>
              <w:spacing w:line="360" w:lineRule="auto"/>
              <w:jc w:val="left"/>
              <w:rPr>
                <w:rFonts w:ascii="宋体" w:hAnsi="宋体"/>
                <w:szCs w:val="22"/>
              </w:rPr>
            </w:pPr>
            <w:r>
              <w:rPr>
                <w:rFonts w:ascii="宋体" w:hAnsi="宋体" w:hint="eastAsia"/>
                <w:szCs w:val="22"/>
              </w:rPr>
              <w:t xml:space="preserve">□文件评审未提出问题 </w:t>
            </w:r>
          </w:p>
          <w:p w:rsidR="00D22989" w:rsidRDefault="00977BD1">
            <w:pPr>
              <w:adjustRightInd w:val="0"/>
              <w:spacing w:line="360" w:lineRule="auto"/>
              <w:jc w:val="left"/>
              <w:rPr>
                <w:rFonts w:ascii="宋体" w:hAnsi="宋体"/>
                <w:szCs w:val="22"/>
              </w:rPr>
            </w:pPr>
            <w:r>
              <w:rPr>
                <w:rFonts w:ascii="宋体" w:hAnsi="宋体" w:hint="eastAsia"/>
                <w:szCs w:val="22"/>
              </w:rPr>
              <w:t>■验证修订的文件资料，已纠正，符合；</w:t>
            </w:r>
          </w:p>
          <w:p w:rsidR="00D22989" w:rsidRDefault="00977BD1">
            <w:pPr>
              <w:adjustRightInd w:val="0"/>
              <w:spacing w:line="360" w:lineRule="auto"/>
              <w:jc w:val="left"/>
              <w:rPr>
                <w:rFonts w:ascii="宋体" w:hAnsi="宋体"/>
                <w:szCs w:val="22"/>
              </w:rPr>
            </w:pPr>
            <w:r>
              <w:rPr>
                <w:rFonts w:ascii="宋体" w:hAnsi="宋体" w:hint="eastAsia"/>
                <w:szCs w:val="22"/>
              </w:rPr>
              <w:t xml:space="preserve">□纠正仍存在问题，具体是：  </w:t>
            </w:r>
          </w:p>
          <w:p w:rsidR="00D22989" w:rsidRDefault="00977BD1" w:rsidP="00AC5B12">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p w:rsidR="00D22989" w:rsidRDefault="00D22989">
            <w:pPr>
              <w:adjustRightInd w:val="0"/>
              <w:spacing w:line="360" w:lineRule="auto"/>
              <w:jc w:val="center"/>
            </w:pPr>
          </w:p>
          <w:p w:rsidR="00D22989" w:rsidRDefault="00977BD1">
            <w:pPr>
              <w:adjustRightInd w:val="0"/>
              <w:spacing w:line="360" w:lineRule="auto"/>
            </w:pPr>
            <w:r>
              <w:rPr>
                <w:rFonts w:hint="eastAsia"/>
              </w:rPr>
              <w:t>Ok</w:t>
            </w:r>
          </w:p>
        </w:tc>
      </w:tr>
      <w:tr w:rsidR="00D22989" w:rsidTr="00AC5B12">
        <w:trPr>
          <w:trHeight w:val="503"/>
        </w:trPr>
        <w:tc>
          <w:tcPr>
            <w:tcW w:w="675" w:type="dxa"/>
            <w:vMerge w:val="restart"/>
          </w:tcPr>
          <w:p w:rsidR="00D22989" w:rsidRDefault="00977BD1">
            <w:pPr>
              <w:adjustRightInd w:val="0"/>
              <w:spacing w:line="360" w:lineRule="auto"/>
              <w:jc w:val="left"/>
            </w:pPr>
            <w:r>
              <w:t>3</w:t>
            </w:r>
          </w:p>
        </w:tc>
        <w:tc>
          <w:tcPr>
            <w:tcW w:w="12297" w:type="dxa"/>
          </w:tcPr>
          <w:p w:rsidR="00D22989" w:rsidRDefault="00977BD1">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22989" w:rsidRDefault="00D22989">
            <w:pPr>
              <w:tabs>
                <w:tab w:val="left" w:pos="1305"/>
              </w:tabs>
            </w:pPr>
          </w:p>
        </w:tc>
      </w:tr>
      <w:tr w:rsidR="00D22989">
        <w:trPr>
          <w:trHeight w:val="247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22989" w:rsidRDefault="00977BD1">
            <w:pPr>
              <w:adjustRightInd w:val="0"/>
              <w:spacing w:line="360" w:lineRule="auto"/>
              <w:jc w:val="left"/>
              <w:rPr>
                <w:szCs w:val="21"/>
              </w:rPr>
            </w:pPr>
            <w:r>
              <w:rPr>
                <w:rFonts w:hint="eastAsia"/>
                <w:szCs w:val="21"/>
              </w:rPr>
              <w:t>1</w:t>
            </w:r>
            <w:r>
              <w:rPr>
                <w:rFonts w:hint="eastAsia"/>
                <w:szCs w:val="21"/>
              </w:rPr>
              <w:t>）确定情况：</w:t>
            </w:r>
          </w:p>
          <w:p w:rsidR="00D22989" w:rsidRDefault="00977BD1">
            <w:pPr>
              <w:adjustRightInd w:val="0"/>
              <w:spacing w:line="360" w:lineRule="auto"/>
              <w:jc w:val="left"/>
              <w:rPr>
                <w:szCs w:val="21"/>
              </w:rPr>
            </w:pPr>
            <w:r>
              <w:rPr>
                <w:rFonts w:hint="eastAsia"/>
                <w:szCs w:val="21"/>
              </w:rPr>
              <w:t>提供《组织的内外重要环境因素分析表》，确定了公司相关的内外部因素。</w:t>
            </w:r>
          </w:p>
          <w:p w:rsidR="00D22989" w:rsidRDefault="00977BD1">
            <w:pPr>
              <w:adjustRightInd w:val="0"/>
              <w:spacing w:line="360" w:lineRule="auto"/>
              <w:jc w:val="left"/>
              <w:rPr>
                <w:szCs w:val="21"/>
              </w:rPr>
            </w:pPr>
            <w:r>
              <w:rPr>
                <w:rFonts w:hint="eastAsia"/>
                <w:szCs w:val="21"/>
              </w:rPr>
              <w:t>2</w:t>
            </w:r>
            <w:r>
              <w:rPr>
                <w:rFonts w:hint="eastAsia"/>
                <w:szCs w:val="21"/>
              </w:rPr>
              <w:t>）监视和评审情况：</w:t>
            </w:r>
          </w:p>
          <w:p w:rsidR="00D22989" w:rsidRDefault="00977BD1">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22989" w:rsidRDefault="00977BD1">
            <w:pPr>
              <w:tabs>
                <w:tab w:val="left" w:pos="1305"/>
              </w:tabs>
            </w:pPr>
            <w:r>
              <w:t>Ok</w:t>
            </w:r>
          </w:p>
        </w:tc>
      </w:tr>
      <w:tr w:rsidR="00D22989">
        <w:trPr>
          <w:trHeight w:val="9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22989" w:rsidRDefault="00977BD1">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22989" w:rsidRDefault="00977BD1">
            <w:pPr>
              <w:tabs>
                <w:tab w:val="left" w:pos="1305"/>
              </w:tabs>
            </w:pPr>
            <w:r>
              <w:t>Ok</w:t>
            </w:r>
          </w:p>
        </w:tc>
      </w:tr>
      <w:tr w:rsidR="00D22989">
        <w:trPr>
          <w:trHeight w:val="245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22989" w:rsidRDefault="00977BD1">
            <w:pPr>
              <w:adjustRightInd w:val="0"/>
              <w:spacing w:line="360" w:lineRule="auto"/>
              <w:jc w:val="left"/>
              <w:rPr>
                <w:rFonts w:ascii="宋体" w:hAnsi="宋体"/>
                <w:szCs w:val="21"/>
              </w:rPr>
            </w:pPr>
            <w:r>
              <w:rPr>
                <w:rFonts w:ascii="宋体" w:hAnsi="宋体" w:hint="eastAsia"/>
                <w:szCs w:val="21"/>
              </w:rPr>
              <w:t>--查是否有针对性的分析、考虑：</w:t>
            </w:r>
          </w:p>
          <w:p w:rsidR="00D22989" w:rsidRDefault="00977BD1">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22989" w:rsidRDefault="00977BD1">
            <w:pPr>
              <w:adjustRightInd w:val="0"/>
              <w:spacing w:line="360" w:lineRule="auto"/>
              <w:jc w:val="left"/>
              <w:rPr>
                <w:rFonts w:ascii="宋体" w:hAnsi="宋体"/>
                <w:szCs w:val="21"/>
              </w:rPr>
            </w:pPr>
            <w:r>
              <w:rPr>
                <w:rFonts w:ascii="宋体" w:hAnsi="宋体" w:hint="eastAsia"/>
                <w:szCs w:val="21"/>
              </w:rPr>
              <w:t>--查风险和机遇及措施的确定情况：</w:t>
            </w:r>
          </w:p>
          <w:p w:rsidR="00D22989" w:rsidRDefault="00977BD1">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22989" w:rsidRDefault="00977BD1">
            <w:pPr>
              <w:tabs>
                <w:tab w:val="left" w:pos="1305"/>
              </w:tabs>
            </w:pPr>
            <w:r>
              <w:t>Ok</w:t>
            </w:r>
          </w:p>
        </w:tc>
      </w:tr>
      <w:tr w:rsidR="00D22989" w:rsidTr="00AE5670">
        <w:trPr>
          <w:trHeight w:val="52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w:t>
            </w:r>
            <w:r w:rsidR="00D02932">
              <w:rPr>
                <w:rFonts w:ascii="宋体" w:hAnsi="宋体" w:hint="eastAsia"/>
                <w:szCs w:val="22"/>
              </w:rPr>
              <w:t>策划、</w:t>
            </w:r>
            <w:r w:rsidR="00AC5B12">
              <w:rPr>
                <w:rFonts w:ascii="宋体" w:hAnsi="宋体" w:hint="eastAsia"/>
                <w:szCs w:val="22"/>
              </w:rPr>
              <w:t>产品和服务的放行</w:t>
            </w:r>
            <w:r w:rsidR="0073050C">
              <w:rPr>
                <w:rFonts w:ascii="宋体" w:hAnsi="宋体" w:hint="eastAsia"/>
                <w:szCs w:val="22"/>
              </w:rPr>
              <w:t>、</w:t>
            </w:r>
            <w:r w:rsidR="00AC5B12">
              <w:rPr>
                <w:rFonts w:ascii="宋体" w:hAnsi="宋体" w:hint="eastAsia"/>
                <w:szCs w:val="22"/>
              </w:rPr>
              <w:t>不合格输出管理</w:t>
            </w:r>
            <w:r w:rsidR="0073050C">
              <w:rPr>
                <w:rFonts w:ascii="宋体" w:hAnsi="宋体" w:hint="eastAsia"/>
                <w:szCs w:val="22"/>
              </w:rPr>
              <w:t>等</w:t>
            </w:r>
            <w:r>
              <w:rPr>
                <w:rFonts w:ascii="宋体" w:hAnsi="宋体" w:hint="eastAsia"/>
                <w:szCs w:val="22"/>
              </w:rPr>
              <w:t>（核实文件描述与实际情况的一致性）：</w:t>
            </w:r>
          </w:p>
          <w:p w:rsidR="00D22989" w:rsidRDefault="00977BD1">
            <w:pPr>
              <w:adjustRightInd w:val="0"/>
              <w:spacing w:line="360" w:lineRule="auto"/>
              <w:jc w:val="left"/>
              <w:rPr>
                <w:rFonts w:ascii="宋体" w:hAnsi="宋体"/>
                <w:szCs w:val="21"/>
              </w:rPr>
            </w:pPr>
            <w:r>
              <w:rPr>
                <w:rFonts w:ascii="宋体" w:hAnsi="宋体" w:hint="eastAsia"/>
                <w:szCs w:val="21"/>
              </w:rPr>
              <w:t>1）过程描述：</w:t>
            </w:r>
          </w:p>
          <w:p w:rsidR="00D22989" w:rsidRDefault="009A305A" w:rsidP="00AC5B12">
            <w:pPr>
              <w:ind w:firstLine="420"/>
              <w:rPr>
                <w:rFonts w:ascii="宋体" w:hAnsi="宋体" w:cs="Arial"/>
                <w:szCs w:val="21"/>
              </w:rPr>
            </w:pPr>
            <w:r>
              <w:rPr>
                <w:rFonts w:ascii="宋体" w:hAnsi="宋体" w:cs="Arial" w:hint="eastAsia"/>
                <w:szCs w:val="21"/>
              </w:rPr>
              <w:t>公司的生产</w:t>
            </w:r>
            <w:r w:rsidR="00977BD1">
              <w:rPr>
                <w:rFonts w:ascii="宋体" w:hAnsi="宋体" w:cs="Arial" w:hint="eastAsia"/>
                <w:szCs w:val="21"/>
              </w:rPr>
              <w:t>过程</w:t>
            </w:r>
            <w:r>
              <w:rPr>
                <w:rFonts w:ascii="宋体" w:hAnsi="宋体" w:cs="Arial" w:hint="eastAsia"/>
                <w:szCs w:val="21"/>
              </w:rPr>
              <w:t>即为检测过程，策划形成的主要依据为检测工作程序、现场检测工作程序、抽样程序、检测结果质量控制程序</w:t>
            </w:r>
            <w:r w:rsidR="00307DBE">
              <w:rPr>
                <w:rFonts w:ascii="宋体" w:hAnsi="宋体" w:cs="Arial" w:hint="eastAsia"/>
                <w:szCs w:val="21"/>
              </w:rPr>
              <w:t>以及各类检测设备仪器的操作规范</w:t>
            </w:r>
            <w:r w:rsidR="001325B7">
              <w:rPr>
                <w:rFonts w:ascii="宋体" w:hAnsi="宋体" w:cs="Arial" w:hint="eastAsia"/>
                <w:szCs w:val="21"/>
              </w:rPr>
              <w:t>等</w:t>
            </w:r>
            <w:r w:rsidR="00307DBE">
              <w:rPr>
                <w:rFonts w:ascii="宋体" w:hAnsi="宋体" w:cs="Arial" w:hint="eastAsia"/>
                <w:szCs w:val="21"/>
              </w:rPr>
              <w:t>对检测过程进行</w:t>
            </w:r>
            <w:r w:rsidR="001325B7">
              <w:rPr>
                <w:rFonts w:ascii="宋体" w:hAnsi="宋体" w:cs="Arial" w:hint="eastAsia"/>
                <w:szCs w:val="21"/>
              </w:rPr>
              <w:t>管理</w:t>
            </w:r>
            <w:r w:rsidR="0073050C">
              <w:rPr>
                <w:rFonts w:ascii="宋体" w:hAnsi="宋体" w:cs="Arial" w:hint="eastAsia"/>
                <w:szCs w:val="21"/>
              </w:rPr>
              <w:t>，策划基本符合要求</w:t>
            </w:r>
            <w:r w:rsidR="00977BD1">
              <w:rPr>
                <w:rFonts w:ascii="宋体" w:hAnsi="宋体" w:cs="Arial" w:hint="eastAsia"/>
                <w:szCs w:val="21"/>
              </w:rPr>
              <w:t>。</w:t>
            </w:r>
          </w:p>
          <w:p w:rsidR="00C11267" w:rsidRDefault="00AC5B12" w:rsidP="00C11267">
            <w:pPr>
              <w:ind w:firstLine="420"/>
              <w:rPr>
                <w:rFonts w:ascii="宋体" w:hAnsi="宋体" w:cs="Arial"/>
                <w:szCs w:val="21"/>
              </w:rPr>
            </w:pPr>
            <w:r>
              <w:rPr>
                <w:rFonts w:ascii="宋体" w:hAnsi="宋体" w:cs="Arial" w:hint="eastAsia"/>
                <w:szCs w:val="21"/>
              </w:rPr>
              <w:t>询问质量负责人，对检测服务过程的质量管理，主要以融入检测服务开展的各过程中。如采购设施设备、实验材料、试剂等在采购验收过程由业务部开展。检测过程主要由检测部负责。公司主要通过对检测的过程的规范性，符合性等进行监督检查，呈现的证据主要体现为在检测报告中的核对、批准等过程。办公室也会及时结合公司领导要求，对各检测人员和</w:t>
            </w:r>
            <w:r w:rsidR="00C11267">
              <w:rPr>
                <w:rFonts w:ascii="宋体" w:hAnsi="宋体" w:cs="Arial" w:hint="eastAsia"/>
                <w:szCs w:val="21"/>
              </w:rPr>
              <w:t>检测进行日常的监督检查。如有发现不规范、不符合的情况，及时要求各检测人员整改。</w:t>
            </w:r>
          </w:p>
          <w:p w:rsidR="00AE5670" w:rsidRDefault="00AE5670" w:rsidP="00C11267">
            <w:pPr>
              <w:ind w:firstLine="420"/>
              <w:rPr>
                <w:rFonts w:ascii="宋体" w:hAnsi="宋体" w:cs="Arial" w:hint="eastAsia"/>
                <w:szCs w:val="21"/>
              </w:rPr>
            </w:pPr>
            <w:r>
              <w:rPr>
                <w:rFonts w:ascii="宋体" w:hAnsi="宋体" w:cs="Arial" w:hint="eastAsia"/>
                <w:szCs w:val="21"/>
              </w:rPr>
              <w:t>对各检测过程的管理，组织还按照规定开展期间核查。2</w:t>
            </w:r>
            <w:r>
              <w:rPr>
                <w:rFonts w:ascii="宋体" w:hAnsi="宋体" w:cs="Arial"/>
                <w:szCs w:val="21"/>
              </w:rPr>
              <w:t>019</w:t>
            </w:r>
            <w:r>
              <w:rPr>
                <w:rFonts w:ascii="宋体" w:hAnsi="宋体" w:cs="Arial" w:hint="eastAsia"/>
                <w:szCs w:val="21"/>
              </w:rPr>
              <w:t>年主要安排</w:t>
            </w:r>
            <w:r>
              <w:rPr>
                <w:rFonts w:ascii="宋体" w:hAnsi="宋体" w:cs="Arial"/>
                <w:szCs w:val="21"/>
              </w:rPr>
              <w:t>5</w:t>
            </w:r>
            <w:r>
              <w:rPr>
                <w:rFonts w:ascii="宋体" w:hAnsi="宋体" w:cs="Arial" w:hint="eastAsia"/>
                <w:szCs w:val="21"/>
              </w:rPr>
              <w:t>月、</w:t>
            </w:r>
            <w:r>
              <w:rPr>
                <w:rFonts w:ascii="宋体" w:hAnsi="宋体" w:cs="Arial"/>
                <w:szCs w:val="21"/>
              </w:rPr>
              <w:t>10</w:t>
            </w:r>
            <w:r>
              <w:rPr>
                <w:rFonts w:ascii="宋体" w:hAnsi="宋体" w:cs="Arial" w:hint="eastAsia"/>
                <w:szCs w:val="21"/>
              </w:rPr>
              <w:t>月两次，包括火花直读光谱仪的C</w:t>
            </w:r>
            <w:r>
              <w:rPr>
                <w:rFonts w:ascii="宋体" w:hAnsi="宋体" w:cs="Arial"/>
                <w:szCs w:val="21"/>
              </w:rPr>
              <w:t>/S</w:t>
            </w:r>
            <w:r>
              <w:rPr>
                <w:rFonts w:ascii="宋体" w:hAnsi="宋体" w:cs="Arial" w:hint="eastAsia"/>
                <w:szCs w:val="21"/>
              </w:rPr>
              <w:t>i</w:t>
            </w:r>
            <w:r>
              <w:rPr>
                <w:rFonts w:ascii="宋体" w:hAnsi="宋体" w:cs="Arial"/>
                <w:szCs w:val="21"/>
              </w:rPr>
              <w:t>/M</w:t>
            </w:r>
            <w:r>
              <w:rPr>
                <w:rFonts w:ascii="宋体" w:hAnsi="宋体" w:cs="Arial" w:hint="eastAsia"/>
                <w:szCs w:val="21"/>
              </w:rPr>
              <w:t>n</w:t>
            </w:r>
            <w:r>
              <w:rPr>
                <w:rFonts w:ascii="宋体" w:hAnsi="宋体" w:cs="Arial"/>
                <w:szCs w:val="21"/>
              </w:rPr>
              <w:t>/P/S</w:t>
            </w:r>
            <w:r>
              <w:rPr>
                <w:rFonts w:ascii="宋体" w:hAnsi="宋体" w:cs="Arial" w:hint="eastAsia"/>
                <w:szCs w:val="21"/>
              </w:rPr>
              <w:t>等参数；微机控制电液伺服万能试验机（6</w:t>
            </w:r>
            <w:r>
              <w:rPr>
                <w:rFonts w:ascii="宋体" w:hAnsi="宋体" w:cs="Arial"/>
                <w:szCs w:val="21"/>
              </w:rPr>
              <w:t>00KN</w:t>
            </w:r>
            <w:r>
              <w:rPr>
                <w:rFonts w:ascii="宋体" w:hAnsi="宋体" w:cs="Arial" w:hint="eastAsia"/>
                <w:szCs w:val="21"/>
              </w:rPr>
              <w:t>）的力学性能等进行核查。提供了核查记录表，有设备名称、型号规格、核查参数、核查时间、核查方法、核查结果记录、结论、审核、批准等信息，所提供的核查记录显示各测量设备均满足要求，可继续使用。基本符合符合。</w:t>
            </w:r>
          </w:p>
          <w:p w:rsidR="00720F03" w:rsidRPr="001325B7" w:rsidRDefault="00C11267" w:rsidP="00C11267">
            <w:pPr>
              <w:ind w:firstLine="420"/>
              <w:rPr>
                <w:rFonts w:hint="eastAsia"/>
                <w:szCs w:val="21"/>
              </w:rPr>
            </w:pPr>
            <w:r>
              <w:rPr>
                <w:rFonts w:ascii="宋体" w:hAnsi="宋体" w:cs="Arial" w:hint="eastAsia"/>
                <w:szCs w:val="21"/>
              </w:rPr>
              <w:t>质量负责人表示目前没有发现不规范的情况，也未接到有顾客相关的投诉。</w:t>
            </w:r>
          </w:p>
          <w:p w:rsidR="00D22989" w:rsidRDefault="00977BD1">
            <w:pPr>
              <w:adjustRightInd w:val="0"/>
              <w:spacing w:line="360" w:lineRule="auto"/>
              <w:jc w:val="left"/>
              <w:rPr>
                <w:rFonts w:ascii="宋体" w:hAnsi="宋体"/>
                <w:szCs w:val="21"/>
              </w:rPr>
            </w:pPr>
            <w:r>
              <w:rPr>
                <w:rFonts w:ascii="宋体" w:hAnsi="宋体" w:hint="eastAsia"/>
                <w:szCs w:val="21"/>
              </w:rPr>
              <w:t>2）组织辨识的</w:t>
            </w:r>
            <w:r w:rsidR="0073050C">
              <w:rPr>
                <w:rFonts w:ascii="宋体" w:hAnsi="宋体" w:hint="eastAsia"/>
                <w:szCs w:val="21"/>
              </w:rPr>
              <w:t>特殊/</w:t>
            </w:r>
            <w:r>
              <w:rPr>
                <w:rFonts w:ascii="宋体" w:hAnsi="宋体" w:hint="eastAsia"/>
                <w:szCs w:val="21"/>
              </w:rPr>
              <w:t>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22989" w:rsidRDefault="00977BD1">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D02932">
              <w:rPr>
                <w:rFonts w:ascii="宋体" w:hAnsi="宋体" w:hint="eastAsia"/>
                <w:szCs w:val="21"/>
              </w:rPr>
              <w:t>检测过程</w:t>
            </w:r>
          </w:p>
          <w:p w:rsidR="00D22989" w:rsidRDefault="00977BD1">
            <w:pPr>
              <w:adjustRightInd w:val="0"/>
              <w:spacing w:line="360" w:lineRule="auto"/>
              <w:ind w:firstLineChars="150" w:firstLine="315"/>
              <w:jc w:val="left"/>
              <w:rPr>
                <w:rFonts w:ascii="宋体" w:hAnsi="宋体"/>
                <w:color w:val="4F81BD"/>
                <w:szCs w:val="21"/>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p w:rsidR="003523F7" w:rsidRDefault="00C11267" w:rsidP="009A305A">
            <w:pPr>
              <w:adjustRightInd w:val="0"/>
              <w:spacing w:line="360" w:lineRule="auto"/>
              <w:jc w:val="left"/>
              <w:rPr>
                <w:rFonts w:hint="eastAsia"/>
                <w:color w:val="4F81BD"/>
              </w:rPr>
            </w:pPr>
            <w:r>
              <w:rPr>
                <w:rFonts w:ascii="宋体" w:hAnsi="宋体" w:hint="eastAsia"/>
                <w:szCs w:val="21"/>
              </w:rPr>
              <w:lastRenderedPageBreak/>
              <w:t xml:space="preserve"> </w:t>
            </w:r>
            <w:r>
              <w:rPr>
                <w:rFonts w:ascii="宋体" w:hAnsi="宋体"/>
                <w:szCs w:val="21"/>
              </w:rPr>
              <w:t xml:space="preserve">  </w:t>
            </w:r>
            <w:r>
              <w:rPr>
                <w:rFonts w:ascii="宋体" w:hAnsi="宋体" w:hint="eastAsia"/>
                <w:szCs w:val="21"/>
              </w:rPr>
              <w:t>质量负责人协助总经理对各检测能力进行比对等方式进行评估。目前各检测服务过程基本规范。</w:t>
            </w:r>
          </w:p>
        </w:tc>
        <w:tc>
          <w:tcPr>
            <w:tcW w:w="1400" w:type="dxa"/>
          </w:tcPr>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977BD1">
            <w:pPr>
              <w:tabs>
                <w:tab w:val="left" w:pos="1305"/>
              </w:tabs>
            </w:pPr>
            <w:r>
              <w:rPr>
                <w:rFonts w:hint="eastAsia"/>
              </w:rPr>
              <w:t>Ok</w:t>
            </w: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1F41EC" w:rsidRDefault="001F41EC">
            <w:pPr>
              <w:tabs>
                <w:tab w:val="left" w:pos="1305"/>
              </w:tabs>
            </w:pPr>
          </w:p>
          <w:p w:rsidR="001F41EC" w:rsidRDefault="001F41EC">
            <w:pPr>
              <w:tabs>
                <w:tab w:val="left" w:pos="1305"/>
              </w:tabs>
            </w:pPr>
          </w:p>
          <w:p w:rsidR="001F41EC" w:rsidRDefault="001F41EC">
            <w:pPr>
              <w:tabs>
                <w:tab w:val="left" w:pos="1305"/>
              </w:tabs>
            </w:pPr>
          </w:p>
          <w:p w:rsidR="001F41EC" w:rsidRDefault="001F41EC">
            <w:pPr>
              <w:tabs>
                <w:tab w:val="left" w:pos="1305"/>
              </w:tabs>
            </w:pPr>
          </w:p>
          <w:p w:rsidR="001F41EC" w:rsidRDefault="001F41EC">
            <w:pPr>
              <w:tabs>
                <w:tab w:val="left" w:pos="1305"/>
              </w:tabs>
            </w:pPr>
          </w:p>
          <w:p w:rsidR="001F41EC" w:rsidRDefault="001F41EC">
            <w:pPr>
              <w:tabs>
                <w:tab w:val="left" w:pos="1305"/>
              </w:tabs>
              <w:rPr>
                <w:rFonts w:hint="eastAsia"/>
              </w:rPr>
            </w:pPr>
            <w:r>
              <w:rPr>
                <w:rFonts w:hint="eastAsia"/>
              </w:rPr>
              <w:t>开具不符合报告</w:t>
            </w:r>
          </w:p>
        </w:tc>
      </w:tr>
      <w:tr w:rsidR="00D22989">
        <w:trPr>
          <w:trHeight w:val="139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22989" w:rsidRDefault="009B7184">
            <w:pPr>
              <w:adjustRightInd w:val="0"/>
              <w:spacing w:line="360" w:lineRule="auto"/>
              <w:jc w:val="left"/>
              <w:rPr>
                <w:rFonts w:ascii="宋体" w:hAnsi="宋体"/>
              </w:rPr>
            </w:pPr>
            <w:r>
              <w:rPr>
                <w:rFonts w:ascii="宋体" w:hAnsi="宋体" w:cs="宋体" w:hint="eastAsia"/>
                <w:szCs w:val="21"/>
              </w:rPr>
              <w:t>■</w:t>
            </w:r>
            <w:r w:rsidR="00977BD1">
              <w:rPr>
                <w:rFonts w:ascii="宋体" w:hAnsi="宋体" w:hint="eastAsia"/>
                <w:szCs w:val="21"/>
              </w:rPr>
              <w:t>无</w:t>
            </w:r>
            <w:r w:rsidR="00977BD1">
              <w:rPr>
                <w:rFonts w:ascii="宋体" w:hAnsi="宋体"/>
                <w:szCs w:val="21"/>
              </w:rPr>
              <w:t xml:space="preserve"> </w:t>
            </w:r>
            <w:r w:rsidR="00977BD1">
              <w:rPr>
                <w:rFonts w:ascii="宋体" w:hAnsi="宋体" w:hint="eastAsia"/>
                <w:szCs w:val="21"/>
              </w:rPr>
              <w:t xml:space="preserve">  </w:t>
            </w:r>
            <w:r>
              <w:rPr>
                <w:rFonts w:ascii="宋体" w:hAnsi="宋体" w:hint="eastAsia"/>
                <w:szCs w:val="21"/>
              </w:rPr>
              <w:t>□</w:t>
            </w:r>
            <w:r w:rsidR="00977BD1">
              <w:rPr>
                <w:rFonts w:ascii="宋体" w:hAnsi="宋体" w:hint="eastAsia"/>
                <w:szCs w:val="21"/>
              </w:rPr>
              <w:t>有，说明具体的外包过程</w:t>
            </w:r>
            <w:r w:rsidR="00977BD1">
              <w:rPr>
                <w:rFonts w:ascii="宋体" w:hAnsi="宋体" w:hint="eastAsia"/>
                <w:color w:val="4F81BD"/>
                <w:szCs w:val="21"/>
              </w:rPr>
              <w:t>及管理控制情况</w:t>
            </w:r>
            <w:r w:rsidR="00977BD1">
              <w:rPr>
                <w:rFonts w:ascii="宋体" w:hAnsi="宋体" w:hint="eastAsia"/>
                <w:color w:val="4F81BD"/>
              </w:rPr>
              <w:t>：</w:t>
            </w:r>
          </w:p>
          <w:p w:rsidR="00D22989" w:rsidRDefault="00977BD1" w:rsidP="000B681D">
            <w:pPr>
              <w:tabs>
                <w:tab w:val="left" w:pos="1305"/>
              </w:tabs>
              <w:rPr>
                <w:rFonts w:ascii="宋体" w:hAnsi="宋体"/>
              </w:rPr>
            </w:pPr>
            <w:r>
              <w:rPr>
                <w:rFonts w:ascii="宋体" w:hAnsi="宋体" w:hint="eastAsia"/>
              </w:rPr>
              <w:t xml:space="preserve">  </w:t>
            </w:r>
            <w:r w:rsidR="009B7184">
              <w:rPr>
                <w:rFonts w:ascii="宋体" w:hAnsi="宋体" w:hint="eastAsia"/>
                <w:u w:val="single"/>
              </w:rPr>
              <w:t>目前暂时没有外包过程，如今后有发生</w:t>
            </w:r>
            <w:r>
              <w:rPr>
                <w:rFonts w:ascii="宋体" w:hAnsi="宋体" w:hint="eastAsia"/>
                <w:u w:val="single"/>
              </w:rPr>
              <w:t>按照Q8.4条款要求进行控制。</w:t>
            </w:r>
          </w:p>
        </w:tc>
        <w:tc>
          <w:tcPr>
            <w:tcW w:w="1400" w:type="dxa"/>
          </w:tcPr>
          <w:p w:rsidR="00D22989" w:rsidRDefault="00D22989">
            <w:pPr>
              <w:tabs>
                <w:tab w:val="left" w:pos="1305"/>
              </w:tabs>
            </w:pPr>
          </w:p>
          <w:p w:rsidR="00D22989" w:rsidRDefault="00D22989">
            <w:pPr>
              <w:tabs>
                <w:tab w:val="left" w:pos="1305"/>
              </w:tabs>
            </w:pPr>
          </w:p>
          <w:p w:rsidR="00D22989" w:rsidRDefault="00977BD1">
            <w:pPr>
              <w:tabs>
                <w:tab w:val="left" w:pos="1305"/>
              </w:tabs>
            </w:pPr>
            <w:r>
              <w:rPr>
                <w:rFonts w:hint="eastAsia"/>
              </w:rPr>
              <w:t>Ok</w:t>
            </w:r>
          </w:p>
        </w:tc>
      </w:tr>
      <w:tr w:rsidR="00D22989">
        <w:trPr>
          <w:trHeight w:val="139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22989" w:rsidRDefault="00977BD1">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检验过程</w:t>
            </w:r>
            <w:r w:rsidR="0073050C">
              <w:rPr>
                <w:rFonts w:ascii="宋体" w:hAnsi="宋体" w:hint="eastAsia"/>
                <w:u w:val="single"/>
              </w:rPr>
              <w:t>涉及</w:t>
            </w:r>
            <w:r>
              <w:rPr>
                <w:rFonts w:ascii="宋体" w:hAnsi="宋体" w:hint="eastAsia"/>
                <w:u w:val="single"/>
              </w:rPr>
              <w:t>的环境因素</w:t>
            </w:r>
            <w:r w:rsidR="0073050C">
              <w:rPr>
                <w:rFonts w:ascii="宋体" w:hAnsi="宋体" w:hint="eastAsia"/>
                <w:u w:val="single"/>
              </w:rPr>
              <w:t>，</w:t>
            </w:r>
            <w:r w:rsidR="009B7184">
              <w:rPr>
                <w:rFonts w:ascii="宋体" w:hAnsi="宋体" w:hint="eastAsia"/>
                <w:u w:val="single"/>
              </w:rPr>
              <w:t>共4</w:t>
            </w:r>
            <w:r w:rsidR="009B7184">
              <w:rPr>
                <w:rFonts w:ascii="宋体" w:hAnsi="宋体"/>
                <w:u w:val="single"/>
              </w:rPr>
              <w:t>5</w:t>
            </w:r>
            <w:r w:rsidR="009B7184">
              <w:rPr>
                <w:rFonts w:ascii="宋体" w:hAnsi="宋体" w:hint="eastAsia"/>
                <w:u w:val="single"/>
              </w:rPr>
              <w:t>项</w:t>
            </w:r>
            <w:r>
              <w:rPr>
                <w:rFonts w:ascii="宋体" w:hAnsi="宋体" w:hint="eastAsia"/>
              </w:rPr>
              <w:t>。</w:t>
            </w:r>
          </w:p>
          <w:p w:rsidR="00D22989" w:rsidRDefault="00977BD1">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C11267">
              <w:rPr>
                <w:rFonts w:ascii="宋体" w:hAnsi="宋体"/>
                <w:u w:val="single"/>
              </w:rPr>
              <w:t>3</w:t>
            </w:r>
            <w:r>
              <w:rPr>
                <w:rFonts w:ascii="宋体" w:hAnsi="宋体"/>
                <w:u w:val="single"/>
              </w:rPr>
              <w:t xml:space="preserve">  </w:t>
            </w:r>
            <w:r>
              <w:rPr>
                <w:rFonts w:ascii="宋体" w:hAnsi="宋体" w:hint="eastAsia"/>
              </w:rPr>
              <w:t>项，经评价为重要环境因素的有：</w:t>
            </w:r>
          </w:p>
          <w:p w:rsidR="00D22989" w:rsidRDefault="009B7184">
            <w:pPr>
              <w:adjustRightInd w:val="0"/>
              <w:spacing w:line="360" w:lineRule="auto"/>
              <w:jc w:val="left"/>
              <w:rPr>
                <w:rFonts w:ascii="宋体"/>
              </w:rPr>
            </w:pPr>
            <w:r>
              <w:rPr>
                <w:rFonts w:ascii="宋体" w:hAnsi="宋体" w:hint="eastAsia"/>
                <w:u w:val="single"/>
              </w:rPr>
              <w:t>危废排放</w:t>
            </w:r>
            <w:r w:rsidR="00977BD1">
              <w:rPr>
                <w:rFonts w:ascii="宋体" w:hAnsi="宋体" w:hint="eastAsia"/>
                <w:u w:val="single"/>
              </w:rPr>
              <w:t>、火灾</w:t>
            </w:r>
            <w:r>
              <w:rPr>
                <w:rFonts w:ascii="宋体" w:hAnsi="宋体" w:hint="eastAsia"/>
                <w:u w:val="single"/>
              </w:rPr>
              <w:t>、</w:t>
            </w:r>
            <w:r w:rsidR="00742B4F">
              <w:rPr>
                <w:rFonts w:ascii="宋体" w:hAnsi="宋体" w:hint="eastAsia"/>
                <w:u w:val="single"/>
              </w:rPr>
              <w:t>检测用的化学品排放</w:t>
            </w:r>
            <w:r w:rsidR="00977BD1">
              <w:rPr>
                <w:rFonts w:ascii="宋体" w:hAnsi="宋体" w:hint="eastAsia"/>
                <w:u w:val="single"/>
              </w:rPr>
              <w:t>。</w:t>
            </w:r>
          </w:p>
          <w:p w:rsidR="00D22989" w:rsidRDefault="00977BD1">
            <w:pPr>
              <w:adjustRightInd w:val="0"/>
              <w:spacing w:line="360" w:lineRule="auto"/>
              <w:jc w:val="left"/>
              <w:rPr>
                <w:rFonts w:ascii="宋体"/>
              </w:rPr>
            </w:pPr>
            <w:r>
              <w:rPr>
                <w:rFonts w:ascii="宋体" w:hAnsi="宋体" w:hint="eastAsia"/>
              </w:rPr>
              <w:t>3）重要环境因素评价：</w:t>
            </w:r>
          </w:p>
          <w:p w:rsidR="00D22989" w:rsidRDefault="00742B4F">
            <w:pPr>
              <w:adjustRightInd w:val="0"/>
              <w:spacing w:line="360" w:lineRule="auto"/>
              <w:jc w:val="left"/>
              <w:rPr>
                <w:rFonts w:ascii="宋体"/>
                <w:szCs w:val="21"/>
              </w:rPr>
            </w:pPr>
            <w:r>
              <w:rPr>
                <w:rFonts w:ascii="宋体" w:hAnsi="宋体" w:hint="eastAsia"/>
                <w:sz w:val="18"/>
                <w:szCs w:val="18"/>
              </w:rPr>
              <w:t>■</w:t>
            </w:r>
            <w:r w:rsidR="00977BD1">
              <w:rPr>
                <w:rFonts w:ascii="宋体" w:hAnsi="宋体" w:hint="eastAsia"/>
                <w:szCs w:val="21"/>
              </w:rPr>
              <w:t>齐全</w:t>
            </w:r>
            <w:r>
              <w:rPr>
                <w:rFonts w:ascii="宋体" w:hAnsi="宋体" w:hint="eastAsia"/>
                <w:szCs w:val="21"/>
              </w:rPr>
              <w:t>，针对重要环境因素</w:t>
            </w:r>
            <w:r w:rsidR="00C11267">
              <w:rPr>
                <w:rFonts w:ascii="宋体" w:hAnsi="宋体" w:hint="eastAsia"/>
                <w:szCs w:val="21"/>
              </w:rPr>
              <w:t>建立了目标指标和</w:t>
            </w:r>
            <w:r>
              <w:rPr>
                <w:rFonts w:ascii="宋体" w:hAnsi="宋体" w:hint="eastAsia"/>
                <w:szCs w:val="21"/>
              </w:rPr>
              <w:t>管理方案等进行控制，</w:t>
            </w:r>
            <w:r w:rsidR="00C11267">
              <w:rPr>
                <w:rFonts w:ascii="宋体" w:hAnsi="宋体" w:hint="eastAsia"/>
                <w:szCs w:val="21"/>
              </w:rPr>
              <w:t>详见检测部等部门审核情况。</w:t>
            </w:r>
          </w:p>
          <w:p w:rsidR="00D22989" w:rsidRDefault="00742B4F" w:rsidP="00707079">
            <w:pPr>
              <w:adjustRightInd w:val="0"/>
              <w:spacing w:line="360" w:lineRule="auto"/>
              <w:jc w:val="left"/>
              <w:rPr>
                <w:rFonts w:ascii="宋体" w:hAnsi="宋体"/>
              </w:rPr>
            </w:pPr>
            <w:r>
              <w:rPr>
                <w:rFonts w:ascii="宋体" w:hAnsi="宋体" w:hint="eastAsia"/>
                <w:szCs w:val="21"/>
              </w:rPr>
              <w:t>□</w:t>
            </w:r>
            <w:r w:rsidR="00977BD1">
              <w:rPr>
                <w:rFonts w:ascii="宋体" w:hAnsi="宋体" w:hint="eastAsia"/>
                <w:szCs w:val="21"/>
              </w:rPr>
              <w:t>有遗漏，遗漏部分有：</w:t>
            </w:r>
            <w:r>
              <w:rPr>
                <w:rFonts w:ascii="宋体" w:hAnsi="宋体"/>
              </w:rPr>
              <w:t xml:space="preserve"> </w:t>
            </w:r>
          </w:p>
        </w:tc>
        <w:tc>
          <w:tcPr>
            <w:tcW w:w="1400" w:type="dxa"/>
          </w:tcPr>
          <w:p w:rsidR="00D22989" w:rsidRDefault="00707079">
            <w:pPr>
              <w:tabs>
                <w:tab w:val="left" w:pos="1305"/>
              </w:tabs>
            </w:pPr>
            <w:r>
              <w:rPr>
                <w:rFonts w:hint="eastAsia"/>
              </w:rPr>
              <w:t>X</w:t>
            </w:r>
          </w:p>
        </w:tc>
      </w:tr>
      <w:tr w:rsidR="00D22989" w:rsidTr="002B2179">
        <w:trPr>
          <w:trHeight w:val="250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）危险源辩识与评价</w:t>
            </w:r>
          </w:p>
          <w:p w:rsidR="00D22989" w:rsidRDefault="00977BD1">
            <w:pPr>
              <w:adjustRightInd w:val="0"/>
              <w:spacing w:line="360" w:lineRule="auto"/>
              <w:jc w:val="left"/>
              <w:rPr>
                <w:rFonts w:ascii="宋体"/>
              </w:rPr>
            </w:pPr>
            <w:r>
              <w:rPr>
                <w:rFonts w:ascii="宋体" w:hAnsi="宋体"/>
              </w:rPr>
              <w:t>1</w:t>
            </w:r>
            <w:r>
              <w:rPr>
                <w:rFonts w:ascii="宋体" w:hAnsi="宋体" w:hint="eastAsia"/>
              </w:rPr>
              <w:t>）识别了</w:t>
            </w:r>
            <w:r w:rsidR="009B7184">
              <w:rPr>
                <w:rFonts w:ascii="宋体" w:hAnsi="宋体" w:hint="eastAsia"/>
                <w:u w:val="single"/>
              </w:rPr>
              <w:t xml:space="preserve"> </w:t>
            </w:r>
            <w:r w:rsidR="009B7184">
              <w:rPr>
                <w:rFonts w:ascii="宋体" w:hAnsi="宋体"/>
                <w:u w:val="single"/>
              </w:rPr>
              <w:t xml:space="preserve">                                 </w:t>
            </w:r>
            <w:r>
              <w:rPr>
                <w:rFonts w:ascii="宋体" w:hAnsi="宋体" w:hint="eastAsia"/>
              </w:rPr>
              <w:t>的危险源；</w:t>
            </w:r>
          </w:p>
          <w:p w:rsidR="00D22989" w:rsidRDefault="00977BD1">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9B7184">
              <w:rPr>
                <w:rFonts w:ascii="宋体" w:hAnsi="宋体"/>
                <w:u w:val="single"/>
              </w:rPr>
              <w:t xml:space="preserve"> </w:t>
            </w:r>
            <w:r>
              <w:rPr>
                <w:rFonts w:ascii="宋体" w:hAnsi="宋体"/>
                <w:u w:val="single"/>
              </w:rPr>
              <w:t xml:space="preserve">  </w:t>
            </w:r>
            <w:r>
              <w:rPr>
                <w:rFonts w:ascii="宋体" w:hAnsi="宋体" w:hint="eastAsia"/>
              </w:rPr>
              <w:t>项，包括：</w:t>
            </w:r>
          </w:p>
          <w:p w:rsidR="00D22989" w:rsidRDefault="00977BD1" w:rsidP="009B7184">
            <w:pPr>
              <w:adjustRightInd w:val="0"/>
              <w:spacing w:line="360" w:lineRule="auto"/>
              <w:ind w:firstLineChars="100" w:firstLine="210"/>
              <w:jc w:val="left"/>
              <w:rPr>
                <w:rFonts w:ascii="宋体"/>
              </w:rPr>
            </w:pPr>
            <w:r>
              <w:rPr>
                <w:rFonts w:ascii="宋体" w:hAnsi="宋体" w:hint="eastAsia"/>
                <w:u w:val="single"/>
              </w:rPr>
              <w:t>。</w:t>
            </w:r>
            <w:r w:rsidR="009B7184">
              <w:rPr>
                <w:rFonts w:ascii="宋体" w:hAnsi="宋体" w:hint="eastAsia"/>
                <w:u w:val="single"/>
              </w:rPr>
              <w:t xml:space="preserve"> </w:t>
            </w:r>
            <w:r w:rsidR="009B7184">
              <w:rPr>
                <w:rFonts w:ascii="宋体" w:hAnsi="宋体"/>
                <w:u w:val="single"/>
              </w:rPr>
              <w:t xml:space="preserve">                                     </w:t>
            </w:r>
          </w:p>
          <w:p w:rsidR="00D22989" w:rsidRDefault="00977BD1">
            <w:pPr>
              <w:adjustRightInd w:val="0"/>
              <w:spacing w:line="360" w:lineRule="auto"/>
              <w:jc w:val="left"/>
              <w:rPr>
                <w:rFonts w:ascii="宋体"/>
              </w:rPr>
            </w:pPr>
            <w:r>
              <w:rPr>
                <w:rFonts w:ascii="宋体" w:hAnsi="宋体" w:hint="eastAsia"/>
              </w:rPr>
              <w:t>3）重要危险源评价：</w:t>
            </w:r>
          </w:p>
          <w:p w:rsidR="00D22989" w:rsidRDefault="00707079">
            <w:pPr>
              <w:adjustRightInd w:val="0"/>
              <w:spacing w:line="360" w:lineRule="auto"/>
              <w:jc w:val="left"/>
              <w:rPr>
                <w:rFonts w:ascii="宋体"/>
                <w:szCs w:val="21"/>
              </w:rPr>
            </w:pPr>
            <w:r>
              <w:rPr>
                <w:rFonts w:ascii="宋体" w:hAnsi="宋体" w:hint="eastAsia"/>
                <w:szCs w:val="21"/>
              </w:rPr>
              <w:t>□</w:t>
            </w:r>
            <w:r w:rsidR="00977BD1">
              <w:rPr>
                <w:rFonts w:ascii="宋体" w:hAnsi="宋体" w:hint="eastAsia"/>
                <w:szCs w:val="21"/>
              </w:rPr>
              <w:t>齐全</w:t>
            </w:r>
          </w:p>
          <w:p w:rsidR="00D22989" w:rsidRDefault="001F41EC" w:rsidP="00707079">
            <w:pPr>
              <w:adjustRightInd w:val="0"/>
              <w:spacing w:line="360" w:lineRule="auto"/>
              <w:jc w:val="left"/>
              <w:rPr>
                <w:rFonts w:ascii="宋体" w:hAnsi="宋体"/>
              </w:rPr>
            </w:pPr>
            <w:r>
              <w:rPr>
                <w:rFonts w:ascii="宋体" w:hAnsi="宋体" w:hint="eastAsia"/>
                <w:szCs w:val="21"/>
              </w:rPr>
              <w:t>□</w:t>
            </w:r>
            <w:r w:rsidR="00977BD1">
              <w:rPr>
                <w:rFonts w:ascii="宋体" w:hAnsi="宋体" w:hint="eastAsia"/>
                <w:szCs w:val="21"/>
              </w:rPr>
              <w:t>有遗漏，遗漏部分有：</w:t>
            </w:r>
          </w:p>
        </w:tc>
        <w:tc>
          <w:tcPr>
            <w:tcW w:w="1400" w:type="dxa"/>
          </w:tcPr>
          <w:p w:rsidR="00D22989" w:rsidRDefault="00D22989">
            <w:pPr>
              <w:tabs>
                <w:tab w:val="left" w:pos="1305"/>
              </w:tabs>
            </w:pPr>
          </w:p>
        </w:tc>
      </w:tr>
      <w:tr w:rsidR="00D22989">
        <w:trPr>
          <w:trHeight w:val="420"/>
        </w:trPr>
        <w:tc>
          <w:tcPr>
            <w:tcW w:w="675" w:type="dxa"/>
            <w:vMerge w:val="restart"/>
          </w:tcPr>
          <w:p w:rsidR="00D22989" w:rsidRDefault="00977BD1">
            <w:pPr>
              <w:adjustRightInd w:val="0"/>
              <w:spacing w:line="360" w:lineRule="auto"/>
              <w:jc w:val="left"/>
            </w:pPr>
            <w:r>
              <w:rPr>
                <w:rFonts w:hint="eastAsia"/>
              </w:rPr>
              <w:lastRenderedPageBreak/>
              <w:t>4</w:t>
            </w:r>
          </w:p>
        </w:tc>
        <w:tc>
          <w:tcPr>
            <w:tcW w:w="12297" w:type="dxa"/>
          </w:tcPr>
          <w:p w:rsidR="00D22989" w:rsidRDefault="00977BD1">
            <w:pPr>
              <w:adjustRightInd w:val="0"/>
              <w:spacing w:line="360" w:lineRule="auto"/>
              <w:jc w:val="left"/>
            </w:pPr>
            <w:r>
              <w:rPr>
                <w:rFonts w:ascii="宋体" w:hAnsi="宋体" w:hint="eastAsia"/>
                <w:b/>
                <w:szCs w:val="21"/>
              </w:rPr>
              <w:t>相关法律法规及其它要求的遵守情况</w:t>
            </w:r>
          </w:p>
        </w:tc>
        <w:tc>
          <w:tcPr>
            <w:tcW w:w="1400" w:type="dxa"/>
          </w:tcPr>
          <w:p w:rsidR="00D22989" w:rsidRDefault="00D22989">
            <w:pPr>
              <w:adjustRightInd w:val="0"/>
              <w:spacing w:line="360" w:lineRule="auto"/>
              <w:jc w:val="left"/>
            </w:pPr>
          </w:p>
        </w:tc>
      </w:tr>
      <w:tr w:rsidR="00D22989">
        <w:trPr>
          <w:trHeight w:val="397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22989" w:rsidRDefault="00977BD1">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sidR="000B681D">
              <w:rPr>
                <w:rFonts w:ascii="宋体" w:hAnsi="宋体" w:hint="eastAsia"/>
              </w:rPr>
              <w:t>□</w:t>
            </w:r>
            <w:r>
              <w:rPr>
                <w:rFonts w:ascii="宋体" w:hAnsi="宋体" w:hint="eastAsia"/>
                <w:color w:val="000000"/>
              </w:rPr>
              <w:t>环评报告；</w:t>
            </w:r>
            <w:r>
              <w:rPr>
                <w:rFonts w:ascii="宋体" w:hAnsi="宋体" w:hint="eastAsia"/>
              </w:rPr>
              <w:t>□安评报告；</w:t>
            </w:r>
          </w:p>
          <w:p w:rsidR="00D22989" w:rsidRDefault="00977BD1">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22989" w:rsidRDefault="00977BD1">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sidR="009B7184">
              <w:rPr>
                <w:rFonts w:ascii="宋体" w:hAnsi="宋体" w:hint="eastAsia"/>
              </w:rPr>
              <w:t>□</w:t>
            </w:r>
            <w:r>
              <w:rPr>
                <w:rFonts w:ascii="宋体" w:hAnsi="宋体" w:hint="eastAsia"/>
              </w:rPr>
              <w:t>其他</w:t>
            </w:r>
            <w:r>
              <w:rPr>
                <w:rFonts w:ascii="宋体" w:hAnsi="宋体"/>
                <w:u w:val="single"/>
              </w:rPr>
              <w:t xml:space="preserve">                                           </w:t>
            </w:r>
          </w:p>
          <w:p w:rsidR="00D22989" w:rsidRDefault="009B7184">
            <w:pPr>
              <w:adjustRightInd w:val="0"/>
              <w:spacing w:line="360" w:lineRule="auto"/>
              <w:jc w:val="left"/>
              <w:rPr>
                <w:rFonts w:ascii="宋体"/>
              </w:rPr>
            </w:pPr>
            <w:r>
              <w:rPr>
                <w:rFonts w:ascii="宋体" w:hAnsi="宋体" w:hint="eastAsia"/>
                <w:szCs w:val="21"/>
              </w:rPr>
              <w:t>■</w:t>
            </w:r>
            <w:r w:rsidR="00977BD1">
              <w:rPr>
                <w:rFonts w:ascii="宋体" w:hAnsi="宋体" w:hint="eastAsia"/>
              </w:rPr>
              <w:t>未提供</w:t>
            </w:r>
            <w:r w:rsidR="00977BD1">
              <w:rPr>
                <w:rFonts w:ascii="宋体" w:hAnsi="宋体"/>
                <w:u w:val="single"/>
              </w:rPr>
              <w:t xml:space="preserve"> </w:t>
            </w:r>
            <w:r>
              <w:rPr>
                <w:rFonts w:ascii="宋体" w:hAnsi="宋体"/>
                <w:u w:val="single"/>
              </w:rPr>
              <w:t xml:space="preserve">环境影响登记表 </w:t>
            </w:r>
            <w:r w:rsidR="00977BD1">
              <w:rPr>
                <w:rFonts w:ascii="宋体" w:hAnsi="宋体"/>
                <w:u w:val="single"/>
              </w:rPr>
              <w:t xml:space="preserve">                                               </w:t>
            </w:r>
          </w:p>
          <w:p w:rsidR="00D22989" w:rsidRDefault="00977BD1">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22989" w:rsidRDefault="00977BD1">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22989" w:rsidRDefault="00977BD1">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22989" w:rsidRDefault="00977BD1">
            <w:pPr>
              <w:adjustRightInd w:val="0"/>
              <w:spacing w:line="360" w:lineRule="auto"/>
              <w:jc w:val="left"/>
            </w:pPr>
            <w:r>
              <w:t>Ok</w:t>
            </w:r>
          </w:p>
        </w:tc>
      </w:tr>
      <w:tr w:rsidR="00D22989">
        <w:trPr>
          <w:trHeight w:val="169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sidR="00B41BDE" w:rsidRPr="00B41BDE">
              <w:rPr>
                <w:rFonts w:ascii="宋体" w:hAnsi="宋体" w:hint="eastAsia"/>
                <w:szCs w:val="21"/>
                <w:u w:val="single"/>
              </w:rPr>
              <w:t>环保法、质量法、消防法、大气污染防治法、水污染防治法</w:t>
            </w:r>
            <w:r w:rsidR="004D188C">
              <w:rPr>
                <w:rFonts w:ascii="宋体" w:hAnsi="宋体" w:hint="eastAsia"/>
                <w:szCs w:val="21"/>
                <w:u w:val="single"/>
              </w:rPr>
              <w:t>。一阶段所提的</w:t>
            </w:r>
            <w:r w:rsidR="00B41BDE" w:rsidRPr="00B41BDE">
              <w:rPr>
                <w:rFonts w:ascii="宋体" w:hAnsi="宋体" w:hint="eastAsia"/>
                <w:szCs w:val="21"/>
                <w:u w:val="single"/>
              </w:rPr>
              <w:t>法律法规中中华人民共和国环境噪声污染防治法、中华人民共和国消防法、中华人民共和国环境影响评价法等</w:t>
            </w:r>
            <w:r w:rsidR="004D188C">
              <w:rPr>
                <w:rFonts w:ascii="宋体" w:hAnsi="宋体" w:hint="eastAsia"/>
                <w:szCs w:val="21"/>
                <w:u w:val="single"/>
              </w:rPr>
              <w:t>已</w:t>
            </w:r>
            <w:r w:rsidR="00B41BDE" w:rsidRPr="00B41BDE">
              <w:rPr>
                <w:rFonts w:ascii="宋体" w:hAnsi="宋体" w:hint="eastAsia"/>
                <w:szCs w:val="21"/>
                <w:u w:val="single"/>
              </w:rPr>
              <w:t>收集最新修订版本。</w:t>
            </w:r>
            <w:r w:rsidR="006A2C10">
              <w:rPr>
                <w:rFonts w:ascii="宋体" w:hAnsi="宋体" w:hint="eastAsia"/>
                <w:szCs w:val="21"/>
                <w:u w:val="single"/>
              </w:rPr>
              <w:t>基本符合。</w:t>
            </w:r>
          </w:p>
          <w:p w:rsidR="00D22989" w:rsidRDefault="00977BD1" w:rsidP="00707079">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sidR="00707079">
              <w:rPr>
                <w:rFonts w:hint="eastAsia"/>
                <w:sz w:val="20"/>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22989" w:rsidRDefault="00977BD1">
            <w:pPr>
              <w:adjustRightInd w:val="0"/>
              <w:spacing w:line="360" w:lineRule="auto"/>
              <w:jc w:val="left"/>
            </w:pPr>
            <w:r>
              <w:t>O</w:t>
            </w:r>
            <w:r>
              <w:rPr>
                <w:rFonts w:hint="eastAsia"/>
              </w:rPr>
              <w:t>k</w:t>
            </w:r>
          </w:p>
        </w:tc>
      </w:tr>
      <w:tr w:rsidR="00D22989">
        <w:trPr>
          <w:trHeight w:val="223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22989" w:rsidRDefault="001F41EC">
            <w:pPr>
              <w:adjustRightInd w:val="0"/>
              <w:spacing w:line="360" w:lineRule="auto"/>
              <w:jc w:val="left"/>
              <w:rPr>
                <w:rFonts w:ascii="宋体"/>
                <w:szCs w:val="21"/>
              </w:rPr>
            </w:pPr>
            <w:r>
              <w:rPr>
                <w:rFonts w:ascii="宋体" w:hAnsi="宋体" w:hint="eastAsia"/>
                <w:szCs w:val="21"/>
              </w:rPr>
              <w:t>□</w:t>
            </w:r>
            <w:r w:rsidR="00977BD1">
              <w:rPr>
                <w:rFonts w:ascii="宋体" w:hAnsi="宋体" w:hint="eastAsia"/>
                <w:szCs w:val="21"/>
              </w:rPr>
              <w:t>否</w:t>
            </w:r>
          </w:p>
          <w:p w:rsidR="00D22989" w:rsidRDefault="00977BD1">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22989" w:rsidRDefault="00D22989">
            <w:pPr>
              <w:adjustRightInd w:val="0"/>
              <w:spacing w:line="360" w:lineRule="auto"/>
              <w:jc w:val="left"/>
            </w:pPr>
          </w:p>
        </w:tc>
      </w:tr>
      <w:tr w:rsidR="00D22989">
        <w:trPr>
          <w:trHeight w:val="480"/>
        </w:trPr>
        <w:tc>
          <w:tcPr>
            <w:tcW w:w="675" w:type="dxa"/>
            <w:vMerge w:val="restart"/>
          </w:tcPr>
          <w:p w:rsidR="00D22989" w:rsidRDefault="00977BD1">
            <w:pPr>
              <w:adjustRightInd w:val="0"/>
              <w:spacing w:line="360" w:lineRule="auto"/>
              <w:jc w:val="left"/>
            </w:pPr>
            <w:r>
              <w:rPr>
                <w:rFonts w:hint="eastAsia"/>
              </w:rPr>
              <w:lastRenderedPageBreak/>
              <w:t>5</w:t>
            </w:r>
          </w:p>
        </w:tc>
        <w:tc>
          <w:tcPr>
            <w:tcW w:w="12297" w:type="dxa"/>
          </w:tcPr>
          <w:p w:rsidR="00D22989" w:rsidRDefault="00977BD1">
            <w:pPr>
              <w:adjustRightInd w:val="0"/>
              <w:spacing w:line="360" w:lineRule="auto"/>
              <w:jc w:val="left"/>
            </w:pPr>
            <w:r>
              <w:rPr>
                <w:rFonts w:ascii="宋体" w:hAnsi="宋体" w:hint="eastAsia"/>
                <w:b/>
                <w:szCs w:val="21"/>
              </w:rPr>
              <w:t>运行控制和关键绩效：</w:t>
            </w:r>
          </w:p>
        </w:tc>
        <w:tc>
          <w:tcPr>
            <w:tcW w:w="1400" w:type="dxa"/>
          </w:tcPr>
          <w:p w:rsidR="00D22989" w:rsidRDefault="00D22989">
            <w:pPr>
              <w:adjustRightInd w:val="0"/>
              <w:spacing w:line="360" w:lineRule="auto"/>
              <w:jc w:val="left"/>
            </w:pPr>
          </w:p>
        </w:tc>
      </w:tr>
      <w:tr w:rsidR="00D22989">
        <w:trPr>
          <w:trHeight w:val="480"/>
        </w:trPr>
        <w:tc>
          <w:tcPr>
            <w:tcW w:w="675" w:type="dxa"/>
            <w:vMerge/>
          </w:tcPr>
          <w:p w:rsidR="00D22989" w:rsidRDefault="00D22989">
            <w:pPr>
              <w:adjustRightInd w:val="0"/>
              <w:spacing w:line="360" w:lineRule="auto"/>
              <w:jc w:val="left"/>
            </w:pPr>
          </w:p>
        </w:tc>
        <w:tc>
          <w:tcPr>
            <w:tcW w:w="12297" w:type="dxa"/>
          </w:tcPr>
          <w:p w:rsidR="00D22989" w:rsidRPr="00C11267" w:rsidRDefault="00977BD1">
            <w:pPr>
              <w:adjustRightInd w:val="0"/>
              <w:spacing w:line="360" w:lineRule="auto"/>
              <w:jc w:val="left"/>
              <w:rPr>
                <w:rFonts w:ascii="宋体"/>
              </w:rPr>
            </w:pPr>
            <w:r w:rsidRPr="00C11267">
              <w:rPr>
                <w:rFonts w:ascii="宋体" w:hAnsi="宋体"/>
                <w:szCs w:val="21"/>
              </w:rPr>
              <w:t>1</w:t>
            </w:r>
            <w:r w:rsidRPr="00C11267">
              <w:rPr>
                <w:rFonts w:ascii="宋体" w:hAnsi="宋体" w:hint="eastAsia"/>
                <w:szCs w:val="21"/>
              </w:rPr>
              <w:t>、（</w:t>
            </w:r>
            <w:r w:rsidRPr="00C11267">
              <w:rPr>
                <w:rFonts w:ascii="宋体" w:hAnsi="宋体" w:hint="eastAsia"/>
              </w:rPr>
              <w:t>Q/EC/MD）产品</w:t>
            </w:r>
            <w:r w:rsidRPr="00C11267">
              <w:rPr>
                <w:rFonts w:ascii="宋体" w:hAnsi="宋体"/>
              </w:rPr>
              <w:t>/</w:t>
            </w:r>
            <w:r w:rsidRPr="00C11267">
              <w:rPr>
                <w:rFonts w:ascii="宋体" w:hAnsi="宋体" w:hint="eastAsia"/>
              </w:rPr>
              <w:t>服务执行标准为：</w:t>
            </w:r>
            <w:r w:rsidR="00B21921" w:rsidRPr="00C11267">
              <w:rPr>
                <w:rFonts w:ascii="宋体" w:hAnsi="宋体" w:hint="eastAsia"/>
                <w:u w:val="single"/>
              </w:rPr>
              <w:t>实验室仪器和设备质量检验规则、检验检测机构资质认定管理办法、以及检测对象适用的标准，如JB/T3364、JB/T4318、JB/T9930、GB/T4680等</w:t>
            </w:r>
            <w:r w:rsidRPr="00C11267">
              <w:rPr>
                <w:rFonts w:ascii="宋体" w:hAnsi="宋体"/>
                <w:u w:val="single"/>
              </w:rPr>
              <w:t xml:space="preserve">    </w:t>
            </w:r>
            <w:bookmarkStart w:id="0" w:name="_GoBack"/>
            <w:bookmarkEnd w:id="0"/>
          </w:p>
          <w:p w:rsidR="00D22989" w:rsidRPr="00C11267" w:rsidRDefault="00977BD1">
            <w:pPr>
              <w:adjustRightInd w:val="0"/>
              <w:spacing w:line="360" w:lineRule="auto"/>
              <w:jc w:val="left"/>
              <w:rPr>
                <w:rFonts w:ascii="宋体" w:hAnsi="宋体"/>
              </w:rPr>
            </w:pPr>
            <w:r w:rsidRPr="00C11267">
              <w:rPr>
                <w:rFonts w:ascii="宋体" w:hAnsi="宋体" w:hint="eastAsia"/>
              </w:rPr>
              <w:t xml:space="preserve"> </w:t>
            </w:r>
          </w:p>
          <w:p w:rsidR="00D22989" w:rsidRPr="00C11267" w:rsidRDefault="00977BD1">
            <w:pPr>
              <w:adjustRightInd w:val="0"/>
              <w:spacing w:line="360" w:lineRule="auto"/>
              <w:jc w:val="left"/>
              <w:rPr>
                <w:rFonts w:ascii="宋体" w:hAnsi="宋体"/>
              </w:rPr>
            </w:pPr>
            <w:r w:rsidRPr="00C11267">
              <w:rPr>
                <w:rFonts w:ascii="宋体" w:hAnsi="宋体" w:hint="eastAsia"/>
              </w:rPr>
              <w:t>b.最终产品质量情况：</w:t>
            </w:r>
          </w:p>
          <w:p w:rsidR="00D22989" w:rsidRPr="00C11267" w:rsidRDefault="00977BD1">
            <w:pPr>
              <w:adjustRightInd w:val="0"/>
              <w:spacing w:line="360" w:lineRule="auto"/>
              <w:jc w:val="left"/>
              <w:rPr>
                <w:rFonts w:ascii="宋体" w:hAnsi="宋体"/>
              </w:rPr>
            </w:pPr>
            <w:r w:rsidRPr="00C11267">
              <w:rPr>
                <w:rFonts w:ascii="宋体" w:hAnsi="宋体" w:cs="宋体" w:hint="eastAsia"/>
                <w:szCs w:val="21"/>
              </w:rPr>
              <w:t>■</w:t>
            </w:r>
            <w:r w:rsidRPr="00C11267">
              <w:rPr>
                <w:rFonts w:ascii="宋体" w:hAnsi="宋体" w:hint="eastAsia"/>
              </w:rPr>
              <w:t>提供了合格的产品质量检测报告和</w:t>
            </w:r>
            <w:r w:rsidRPr="00C11267">
              <w:rPr>
                <w:rFonts w:ascii="宋体" w:hAnsi="宋体"/>
              </w:rPr>
              <w:t>/</w:t>
            </w:r>
            <w:r w:rsidRPr="00C11267">
              <w:rPr>
                <w:rFonts w:ascii="宋体" w:hAnsi="宋体" w:hint="eastAsia"/>
              </w:rPr>
              <w:t>或型式试验报告</w:t>
            </w:r>
          </w:p>
          <w:p w:rsidR="00D22989" w:rsidRPr="00C11267" w:rsidRDefault="00977BD1">
            <w:pPr>
              <w:adjustRightInd w:val="0"/>
              <w:spacing w:line="360" w:lineRule="auto"/>
              <w:jc w:val="left"/>
              <w:rPr>
                <w:rFonts w:ascii="宋体" w:hAnsi="宋体"/>
                <w:szCs w:val="21"/>
                <w:u w:val="single"/>
              </w:rPr>
            </w:pPr>
            <w:r w:rsidRPr="00C11267">
              <w:rPr>
                <w:rFonts w:ascii="宋体" w:hAnsi="宋体" w:hint="eastAsia"/>
              </w:rPr>
              <w:t>□</w:t>
            </w:r>
            <w:r w:rsidRPr="00C11267">
              <w:rPr>
                <w:rFonts w:ascii="宋体" w:hAnsi="宋体" w:hint="eastAsia"/>
                <w:szCs w:val="21"/>
              </w:rPr>
              <w:t>未提供，说明</w:t>
            </w:r>
            <w:r w:rsidRPr="00C11267">
              <w:rPr>
                <w:rFonts w:ascii="宋体" w:hAnsi="宋体"/>
                <w:szCs w:val="21"/>
                <w:u w:val="single"/>
              </w:rPr>
              <w:t xml:space="preserve">      </w:t>
            </w:r>
            <w:r w:rsidRPr="00C11267">
              <w:rPr>
                <w:rFonts w:ascii="宋体" w:hAnsi="宋体" w:hint="eastAsia"/>
                <w:szCs w:val="21"/>
                <w:u w:val="single"/>
              </w:rPr>
              <w:t xml:space="preserve"> </w:t>
            </w:r>
            <w:r w:rsidRPr="00C11267">
              <w:rPr>
                <w:rFonts w:ascii="宋体" w:hAnsi="宋体"/>
                <w:szCs w:val="21"/>
                <w:u w:val="single"/>
              </w:rPr>
              <w:t xml:space="preserve">                    </w:t>
            </w:r>
          </w:p>
          <w:p w:rsidR="00D22989" w:rsidRPr="00C11267" w:rsidRDefault="00977BD1">
            <w:pPr>
              <w:adjustRightInd w:val="0"/>
              <w:spacing w:line="360" w:lineRule="auto"/>
              <w:jc w:val="left"/>
              <w:rPr>
                <w:rFonts w:ascii="宋体" w:hAnsi="宋体"/>
                <w:szCs w:val="21"/>
              </w:rPr>
            </w:pPr>
            <w:r w:rsidRPr="00C11267">
              <w:rPr>
                <w:rFonts w:ascii="宋体" w:hAnsi="宋体" w:hint="eastAsia"/>
                <w:szCs w:val="21"/>
              </w:rPr>
              <w:t>c.顾客满意情况或相关方的反馈：</w:t>
            </w:r>
          </w:p>
          <w:p w:rsidR="00D22989" w:rsidRPr="00C11267" w:rsidRDefault="00977BD1">
            <w:pPr>
              <w:adjustRightInd w:val="0"/>
              <w:spacing w:line="360" w:lineRule="auto"/>
              <w:jc w:val="left"/>
              <w:rPr>
                <w:rFonts w:ascii="宋体" w:hAnsi="宋体"/>
                <w:b/>
                <w:szCs w:val="21"/>
              </w:rPr>
            </w:pPr>
            <w:r w:rsidRPr="00C11267">
              <w:rPr>
                <w:rFonts w:ascii="宋体" w:hAnsi="宋体" w:hint="eastAsia"/>
                <w:b/>
                <w:szCs w:val="21"/>
              </w:rPr>
              <w:t xml:space="preserve">       能满足顾客的要求，顾客反应良好，质量较好。</w:t>
            </w:r>
          </w:p>
        </w:tc>
        <w:tc>
          <w:tcPr>
            <w:tcW w:w="1400" w:type="dxa"/>
          </w:tcPr>
          <w:p w:rsidR="00D22989" w:rsidRDefault="00977BD1">
            <w:pPr>
              <w:adjustRightInd w:val="0"/>
              <w:spacing w:line="360" w:lineRule="auto"/>
              <w:jc w:val="left"/>
            </w:pPr>
            <w:r>
              <w:rPr>
                <w:rFonts w:hint="eastAsia"/>
              </w:rPr>
              <w:t>ok</w:t>
            </w:r>
          </w:p>
        </w:tc>
      </w:tr>
      <w:tr w:rsidR="00D22989" w:rsidTr="006F3492">
        <w:trPr>
          <w:trHeight w:val="2519"/>
        </w:trPr>
        <w:tc>
          <w:tcPr>
            <w:tcW w:w="675" w:type="dxa"/>
            <w:vMerge/>
          </w:tcPr>
          <w:p w:rsidR="00D22989" w:rsidRDefault="00D22989">
            <w:pPr>
              <w:adjustRightInd w:val="0"/>
              <w:spacing w:line="360" w:lineRule="auto"/>
              <w:jc w:val="left"/>
            </w:pPr>
          </w:p>
        </w:tc>
        <w:tc>
          <w:tcPr>
            <w:tcW w:w="12297" w:type="dxa"/>
          </w:tcPr>
          <w:p w:rsidR="00D22989" w:rsidRPr="00C11267" w:rsidRDefault="00977BD1">
            <w:pPr>
              <w:adjustRightInd w:val="0"/>
              <w:spacing w:line="360" w:lineRule="auto"/>
              <w:jc w:val="left"/>
              <w:rPr>
                <w:rFonts w:ascii="宋体" w:hAnsi="宋体"/>
                <w:szCs w:val="21"/>
              </w:rPr>
            </w:pPr>
            <w:r w:rsidRPr="00C11267">
              <w:rPr>
                <w:rFonts w:ascii="宋体" w:hAnsi="宋体" w:hint="eastAsia"/>
                <w:szCs w:val="21"/>
              </w:rPr>
              <w:t>2、（EMS</w:t>
            </w:r>
            <w:r w:rsidRPr="00C11267">
              <w:rPr>
                <w:rFonts w:ascii="宋体" w:hAnsi="宋体"/>
                <w:szCs w:val="21"/>
              </w:rPr>
              <w:t>）</w:t>
            </w:r>
          </w:p>
          <w:p w:rsidR="00D22989" w:rsidRPr="00C11267" w:rsidRDefault="00977BD1">
            <w:pPr>
              <w:adjustRightInd w:val="0"/>
              <w:spacing w:line="360" w:lineRule="auto"/>
              <w:jc w:val="left"/>
              <w:rPr>
                <w:rFonts w:ascii="宋体" w:hAnsi="宋体"/>
              </w:rPr>
            </w:pPr>
            <w:r w:rsidRPr="00C11267">
              <w:rPr>
                <w:rFonts w:ascii="宋体" w:hAnsi="宋体" w:hint="eastAsia"/>
                <w:szCs w:val="21"/>
              </w:rPr>
              <w:t>a.主要污染物为：</w:t>
            </w:r>
            <w:r w:rsidRPr="00C11267">
              <w:rPr>
                <w:rFonts w:ascii="宋体" w:hAnsi="宋体"/>
                <w:szCs w:val="21"/>
                <w:u w:val="single"/>
              </w:rPr>
              <w:t xml:space="preserve"> </w:t>
            </w:r>
            <w:r w:rsidRPr="00C11267">
              <w:rPr>
                <w:rFonts w:ascii="宋体" w:hAnsi="宋体" w:hint="eastAsia"/>
                <w:szCs w:val="21"/>
                <w:u w:val="single"/>
              </w:rPr>
              <w:t>固废</w:t>
            </w:r>
            <w:r w:rsidR="009D4AA2" w:rsidRPr="00C11267">
              <w:rPr>
                <w:rFonts w:ascii="宋体" w:hAnsi="宋体" w:hint="eastAsia"/>
                <w:szCs w:val="21"/>
                <w:u w:val="single"/>
              </w:rPr>
              <w:t>、</w:t>
            </w:r>
            <w:r w:rsidR="002601A5" w:rsidRPr="00C11267">
              <w:rPr>
                <w:rFonts w:ascii="宋体" w:hAnsi="宋体" w:hint="eastAsia"/>
                <w:szCs w:val="21"/>
                <w:u w:val="single"/>
              </w:rPr>
              <w:t>检测用化学品残液</w:t>
            </w:r>
            <w:r w:rsidRPr="00C11267">
              <w:rPr>
                <w:rFonts w:ascii="宋体" w:hAnsi="宋体" w:hint="eastAsia"/>
                <w:szCs w:val="21"/>
                <w:u w:val="single"/>
              </w:rPr>
              <w:t>。</w:t>
            </w:r>
          </w:p>
          <w:p w:rsidR="00D22989" w:rsidRPr="00C11267" w:rsidRDefault="00977BD1">
            <w:pPr>
              <w:adjustRightInd w:val="0"/>
              <w:spacing w:line="360" w:lineRule="auto"/>
              <w:jc w:val="left"/>
              <w:rPr>
                <w:rFonts w:ascii="宋体" w:hAnsi="宋体"/>
              </w:rPr>
            </w:pPr>
            <w:r w:rsidRPr="00C11267">
              <w:rPr>
                <w:rFonts w:ascii="宋体" w:hAnsi="宋体" w:hint="eastAsia"/>
              </w:rPr>
              <w:t>b.对重要环境因素的控制情况</w:t>
            </w:r>
            <w:r w:rsidR="009D4AA2" w:rsidRPr="00C11267">
              <w:rPr>
                <w:rFonts w:ascii="宋体" w:hAnsi="宋体" w:hint="eastAsia"/>
              </w:rPr>
              <w:t>：</w:t>
            </w:r>
            <w:r w:rsidR="00C11267" w:rsidRPr="00C11267">
              <w:rPr>
                <w:rFonts w:ascii="宋体" w:hAnsi="宋体" w:hint="eastAsia"/>
              </w:rPr>
              <w:t>由各检测室、办公室等进行控制。</w:t>
            </w:r>
          </w:p>
          <w:p w:rsidR="00D22989" w:rsidRPr="00C11267" w:rsidRDefault="00977BD1">
            <w:pPr>
              <w:adjustRightInd w:val="0"/>
              <w:spacing w:line="360" w:lineRule="auto"/>
              <w:jc w:val="left"/>
              <w:rPr>
                <w:rFonts w:ascii="宋体" w:hAnsi="宋体"/>
              </w:rPr>
            </w:pPr>
            <w:r w:rsidRPr="00C11267">
              <w:rPr>
                <w:rFonts w:ascii="宋体" w:hAnsi="宋体" w:hint="eastAsia"/>
              </w:rPr>
              <w:t>--存在问题：</w:t>
            </w:r>
          </w:p>
          <w:p w:rsidR="00D22989" w:rsidRPr="00C11267" w:rsidRDefault="00D22989" w:rsidP="009D4AA2">
            <w:pPr>
              <w:adjustRightInd w:val="0"/>
              <w:spacing w:line="360" w:lineRule="auto"/>
              <w:jc w:val="left"/>
              <w:rPr>
                <w:rFonts w:ascii="宋体" w:hAnsi="宋体"/>
                <w:szCs w:val="21"/>
              </w:rPr>
            </w:pPr>
          </w:p>
        </w:tc>
        <w:tc>
          <w:tcPr>
            <w:tcW w:w="1400" w:type="dxa"/>
          </w:tcPr>
          <w:p w:rsidR="00D22989" w:rsidRDefault="00977BD1">
            <w:pPr>
              <w:adjustRightInd w:val="0"/>
              <w:spacing w:line="360" w:lineRule="auto"/>
              <w:jc w:val="left"/>
            </w:pPr>
            <w:r>
              <w:t>Ok</w:t>
            </w:r>
          </w:p>
        </w:tc>
      </w:tr>
      <w:tr w:rsidR="00D22989">
        <w:trPr>
          <w:trHeight w:val="9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3、OHSMS:</w:t>
            </w:r>
          </w:p>
          <w:p w:rsidR="00D22989" w:rsidRDefault="00977BD1">
            <w:pPr>
              <w:adjustRightInd w:val="0"/>
              <w:spacing w:line="360" w:lineRule="auto"/>
              <w:jc w:val="left"/>
              <w:rPr>
                <w:rFonts w:ascii="宋体" w:hAnsi="宋体"/>
                <w:szCs w:val="21"/>
              </w:rPr>
            </w:pPr>
            <w:r>
              <w:rPr>
                <w:rFonts w:ascii="宋体" w:hAnsi="宋体" w:hint="eastAsia"/>
                <w:szCs w:val="21"/>
              </w:rPr>
              <w:t xml:space="preserve">a)重大危险源： </w:t>
            </w:r>
          </w:p>
          <w:p w:rsidR="00D22989" w:rsidRDefault="00977BD1">
            <w:pPr>
              <w:adjustRightInd w:val="0"/>
              <w:spacing w:line="360" w:lineRule="auto"/>
              <w:jc w:val="left"/>
              <w:rPr>
                <w:rFonts w:ascii="宋体" w:hAnsi="宋体"/>
                <w:szCs w:val="21"/>
              </w:rPr>
            </w:pPr>
            <w:r>
              <w:rPr>
                <w:rFonts w:ascii="宋体" w:hint="eastAsia"/>
                <w:szCs w:val="21"/>
                <w:u w:val="single"/>
              </w:rPr>
              <w:t>。</w:t>
            </w:r>
            <w:r w:rsidR="002601A5">
              <w:rPr>
                <w:rFonts w:ascii="宋体" w:hint="eastAsia"/>
                <w:szCs w:val="21"/>
                <w:u w:val="single"/>
              </w:rPr>
              <w:t xml:space="preserve"> </w:t>
            </w:r>
            <w:r w:rsidR="002601A5">
              <w:rPr>
                <w:rFonts w:ascii="宋体"/>
                <w:szCs w:val="21"/>
                <w:u w:val="single"/>
              </w:rPr>
              <w:t xml:space="preserve">                                                   </w:t>
            </w:r>
          </w:p>
          <w:p w:rsidR="00D22989" w:rsidRDefault="00977BD1">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w:t>
            </w:r>
            <w:r w:rsidR="00D15479">
              <w:rPr>
                <w:rFonts w:ascii="宋体" w:hAnsi="宋体" w:hint="eastAsia"/>
                <w:szCs w:val="21"/>
              </w:rPr>
              <w:t>运行控制情况</w:t>
            </w:r>
            <w:r>
              <w:rPr>
                <w:rFonts w:ascii="宋体" w:hAnsi="宋体" w:hint="eastAsia"/>
                <w:szCs w:val="21"/>
              </w:rPr>
              <w:t>:</w:t>
            </w:r>
          </w:p>
          <w:p w:rsidR="00D22989" w:rsidRDefault="00977BD1" w:rsidP="0063008F">
            <w:pPr>
              <w:adjustRightInd w:val="0"/>
              <w:spacing w:line="360" w:lineRule="auto"/>
              <w:jc w:val="left"/>
              <w:rPr>
                <w:rFonts w:ascii="宋体" w:hAnsi="宋体"/>
                <w:szCs w:val="21"/>
              </w:rPr>
            </w:pPr>
            <w:r>
              <w:rPr>
                <w:rFonts w:ascii="宋体" w:hAnsi="宋体"/>
                <w:szCs w:val="21"/>
                <w:u w:val="single"/>
              </w:rPr>
              <w:lastRenderedPageBreak/>
              <w:t xml:space="preserve"> </w:t>
            </w:r>
          </w:p>
        </w:tc>
        <w:tc>
          <w:tcPr>
            <w:tcW w:w="1400" w:type="dxa"/>
          </w:tcPr>
          <w:p w:rsidR="00D22989" w:rsidRDefault="00D22989">
            <w:pPr>
              <w:adjustRightInd w:val="0"/>
              <w:spacing w:line="360" w:lineRule="auto"/>
              <w:jc w:val="left"/>
            </w:pPr>
          </w:p>
        </w:tc>
      </w:tr>
      <w:tr w:rsidR="00D22989">
        <w:trPr>
          <w:trHeight w:val="405"/>
          <w:tblHeader/>
        </w:trPr>
        <w:tc>
          <w:tcPr>
            <w:tcW w:w="675" w:type="dxa"/>
            <w:vMerge w:val="restart"/>
          </w:tcPr>
          <w:p w:rsidR="00D22989" w:rsidRDefault="00977BD1">
            <w:pPr>
              <w:adjustRightInd w:val="0"/>
              <w:spacing w:line="360" w:lineRule="auto"/>
              <w:jc w:val="center"/>
            </w:pPr>
            <w:r>
              <w:rPr>
                <w:rFonts w:hint="eastAsia"/>
              </w:rPr>
              <w:t>6</w:t>
            </w:r>
          </w:p>
        </w:tc>
        <w:tc>
          <w:tcPr>
            <w:tcW w:w="12297" w:type="dxa"/>
          </w:tcPr>
          <w:p w:rsidR="00D22989" w:rsidRDefault="00977BD1">
            <w:pPr>
              <w:adjustRightInd w:val="0"/>
              <w:spacing w:line="360" w:lineRule="auto"/>
              <w:jc w:val="left"/>
            </w:pPr>
            <w:r>
              <w:rPr>
                <w:rFonts w:ascii="宋体" w:hAnsi="宋体" w:hint="eastAsia"/>
                <w:szCs w:val="21"/>
              </w:rPr>
              <w:t>管理体系的方针、目标/指标/措施方案及实现情况：</w:t>
            </w:r>
          </w:p>
        </w:tc>
        <w:tc>
          <w:tcPr>
            <w:tcW w:w="1400" w:type="dxa"/>
          </w:tcPr>
          <w:p w:rsidR="00D22989" w:rsidRDefault="00D22989">
            <w:pPr>
              <w:adjustRightInd w:val="0"/>
              <w:spacing w:line="360" w:lineRule="auto"/>
              <w:jc w:val="center"/>
            </w:pPr>
          </w:p>
        </w:tc>
      </w:tr>
      <w:tr w:rsidR="00D22989">
        <w:trPr>
          <w:trHeight w:val="2998"/>
          <w:tblHeader/>
        </w:trPr>
        <w:tc>
          <w:tcPr>
            <w:tcW w:w="675" w:type="dxa"/>
            <w:vMerge/>
          </w:tcPr>
          <w:p w:rsidR="00D22989" w:rsidRDefault="00D22989">
            <w:pPr>
              <w:adjustRightInd w:val="0"/>
              <w:spacing w:line="360" w:lineRule="auto"/>
              <w:jc w:val="center"/>
            </w:pPr>
          </w:p>
        </w:tc>
        <w:tc>
          <w:tcPr>
            <w:tcW w:w="12297" w:type="dxa"/>
          </w:tcPr>
          <w:p w:rsidR="00D22989" w:rsidRDefault="00977BD1">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22989" w:rsidRDefault="00977BD1">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2601A5" w:rsidRPr="002601A5" w:rsidRDefault="007B6770" w:rsidP="002601A5">
            <w:pPr>
              <w:adjustRightInd w:val="0"/>
              <w:spacing w:line="360" w:lineRule="auto"/>
              <w:ind w:firstLineChars="200" w:firstLine="420"/>
              <w:jc w:val="left"/>
              <w:rPr>
                <w:rFonts w:ascii="宋体" w:hAnsi="宋体" w:hint="eastAsia"/>
                <w:szCs w:val="21"/>
                <w:u w:val="single"/>
              </w:rPr>
            </w:pPr>
            <w:r>
              <w:rPr>
                <w:rFonts w:ascii="宋体" w:hAnsi="宋体" w:hint="eastAsia"/>
                <w:szCs w:val="21"/>
                <w:u w:val="single"/>
              </w:rPr>
              <w:t>进行了分解，制定了管理方案</w:t>
            </w:r>
            <w:r w:rsidR="00977BD1">
              <w:rPr>
                <w:rFonts w:ascii="宋体" w:hAnsi="宋体" w:hint="eastAsia"/>
                <w:szCs w:val="21"/>
                <w:u w:val="single"/>
              </w:rPr>
              <w:t xml:space="preserve">　　　　</w:t>
            </w:r>
          </w:p>
          <w:p w:rsidR="00D22989" w:rsidRDefault="00977BD1">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2601A5" w:rsidRPr="002601A5" w:rsidRDefault="00977BD1" w:rsidP="002601A5">
            <w:pPr>
              <w:adjustRightInd w:val="0"/>
              <w:spacing w:line="360" w:lineRule="auto"/>
              <w:rPr>
                <w:rFonts w:ascii="宋体" w:hAnsi="宋体"/>
                <w:u w:val="single"/>
              </w:rPr>
            </w:pPr>
            <w:r>
              <w:rPr>
                <w:rFonts w:ascii="宋体" w:hAnsi="宋体"/>
                <w:szCs w:val="21"/>
                <w:u w:val="single"/>
              </w:rPr>
              <w:t xml:space="preserve">       </w:t>
            </w:r>
            <w:r w:rsidR="002601A5" w:rsidRPr="002601A5">
              <w:rPr>
                <w:rFonts w:ascii="宋体" w:hAnsi="宋体" w:hint="eastAsia"/>
                <w:u w:val="single"/>
              </w:rPr>
              <w:t>环境目标为固废排放达标。指标为废弃物按规定处置率≥9</w:t>
            </w:r>
            <w:r w:rsidR="002601A5" w:rsidRPr="002601A5">
              <w:rPr>
                <w:rFonts w:ascii="宋体" w:hAnsi="宋体"/>
                <w:u w:val="single"/>
              </w:rPr>
              <w:t>9</w:t>
            </w:r>
            <w:r w:rsidR="002601A5" w:rsidRPr="002601A5">
              <w:rPr>
                <w:rFonts w:ascii="宋体" w:hAnsi="宋体" w:hint="eastAsia"/>
                <w:u w:val="single"/>
              </w:rPr>
              <w:t>%；并制定了落实责任制等四项措施。完成情况为1</w:t>
            </w:r>
            <w:r w:rsidR="002601A5" w:rsidRPr="002601A5">
              <w:rPr>
                <w:rFonts w:ascii="宋体" w:hAnsi="宋体"/>
                <w:u w:val="single"/>
              </w:rPr>
              <w:t>00</w:t>
            </w:r>
            <w:r w:rsidR="002601A5" w:rsidRPr="002601A5">
              <w:rPr>
                <w:rFonts w:ascii="宋体" w:hAnsi="宋体" w:hint="eastAsia"/>
                <w:u w:val="single"/>
              </w:rPr>
              <w:t>%。</w:t>
            </w:r>
          </w:p>
          <w:p w:rsidR="00D22989" w:rsidRDefault="002601A5" w:rsidP="002601A5">
            <w:pPr>
              <w:adjustRightInd w:val="0"/>
              <w:spacing w:line="360" w:lineRule="auto"/>
              <w:jc w:val="left"/>
              <w:rPr>
                <w:rFonts w:ascii="宋体" w:hAnsi="宋体"/>
                <w:szCs w:val="21"/>
              </w:rPr>
            </w:pPr>
            <w:r w:rsidRPr="002601A5">
              <w:rPr>
                <w:rFonts w:ascii="宋体" w:hAnsi="宋体" w:hint="eastAsia"/>
                <w:u w:val="single"/>
              </w:rPr>
              <w:t>质量目标1法律、标准等贯彻执行率≥100%；2.检测检验人持证上岗率≥100%；3．检测设备完好率≥100%.4.技术培训完成率大于等于100%；提供了目标完成情况的考核表，基本符合要求。</w:t>
            </w:r>
            <w:r w:rsidR="00977BD1">
              <w:rPr>
                <w:rFonts w:ascii="宋体" w:hAnsi="宋体" w:hint="eastAsia"/>
                <w:szCs w:val="21"/>
                <w:u w:val="single"/>
              </w:rPr>
              <w:t xml:space="preserve">　　　　　　　</w:t>
            </w:r>
            <w:r w:rsidR="00977BD1">
              <w:rPr>
                <w:rFonts w:ascii="宋体" w:hAnsi="宋体"/>
                <w:szCs w:val="21"/>
                <w:u w:val="single"/>
              </w:rPr>
              <w:t xml:space="preserve"> </w:t>
            </w:r>
            <w:r w:rsidR="00977BD1">
              <w:rPr>
                <w:rFonts w:ascii="宋体" w:hAnsi="宋体"/>
                <w:szCs w:val="21"/>
              </w:rPr>
              <w:t xml:space="preserve">                                                             </w:t>
            </w:r>
            <w:r w:rsidR="00977BD1">
              <w:rPr>
                <w:rFonts w:ascii="宋体" w:hAnsi="宋体" w:hint="eastAsia"/>
                <w:szCs w:val="21"/>
              </w:rPr>
              <w:t xml:space="preserve">　　</w:t>
            </w:r>
            <w:r w:rsidR="00977BD1">
              <w:rPr>
                <w:rFonts w:ascii="宋体" w:hAnsi="宋体"/>
                <w:szCs w:val="21"/>
              </w:rPr>
              <w:t xml:space="preserve">        </w:t>
            </w:r>
          </w:p>
          <w:p w:rsidR="00D22989" w:rsidRDefault="00977BD1">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22989" w:rsidRDefault="004C0A15">
            <w:pPr>
              <w:adjustRightInd w:val="0"/>
              <w:spacing w:line="360" w:lineRule="auto"/>
              <w:jc w:val="center"/>
            </w:pPr>
            <w:r>
              <w:t>O</w:t>
            </w:r>
            <w:r>
              <w:rPr>
                <w:rFonts w:hint="eastAsia"/>
              </w:rPr>
              <w:t>k</w:t>
            </w:r>
          </w:p>
        </w:tc>
      </w:tr>
      <w:tr w:rsidR="00D22989">
        <w:trPr>
          <w:trHeight w:val="435"/>
        </w:trPr>
        <w:tc>
          <w:tcPr>
            <w:tcW w:w="675" w:type="dxa"/>
            <w:vMerge w:val="restart"/>
          </w:tcPr>
          <w:p w:rsidR="00D22989" w:rsidRDefault="00977BD1">
            <w:pPr>
              <w:adjustRightInd w:val="0"/>
              <w:spacing w:line="360" w:lineRule="auto"/>
              <w:jc w:val="left"/>
            </w:pPr>
            <w:r>
              <w:rPr>
                <w:rFonts w:hint="eastAsia"/>
              </w:rPr>
              <w:t>7</w:t>
            </w:r>
          </w:p>
        </w:tc>
        <w:tc>
          <w:tcPr>
            <w:tcW w:w="12297" w:type="dxa"/>
          </w:tcPr>
          <w:p w:rsidR="00D22989" w:rsidRDefault="00977BD1">
            <w:pPr>
              <w:adjustRightInd w:val="0"/>
              <w:spacing w:line="360" w:lineRule="auto"/>
              <w:jc w:val="left"/>
            </w:pPr>
            <w:r>
              <w:rPr>
                <w:rFonts w:ascii="宋体" w:hAnsi="宋体" w:hint="eastAsia"/>
                <w:b/>
                <w:bCs/>
                <w:szCs w:val="21"/>
              </w:rPr>
              <w:t>组织内部审核策划和实施情况</w:t>
            </w:r>
          </w:p>
        </w:tc>
        <w:tc>
          <w:tcPr>
            <w:tcW w:w="1400" w:type="dxa"/>
          </w:tcPr>
          <w:p w:rsidR="00D22989" w:rsidRDefault="00D22989">
            <w:pPr>
              <w:adjustRightInd w:val="0"/>
              <w:spacing w:line="360" w:lineRule="auto"/>
              <w:jc w:val="left"/>
            </w:pPr>
          </w:p>
        </w:tc>
      </w:tr>
      <w:tr w:rsidR="002601A5" w:rsidTr="00DF0C61">
        <w:trPr>
          <w:trHeight w:val="3639"/>
        </w:trPr>
        <w:tc>
          <w:tcPr>
            <w:tcW w:w="675" w:type="dxa"/>
            <w:vMerge/>
          </w:tcPr>
          <w:p w:rsidR="002601A5" w:rsidRDefault="002601A5" w:rsidP="002601A5">
            <w:pPr>
              <w:adjustRightInd w:val="0"/>
              <w:spacing w:line="360" w:lineRule="auto"/>
              <w:jc w:val="left"/>
            </w:pPr>
          </w:p>
        </w:tc>
        <w:tc>
          <w:tcPr>
            <w:tcW w:w="12297" w:type="dxa"/>
          </w:tcPr>
          <w:p w:rsidR="002601A5" w:rsidRDefault="002601A5" w:rsidP="002601A5">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2601A5" w:rsidRDefault="002601A5" w:rsidP="002601A5">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w:t>
            </w:r>
            <w:r>
              <w:rPr>
                <w:rFonts w:ascii="宋体" w:hAnsi="宋体"/>
                <w:u w:val="single"/>
              </w:rPr>
              <w:t>20</w:t>
            </w:r>
            <w:r>
              <w:rPr>
                <w:rFonts w:ascii="宋体" w:hAnsi="宋体" w:hint="eastAsia"/>
                <w:u w:val="single"/>
              </w:rPr>
              <w:t xml:space="preserve">  </w:t>
            </w:r>
            <w:r>
              <w:rPr>
                <w:rFonts w:ascii="宋体" w:hAnsi="宋体" w:hint="eastAsia"/>
              </w:rPr>
              <w:t>年</w:t>
            </w:r>
            <w:r>
              <w:rPr>
                <w:rFonts w:ascii="宋体" w:hAnsi="宋体" w:hint="eastAsia"/>
                <w:u w:val="single"/>
              </w:rPr>
              <w:t xml:space="preserve">　1　</w:t>
            </w:r>
            <w:r>
              <w:rPr>
                <w:rFonts w:ascii="宋体" w:hAnsi="宋体" w:hint="eastAsia"/>
              </w:rPr>
              <w:t>月</w:t>
            </w:r>
            <w:r>
              <w:rPr>
                <w:rFonts w:ascii="宋体" w:hAnsi="宋体" w:hint="eastAsia"/>
                <w:u w:val="single"/>
              </w:rPr>
              <w:t xml:space="preserve">　8　</w:t>
            </w:r>
            <w:r>
              <w:rPr>
                <w:rFonts w:ascii="宋体" w:hAnsi="宋体" w:hint="eastAsia"/>
              </w:rPr>
              <w:t>日实施</w:t>
            </w:r>
          </w:p>
          <w:p w:rsidR="002601A5" w:rsidRDefault="002601A5" w:rsidP="002601A5">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r>
              <w:rPr>
                <w:rFonts w:hint="eastAsia"/>
                <w:u w:val="single"/>
              </w:rPr>
              <w:t xml:space="preserve">　　　　　　　</w:t>
            </w:r>
            <w:r>
              <w:rPr>
                <w:u w:val="single"/>
              </w:rPr>
              <w:t xml:space="preserve">                    </w:t>
            </w:r>
          </w:p>
          <w:p w:rsidR="002601A5" w:rsidRDefault="002601A5" w:rsidP="002601A5">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r>
              <w:rPr>
                <w:u w:val="single"/>
              </w:rPr>
              <w:t xml:space="preserve">                     </w:t>
            </w:r>
          </w:p>
          <w:p w:rsidR="002601A5" w:rsidRDefault="002601A5" w:rsidP="002601A5">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2601A5" w:rsidRDefault="002601A5" w:rsidP="002601A5">
            <w:pPr>
              <w:adjustRightInd w:val="0"/>
              <w:spacing w:line="360" w:lineRule="auto"/>
              <w:jc w:val="left"/>
              <w:rPr>
                <w:rFonts w:ascii="宋体"/>
              </w:rPr>
            </w:pPr>
            <w:r>
              <w:rPr>
                <w:rFonts w:hint="eastAsia"/>
              </w:rPr>
              <w:t>内审组人员分工：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2601A5" w:rsidRDefault="002601A5" w:rsidP="002601A5">
            <w:pPr>
              <w:adjustRightInd w:val="0"/>
              <w:spacing w:line="360" w:lineRule="auto"/>
              <w:jc w:val="left"/>
              <w:rPr>
                <w:rFonts w:ascii="宋体"/>
              </w:rPr>
            </w:pPr>
            <w:r>
              <w:rPr>
                <w:rFonts w:ascii="宋体" w:hAnsi="宋体"/>
              </w:rPr>
              <w:t>4</w:t>
            </w:r>
            <w:r>
              <w:rPr>
                <w:rFonts w:ascii="宋体" w:hAnsi="宋体" w:hint="eastAsia"/>
              </w:rPr>
              <w:t>、内审报告对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hint="eastAsia"/>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2601A5" w:rsidRDefault="002601A5" w:rsidP="002601A5">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2601A5" w:rsidRDefault="002601A5" w:rsidP="002601A5">
            <w:pPr>
              <w:adjustRightInd w:val="0"/>
              <w:spacing w:line="360" w:lineRule="auto"/>
              <w:jc w:val="left"/>
            </w:pPr>
            <w:r>
              <w:t>Ok</w:t>
            </w:r>
          </w:p>
        </w:tc>
      </w:tr>
      <w:tr w:rsidR="002601A5">
        <w:trPr>
          <w:trHeight w:val="474"/>
        </w:trPr>
        <w:tc>
          <w:tcPr>
            <w:tcW w:w="675" w:type="dxa"/>
            <w:vMerge w:val="restart"/>
          </w:tcPr>
          <w:p w:rsidR="002601A5" w:rsidRDefault="002601A5" w:rsidP="002601A5">
            <w:pPr>
              <w:adjustRightInd w:val="0"/>
              <w:spacing w:line="360" w:lineRule="auto"/>
              <w:jc w:val="left"/>
            </w:pPr>
            <w:r>
              <w:rPr>
                <w:rFonts w:hint="eastAsia"/>
              </w:rPr>
              <w:t>8</w:t>
            </w:r>
          </w:p>
        </w:tc>
        <w:tc>
          <w:tcPr>
            <w:tcW w:w="12297" w:type="dxa"/>
          </w:tcPr>
          <w:p w:rsidR="002601A5" w:rsidRDefault="002601A5" w:rsidP="002601A5">
            <w:pPr>
              <w:adjustRightInd w:val="0"/>
              <w:spacing w:line="360" w:lineRule="auto"/>
              <w:jc w:val="left"/>
            </w:pPr>
            <w:r>
              <w:rPr>
                <w:rFonts w:ascii="宋体" w:hAnsi="宋体" w:hint="eastAsia"/>
                <w:b/>
                <w:bCs/>
                <w:szCs w:val="21"/>
              </w:rPr>
              <w:t>组织进行管理评审的情况</w:t>
            </w:r>
          </w:p>
        </w:tc>
        <w:tc>
          <w:tcPr>
            <w:tcW w:w="1400" w:type="dxa"/>
          </w:tcPr>
          <w:p w:rsidR="002601A5" w:rsidRDefault="002601A5" w:rsidP="002601A5">
            <w:pPr>
              <w:adjustRightInd w:val="0"/>
              <w:spacing w:line="360" w:lineRule="auto"/>
              <w:jc w:val="left"/>
            </w:pPr>
          </w:p>
        </w:tc>
      </w:tr>
      <w:tr w:rsidR="002601A5">
        <w:trPr>
          <w:trHeight w:val="474"/>
        </w:trPr>
        <w:tc>
          <w:tcPr>
            <w:tcW w:w="675" w:type="dxa"/>
            <w:vMerge/>
          </w:tcPr>
          <w:p w:rsidR="002601A5" w:rsidRDefault="002601A5" w:rsidP="002601A5">
            <w:pPr>
              <w:adjustRightInd w:val="0"/>
              <w:spacing w:line="360" w:lineRule="auto"/>
              <w:jc w:val="left"/>
            </w:pPr>
          </w:p>
        </w:tc>
        <w:tc>
          <w:tcPr>
            <w:tcW w:w="12297" w:type="dxa"/>
          </w:tcPr>
          <w:p w:rsidR="002601A5" w:rsidRDefault="002601A5" w:rsidP="002601A5">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2601A5" w:rsidRDefault="002601A5" w:rsidP="002601A5">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w:t>
            </w:r>
            <w:r>
              <w:rPr>
                <w:rFonts w:ascii="宋体" w:hAnsi="宋体"/>
                <w:u w:val="single"/>
              </w:rPr>
              <w:t xml:space="preserve">20 </w:t>
            </w:r>
            <w:r>
              <w:rPr>
                <w:rFonts w:ascii="宋体" w:hAnsi="宋体" w:hint="eastAsia"/>
                <w:u w:val="single"/>
              </w:rPr>
              <w:t xml:space="preserve">　</w:t>
            </w:r>
            <w:r>
              <w:rPr>
                <w:rFonts w:ascii="宋体" w:hAnsi="宋体" w:hint="eastAsia"/>
              </w:rPr>
              <w:t>年</w:t>
            </w:r>
            <w:r>
              <w:rPr>
                <w:rFonts w:ascii="宋体" w:hAnsi="宋体" w:hint="eastAsia"/>
                <w:u w:val="single"/>
              </w:rPr>
              <w:t xml:space="preserve">　1　</w:t>
            </w:r>
            <w:r>
              <w:rPr>
                <w:rFonts w:ascii="宋体" w:hAnsi="宋体" w:hint="eastAsia"/>
              </w:rPr>
              <w:t>月</w:t>
            </w:r>
            <w:r>
              <w:rPr>
                <w:rFonts w:ascii="宋体" w:hAnsi="宋体" w:hint="eastAsia"/>
                <w:u w:val="single"/>
              </w:rPr>
              <w:t xml:space="preserve">　</w:t>
            </w:r>
            <w:r>
              <w:rPr>
                <w:rFonts w:ascii="宋体" w:hAnsi="宋体"/>
                <w:u w:val="single"/>
              </w:rPr>
              <w:t>13</w:t>
            </w:r>
            <w:r>
              <w:rPr>
                <w:rFonts w:ascii="宋体" w:hAnsi="宋体" w:hint="eastAsia"/>
                <w:u w:val="single"/>
              </w:rPr>
              <w:t xml:space="preserve">　</w:t>
            </w:r>
            <w:r>
              <w:rPr>
                <w:rFonts w:ascii="宋体" w:hAnsi="宋体" w:hint="eastAsia"/>
              </w:rPr>
              <w:t>日实施，由最高管理者：</w:t>
            </w:r>
            <w:r>
              <w:rPr>
                <w:rFonts w:ascii="宋体" w:hAnsi="宋体" w:hint="eastAsia"/>
                <w:u w:val="single"/>
              </w:rPr>
              <w:t xml:space="preserve">郑璐晔 </w:t>
            </w:r>
            <w:r>
              <w:rPr>
                <w:rFonts w:ascii="宋体" w:hAnsi="宋体" w:hint="eastAsia"/>
              </w:rPr>
              <w:t>主持，实施方式：</w:t>
            </w:r>
            <w:r>
              <w:rPr>
                <w:rFonts w:ascii="宋体" w:hAnsi="宋体" w:hint="eastAsia"/>
                <w:u w:val="single"/>
              </w:rPr>
              <w:t xml:space="preserve">　会议　</w:t>
            </w:r>
          </w:p>
          <w:p w:rsidR="002601A5" w:rsidRDefault="002601A5" w:rsidP="002601A5">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2601A5" w:rsidRDefault="002601A5" w:rsidP="002601A5">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2601A5" w:rsidRDefault="002601A5" w:rsidP="002601A5">
            <w:pPr>
              <w:adjustRightInd w:val="0"/>
              <w:spacing w:line="360" w:lineRule="auto"/>
              <w:jc w:val="left"/>
            </w:pPr>
            <w:r>
              <w:t>Ok</w:t>
            </w:r>
          </w:p>
        </w:tc>
      </w:tr>
    </w:tbl>
    <w:p w:rsidR="00D22989" w:rsidRDefault="00D22989"/>
    <w:p w:rsidR="00D22989" w:rsidRDefault="00977BD1">
      <w:pPr>
        <w:pStyle w:val="a6"/>
      </w:pPr>
      <w:r>
        <w:rPr>
          <w:rFonts w:hint="eastAsia"/>
        </w:rPr>
        <w:t>说明：不符合标注</w:t>
      </w:r>
      <w:r>
        <w:rPr>
          <w:rFonts w:hint="eastAsia"/>
        </w:rPr>
        <w:t>N</w:t>
      </w:r>
    </w:p>
    <w:sectPr w:rsidR="00D2298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E9E" w:rsidRDefault="00F45E9E">
      <w:r>
        <w:separator/>
      </w:r>
    </w:p>
  </w:endnote>
  <w:endnote w:type="continuationSeparator" w:id="0">
    <w:p w:rsidR="00F45E9E" w:rsidRDefault="00F4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altName w:val="微软雅黑"/>
    <w:charset w:val="86"/>
    <w:family w:val="modern"/>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Times">
    <w:altName w:val="Times New Roman"/>
    <w:panose1 w:val="02020603050405020304"/>
    <w:charset w:val="00"/>
    <w:family w:val="auto"/>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900"/>
    </w:sdtPr>
    <w:sdtContent>
      <w:sdt>
        <w:sdtPr>
          <w:id w:val="171357217"/>
        </w:sdtPr>
        <w:sdtContent>
          <w:p w:rsidR="00A56BD1" w:rsidRDefault="00A56BD1">
            <w:pPr>
              <w:pStyle w:val="a6"/>
              <w:jc w:val="center"/>
            </w:pPr>
            <w:r>
              <w:rPr>
                <w:b/>
                <w:sz w:val="24"/>
                <w:szCs w:val="24"/>
              </w:rPr>
              <w:fldChar w:fldCharType="begin"/>
            </w:r>
            <w:r>
              <w:rPr>
                <w:b/>
              </w:rPr>
              <w:instrText>PAGE</w:instrText>
            </w:r>
            <w:r>
              <w:rPr>
                <w:b/>
                <w:sz w:val="24"/>
                <w:szCs w:val="24"/>
              </w:rPr>
              <w:fldChar w:fldCharType="separate"/>
            </w:r>
            <w:r>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10</w:t>
            </w:r>
            <w:r>
              <w:rPr>
                <w:b/>
                <w:sz w:val="24"/>
                <w:szCs w:val="24"/>
              </w:rPr>
              <w:fldChar w:fldCharType="end"/>
            </w:r>
          </w:p>
        </w:sdtContent>
      </w:sdt>
    </w:sdtContent>
  </w:sdt>
  <w:p w:rsidR="00A56BD1" w:rsidRDefault="00A56B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E9E" w:rsidRDefault="00F45E9E">
      <w:r>
        <w:separator/>
      </w:r>
    </w:p>
  </w:footnote>
  <w:footnote w:type="continuationSeparator" w:id="0">
    <w:p w:rsidR="00F45E9E" w:rsidRDefault="00F45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BD1" w:rsidRDefault="00A56BD1">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56BD1" w:rsidRDefault="00A56BD1">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A56BD1" w:rsidRDefault="00A56BD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" stroked="f">
              <v:textbox>
                <w:txbxContent>
                  <w:p w:rsidR="00A56BD1" w:rsidRDefault="00A56BD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A56BD1" w:rsidRDefault="00A56BD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suff w:val="nothing"/>
      <w:lvlText w:val="%1、"/>
      <w:lvlJc w:val="left"/>
      <w:rPr>
        <w:rFonts w:cs="Times New Roman"/>
      </w:rPr>
    </w:lvl>
  </w:abstractNum>
  <w:abstractNum w:abstractNumId="1" w15:restartNumberingAfterBreak="0">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B4"/>
    <w:rsid w:val="0003373A"/>
    <w:rsid w:val="000563A5"/>
    <w:rsid w:val="000B681D"/>
    <w:rsid w:val="000C3ED3"/>
    <w:rsid w:val="000D1007"/>
    <w:rsid w:val="00105A91"/>
    <w:rsid w:val="001325B7"/>
    <w:rsid w:val="0017552D"/>
    <w:rsid w:val="001A2D7F"/>
    <w:rsid w:val="001A7F36"/>
    <w:rsid w:val="001B046E"/>
    <w:rsid w:val="001D337D"/>
    <w:rsid w:val="001D4C22"/>
    <w:rsid w:val="001F41EC"/>
    <w:rsid w:val="001F66CC"/>
    <w:rsid w:val="002601A5"/>
    <w:rsid w:val="002B2179"/>
    <w:rsid w:val="00307DBE"/>
    <w:rsid w:val="00337922"/>
    <w:rsid w:val="00340867"/>
    <w:rsid w:val="00347A10"/>
    <w:rsid w:val="003523F7"/>
    <w:rsid w:val="00380837"/>
    <w:rsid w:val="0038519E"/>
    <w:rsid w:val="003A66B5"/>
    <w:rsid w:val="003C32F3"/>
    <w:rsid w:val="003D5A07"/>
    <w:rsid w:val="00410914"/>
    <w:rsid w:val="0041320E"/>
    <w:rsid w:val="00415094"/>
    <w:rsid w:val="00415B1B"/>
    <w:rsid w:val="00451A33"/>
    <w:rsid w:val="004C0A15"/>
    <w:rsid w:val="004D188C"/>
    <w:rsid w:val="004E2167"/>
    <w:rsid w:val="005010A9"/>
    <w:rsid w:val="005317D0"/>
    <w:rsid w:val="00535804"/>
    <w:rsid w:val="00536930"/>
    <w:rsid w:val="00564E53"/>
    <w:rsid w:val="0060691F"/>
    <w:rsid w:val="0063008F"/>
    <w:rsid w:val="00644FE2"/>
    <w:rsid w:val="006522FC"/>
    <w:rsid w:val="0067640C"/>
    <w:rsid w:val="006A2C10"/>
    <w:rsid w:val="006C013F"/>
    <w:rsid w:val="006E678B"/>
    <w:rsid w:val="006F2303"/>
    <w:rsid w:val="006F3492"/>
    <w:rsid w:val="00704C48"/>
    <w:rsid w:val="00707079"/>
    <w:rsid w:val="00720D57"/>
    <w:rsid w:val="00720F03"/>
    <w:rsid w:val="0073050C"/>
    <w:rsid w:val="00741440"/>
    <w:rsid w:val="00742B4F"/>
    <w:rsid w:val="00767D6A"/>
    <w:rsid w:val="007757F3"/>
    <w:rsid w:val="007770E5"/>
    <w:rsid w:val="00777A1C"/>
    <w:rsid w:val="00787784"/>
    <w:rsid w:val="007A0A3C"/>
    <w:rsid w:val="007B6770"/>
    <w:rsid w:val="007E6AEB"/>
    <w:rsid w:val="00806119"/>
    <w:rsid w:val="00824194"/>
    <w:rsid w:val="00871C15"/>
    <w:rsid w:val="008973EE"/>
    <w:rsid w:val="008A2F12"/>
    <w:rsid w:val="008C7631"/>
    <w:rsid w:val="008C7D6A"/>
    <w:rsid w:val="008D6C95"/>
    <w:rsid w:val="008E438A"/>
    <w:rsid w:val="00963B80"/>
    <w:rsid w:val="00971600"/>
    <w:rsid w:val="00977BD1"/>
    <w:rsid w:val="00981294"/>
    <w:rsid w:val="00991DF1"/>
    <w:rsid w:val="009966BC"/>
    <w:rsid w:val="009973B4"/>
    <w:rsid w:val="009A305A"/>
    <w:rsid w:val="009B7184"/>
    <w:rsid w:val="009D4AA2"/>
    <w:rsid w:val="009D4D5D"/>
    <w:rsid w:val="009F7EED"/>
    <w:rsid w:val="00A165E5"/>
    <w:rsid w:val="00A36241"/>
    <w:rsid w:val="00A36AEB"/>
    <w:rsid w:val="00A56BD1"/>
    <w:rsid w:val="00A83A12"/>
    <w:rsid w:val="00AA6074"/>
    <w:rsid w:val="00AC5B12"/>
    <w:rsid w:val="00AE5670"/>
    <w:rsid w:val="00AF0AAB"/>
    <w:rsid w:val="00B21921"/>
    <w:rsid w:val="00B258C1"/>
    <w:rsid w:val="00B372C3"/>
    <w:rsid w:val="00B41BDE"/>
    <w:rsid w:val="00B76169"/>
    <w:rsid w:val="00BF597E"/>
    <w:rsid w:val="00C11267"/>
    <w:rsid w:val="00C232DD"/>
    <w:rsid w:val="00C51A36"/>
    <w:rsid w:val="00C55228"/>
    <w:rsid w:val="00C56E4F"/>
    <w:rsid w:val="00C65DCB"/>
    <w:rsid w:val="00C75993"/>
    <w:rsid w:val="00C8266A"/>
    <w:rsid w:val="00CD2EE0"/>
    <w:rsid w:val="00CE315A"/>
    <w:rsid w:val="00D02932"/>
    <w:rsid w:val="00D06F59"/>
    <w:rsid w:val="00D15479"/>
    <w:rsid w:val="00D22989"/>
    <w:rsid w:val="00D8388C"/>
    <w:rsid w:val="00D95304"/>
    <w:rsid w:val="00DA6B59"/>
    <w:rsid w:val="00DC6669"/>
    <w:rsid w:val="00DD419E"/>
    <w:rsid w:val="00DE147C"/>
    <w:rsid w:val="00DF0C61"/>
    <w:rsid w:val="00E305F2"/>
    <w:rsid w:val="00E3594B"/>
    <w:rsid w:val="00E46DD2"/>
    <w:rsid w:val="00EB0164"/>
    <w:rsid w:val="00ED0F62"/>
    <w:rsid w:val="00ED624B"/>
    <w:rsid w:val="00EE1C67"/>
    <w:rsid w:val="00F45E9E"/>
    <w:rsid w:val="00F71ED3"/>
    <w:rsid w:val="00FD3CF6"/>
    <w:rsid w:val="108219C2"/>
    <w:rsid w:val="19142F08"/>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F247AAC"/>
  <w15:docId w15:val="{67A291B7-4EC4-4BB9-AAD7-F70983AB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rzh</cp:lastModifiedBy>
  <cp:revision>13</cp:revision>
  <cp:lastPrinted>2019-06-14T02:57:00Z</cp:lastPrinted>
  <dcterms:created xsi:type="dcterms:W3CDTF">2020-01-18T01:26:00Z</dcterms:created>
  <dcterms:modified xsi:type="dcterms:W3CDTF">2020-01-18T02:25:00Z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