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0380-2022-EnMs-2023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无锡市恒通电器有限公司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R197EnMS220081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913202117186000135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140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无锡市恒通电器有限公司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智能电表生产所涉及的能源管理活动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无锡市滨湖区太湖街道周新东路68号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江苏省无锡市滨湖区太湖街道周新东路68号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无锡市恒通电器有限公司</w:t>
      </w:r>
      <w:bookmarkEnd w:id="23"/>
      <w:r>
        <w:rPr>
          <w:rFonts w:hint="eastAsia"/>
          <w:b/>
          <w:color w:val="000000" w:themeColor="text1"/>
          <w:sz w:val="22"/>
          <w:szCs w:val="22"/>
        </w:rPr>
        <w:t>证书注册号：</w:t>
      </w:r>
      <w:bookmarkStart w:id="24" w:name="证书编号Add1"/>
      <w:r>
        <w:rPr>
          <w:b/>
          <w:color w:val="000000" w:themeColor="text1"/>
          <w:sz w:val="22"/>
          <w:szCs w:val="22"/>
        </w:rPr>
        <w:t>R197EnMS220081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江苏省无锡市滨湖区太湖街道周新东路68号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