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B3593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B158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3593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东光县华鑫黑色金属精密铸造有限公司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3593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0024-2023-Q</w:t>
            </w:r>
            <w:bookmarkEnd w:id="1"/>
          </w:p>
        </w:tc>
      </w:tr>
      <w:tr w:rsidR="009B158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3593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河北省沧州市东光县连镇镇二街村、105国道西侧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3593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邢树利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27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158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6327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6327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327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327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27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158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3593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河北省沧州市东光县连镇镇二街村、105国道西侧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3593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冯福鑫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18233672288</w:t>
            </w:r>
            <w:bookmarkEnd w:id="6"/>
          </w:p>
        </w:tc>
      </w:tr>
      <w:tr w:rsidR="009B158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6327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6327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327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327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3593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18233672288</w:t>
            </w:r>
            <w:bookmarkEnd w:id="7"/>
          </w:p>
        </w:tc>
      </w:tr>
      <w:tr w:rsidR="009B158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3593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B158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3593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B158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3593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黑色金属铸造</w:t>
            </w:r>
            <w:bookmarkEnd w:id="11"/>
          </w:p>
        </w:tc>
      </w:tr>
      <w:tr w:rsidR="009B158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3593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3593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3593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72EF8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3593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17.05.01;17.05.02;17.05.04</w:t>
            </w:r>
            <w:bookmarkEnd w:id="13"/>
          </w:p>
        </w:tc>
      </w:tr>
      <w:tr w:rsidR="009B158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277">
            <w:pPr>
              <w:rPr>
                <w:rFonts w:ascii="宋体"/>
                <w:bCs/>
                <w:sz w:val="24"/>
              </w:rPr>
            </w:pPr>
          </w:p>
        </w:tc>
      </w:tr>
      <w:tr w:rsidR="009B158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4129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B3593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27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B158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3593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4129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9B158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359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359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3593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3593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359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3593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4129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B35939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41297" w:rsidP="0044129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bookmarkEnd w:id="15"/>
            <w:r w:rsidR="00B35939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359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72EF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30</w:t>
            </w:r>
          </w:p>
        </w:tc>
        <w:tc>
          <w:tcPr>
            <w:tcW w:w="1290" w:type="dxa"/>
            <w:gridSpan w:val="2"/>
            <w:vAlign w:val="center"/>
          </w:tcPr>
          <w:p w:rsidR="0052442F" w:rsidRDefault="00B359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72EF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 w:hint="eastAsia"/>
                <w:bCs/>
                <w:szCs w:val="21"/>
              </w:rPr>
              <w:t>2</w:t>
            </w:r>
            <w:r w:rsidR="00B35939">
              <w:rPr>
                <w:rFonts w:ascii="宋体"/>
                <w:bCs/>
                <w:szCs w:val="21"/>
              </w:rPr>
              <w:t>5</w:t>
            </w:r>
            <w:bookmarkEnd w:id="16"/>
          </w:p>
        </w:tc>
      </w:tr>
      <w:tr w:rsidR="00441297">
        <w:trPr>
          <w:trHeight w:val="1377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0.5 人/日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172EF8">
              <w:rPr>
                <w:rFonts w:ascii="宋体" w:hAnsi="宋体" w:cs="宋体" w:hint="eastAsia"/>
                <w:bCs/>
                <w:sz w:val="24"/>
              </w:rPr>
              <w:t>外包过程</w:t>
            </w:r>
            <w:r>
              <w:rPr>
                <w:rFonts w:ascii="宋体" w:hAnsi="宋体" w:cs="宋体" w:hint="eastAsia"/>
                <w:bCs/>
                <w:sz w:val="24"/>
              </w:rPr>
              <w:t>未识别</w:t>
            </w:r>
            <w:r w:rsidR="00172EF8">
              <w:rPr>
                <w:rFonts w:ascii="宋体" w:hAnsi="宋体" w:cs="宋体" w:hint="eastAsia"/>
                <w:bCs/>
                <w:sz w:val="24"/>
              </w:rPr>
              <w:t>理化检测</w:t>
            </w:r>
            <w:r>
              <w:rPr>
                <w:rFonts w:ascii="宋体" w:hAnsi="宋体" w:cs="宋体" w:hint="eastAsia"/>
                <w:bCs/>
                <w:sz w:val="24"/>
              </w:rPr>
              <w:t>过程</w:t>
            </w:r>
            <w:r w:rsidR="00172EF8">
              <w:rPr>
                <w:rFonts w:ascii="宋体" w:hAnsi="宋体" w:cs="宋体" w:hint="eastAsia"/>
                <w:bCs/>
                <w:sz w:val="24"/>
              </w:rPr>
              <w:t>，未能提供储气罐安全阀和压力表检验/检定合格的证据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441297" w:rsidRDefault="00441297" w:rsidP="00FD0BB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一阶段组长对二阶段审核建议：关注</w:t>
            </w:r>
            <w:r w:rsidR="00172EF8">
              <w:rPr>
                <w:rFonts w:ascii="宋体" w:hAnsi="宋体" w:cs="宋体" w:hint="eastAsia"/>
                <w:bCs/>
                <w:sz w:val="24"/>
              </w:rPr>
              <w:t>特种设备管理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441297" w:rsidRDefault="00441297" w:rsidP="00441297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审核组长/日期：姜海军2023.2.20</w:t>
            </w:r>
          </w:p>
          <w:p w:rsidR="00441297" w:rsidRDefault="00441297" w:rsidP="00FD0BB2">
            <w:pPr>
              <w:rPr>
                <w:bCs/>
                <w:sz w:val="24"/>
              </w:rPr>
            </w:pPr>
          </w:p>
        </w:tc>
      </w:tr>
      <w:tr w:rsidR="00441297">
        <w:trPr>
          <w:trHeight w:val="684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441297" w:rsidRDefault="00441297" w:rsidP="00FD0BB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人/日数</w:t>
            </w:r>
            <w:bookmarkStart w:id="17" w:name="Q勾选Add1"/>
            <w:r w:rsidR="00172EF8">
              <w:rPr>
                <w:rFonts w:ascii="宋体" w:hAnsi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color w:val="000000"/>
                <w:sz w:val="24"/>
              </w:rPr>
              <w:t xml:space="preserve">增加 □减少 </w:t>
            </w:r>
          </w:p>
          <w:p w:rsidR="00441297" w:rsidRDefault="006B7F5B" w:rsidP="00FD0BB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lastRenderedPageBreak/>
              <w:t>■</w:t>
            </w:r>
            <w:r w:rsidR="00441297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 w:rsidR="00172EF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体系人数增加到25人</w:t>
            </w:r>
          </w:p>
          <w:p w:rsidR="00441297" w:rsidRDefault="00441297" w:rsidP="00FD0BB2">
            <w:pPr>
              <w:spacing w:line="400" w:lineRule="exact"/>
              <w:rPr>
                <w:bCs/>
                <w:sz w:val="24"/>
              </w:rPr>
            </w:pPr>
          </w:p>
          <w:p w:rsidR="00441297" w:rsidRDefault="00441297" w:rsidP="00FD0BB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1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172EF8">
              <w:rPr>
                <w:rFonts w:hint="eastAsia"/>
                <w:bCs/>
                <w:sz w:val="24"/>
              </w:rPr>
              <w:t>生产</w:t>
            </w:r>
            <w:r w:rsidR="006B7F5B">
              <w:rPr>
                <w:rFonts w:hint="eastAsia"/>
                <w:bCs/>
                <w:sz w:val="24"/>
              </w:rPr>
              <w:t>技术</w:t>
            </w:r>
            <w:r w:rsidR="00172EF8">
              <w:rPr>
                <w:rFonts w:hint="eastAsia"/>
                <w:bCs/>
                <w:sz w:val="24"/>
              </w:rPr>
              <w:t>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441297" w:rsidRPr="00DF0162" w:rsidRDefault="00441297" w:rsidP="00FD0BB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ISO9001:2015</w:t>
            </w:r>
            <w:r>
              <w:rPr>
                <w:rFonts w:hint="eastAsia"/>
                <w:bCs/>
                <w:sz w:val="24"/>
              </w:rPr>
              <w:t>标准</w:t>
            </w:r>
            <w:r w:rsidR="00172EF8">
              <w:rPr>
                <w:rFonts w:hint="eastAsia"/>
                <w:bCs/>
                <w:sz w:val="24"/>
              </w:rPr>
              <w:t>7.1.3/7.1.5</w:t>
            </w:r>
            <w:r>
              <w:rPr>
                <w:rFonts w:hint="eastAsia"/>
                <w:bCs/>
                <w:sz w:val="24"/>
              </w:rPr>
              <w:t>条款</w:t>
            </w:r>
            <w:r w:rsidRPr="00DF0162">
              <w:rPr>
                <w:rFonts w:ascii="宋体" w:hAnsi="宋体" w:hint="eastAsia"/>
                <w:sz w:val="24"/>
              </w:rPr>
              <w:t>，</w:t>
            </w:r>
            <w:r w:rsidRPr="00DF0162">
              <w:rPr>
                <w:rFonts w:ascii="宋体" w:hAnsi="宋体"/>
                <w:sz w:val="24"/>
              </w:rPr>
              <w:t>查企业</w:t>
            </w:r>
            <w:r w:rsidR="006B7F5B">
              <w:rPr>
                <w:rFonts w:ascii="宋体" w:hAnsi="宋体"/>
                <w:sz w:val="24"/>
              </w:rPr>
              <w:t>未能</w:t>
            </w:r>
            <w:r w:rsidR="00172EF8">
              <w:rPr>
                <w:rFonts w:ascii="宋体" w:hAnsi="宋体"/>
                <w:sz w:val="24"/>
              </w:rPr>
              <w:t>储气罐的安全阀和压力表的检验和校准证书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。</w:t>
            </w:r>
          </w:p>
          <w:p w:rsidR="00441297" w:rsidRDefault="00441297" w:rsidP="00FD0BB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441297" w:rsidRDefault="00441297" w:rsidP="00FD0BB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审核范围变化(需要时)：无变化</w:t>
            </w:r>
          </w:p>
          <w:p w:rsidR="00441297" w:rsidRDefault="00441297" w:rsidP="00FD0BB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441297" w:rsidRDefault="00441297" w:rsidP="00FD0BB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</w:t>
            </w:r>
            <w:r w:rsidR="00172EF8">
              <w:rPr>
                <w:rFonts w:ascii="宋体" w:hAnsi="宋体" w:hint="eastAsia"/>
                <w:sz w:val="24"/>
              </w:rPr>
              <w:t>特种设备管理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441297" w:rsidRDefault="00441297" w:rsidP="00FD0BB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441297" w:rsidRDefault="00441297" w:rsidP="00FD0BB2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441297" w:rsidRDefault="00441297" w:rsidP="00FD0BB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441297" w:rsidRDefault="00441297" w:rsidP="00FD0B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441297" w:rsidRDefault="00441297" w:rsidP="00FD0BB2">
            <w:pPr>
              <w:pStyle w:val="a0"/>
              <w:ind w:firstLine="480"/>
              <w:rPr>
                <w:sz w:val="24"/>
              </w:rPr>
            </w:pPr>
          </w:p>
          <w:p w:rsidR="00441297" w:rsidRDefault="00441297" w:rsidP="00FD0BB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441297" w:rsidRPr="00707272" w:rsidRDefault="00441297" w:rsidP="00B3441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审核组长/日期：姜海军2023.2.2</w:t>
            </w:r>
            <w:r w:rsidR="00B34419"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44129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441297" w:rsidRDefault="0044129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41297">
        <w:trPr>
          <w:trHeight w:val="578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441297" w:rsidRDefault="0044129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1297">
        <w:trPr>
          <w:trHeight w:val="911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441297" w:rsidRDefault="0044129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129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441297" w:rsidRDefault="0044129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441297" w:rsidRDefault="00441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441297" w:rsidRDefault="0044129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129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441297" w:rsidRDefault="00441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441297" w:rsidRDefault="00441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441297" w:rsidRDefault="00441297">
            <w:pPr>
              <w:pStyle w:val="a0"/>
              <w:ind w:firstLine="480"/>
              <w:rPr>
                <w:sz w:val="24"/>
              </w:rPr>
            </w:pP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441297" w:rsidRDefault="0044129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441297" w:rsidRPr="00707272" w:rsidRDefault="0044129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4129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441297" w:rsidRDefault="0044129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41297">
        <w:trPr>
          <w:trHeight w:val="578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441297" w:rsidRDefault="0044129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1297">
        <w:trPr>
          <w:trHeight w:val="578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441297" w:rsidRDefault="0044129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1297">
        <w:trPr>
          <w:trHeight w:val="578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441297" w:rsidRDefault="0044129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441297" w:rsidRDefault="00441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441297" w:rsidRDefault="0044129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1297">
        <w:trPr>
          <w:trHeight w:val="578"/>
          <w:jc w:val="center"/>
        </w:trPr>
        <w:tc>
          <w:tcPr>
            <w:tcW w:w="1381" w:type="dxa"/>
          </w:tcPr>
          <w:p w:rsidR="00441297" w:rsidRDefault="0044129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441297" w:rsidRDefault="00441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441297" w:rsidRDefault="00441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441297" w:rsidRDefault="00441297">
            <w:pPr>
              <w:pStyle w:val="a0"/>
              <w:ind w:firstLine="480"/>
              <w:rPr>
                <w:sz w:val="24"/>
              </w:rPr>
            </w:pP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441297" w:rsidRDefault="0044129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441297" w:rsidRDefault="0044129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4129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441297" w:rsidRDefault="0044129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41297">
        <w:trPr>
          <w:trHeight w:val="578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441297" w:rsidRDefault="0044129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1297">
        <w:trPr>
          <w:trHeight w:val="911"/>
          <w:jc w:val="center"/>
        </w:trPr>
        <w:tc>
          <w:tcPr>
            <w:tcW w:w="1381" w:type="dxa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441297" w:rsidRDefault="0044129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129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441297" w:rsidRDefault="0044129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441297" w:rsidRDefault="004412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441297" w:rsidRDefault="0044129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129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441297" w:rsidRDefault="0044129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441297" w:rsidRDefault="00441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441297" w:rsidRDefault="004412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441297" w:rsidRDefault="00441297">
            <w:pPr>
              <w:pStyle w:val="a0"/>
              <w:ind w:firstLine="480"/>
              <w:rPr>
                <w:sz w:val="24"/>
              </w:rPr>
            </w:pP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441297" w:rsidRDefault="0044129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441297" w:rsidRDefault="0044129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441297" w:rsidRDefault="0044129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463277">
      <w:pPr>
        <w:pStyle w:val="a0"/>
        <w:ind w:firstLine="480"/>
        <w:rPr>
          <w:bCs/>
          <w:sz w:val="24"/>
        </w:rPr>
      </w:pPr>
    </w:p>
    <w:p w:rsidR="0052442F" w:rsidRDefault="00463277">
      <w:pPr>
        <w:pStyle w:val="a0"/>
        <w:ind w:firstLine="480"/>
        <w:rPr>
          <w:bCs/>
          <w:sz w:val="24"/>
        </w:rPr>
      </w:pPr>
    </w:p>
    <w:p w:rsidR="0052442F" w:rsidRDefault="00463277">
      <w:pPr>
        <w:pStyle w:val="a0"/>
        <w:ind w:firstLine="480"/>
        <w:rPr>
          <w:bCs/>
          <w:sz w:val="24"/>
        </w:rPr>
      </w:pPr>
    </w:p>
    <w:p w:rsidR="0052442F" w:rsidRDefault="0046327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77" w:rsidRDefault="00463277">
      <w:r>
        <w:separator/>
      </w:r>
    </w:p>
  </w:endnote>
  <w:endnote w:type="continuationSeparator" w:id="0">
    <w:p w:rsidR="00463277" w:rsidRDefault="0046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6327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77" w:rsidRDefault="00463277">
      <w:r>
        <w:separator/>
      </w:r>
    </w:p>
  </w:footnote>
  <w:footnote w:type="continuationSeparator" w:id="0">
    <w:p w:rsidR="00463277" w:rsidRDefault="0046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6327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6327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3593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B359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35939" w:rsidP="0044129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588"/>
    <w:rsid w:val="00172EF8"/>
    <w:rsid w:val="00441297"/>
    <w:rsid w:val="00463277"/>
    <w:rsid w:val="006B7F5B"/>
    <w:rsid w:val="008E5624"/>
    <w:rsid w:val="009B1588"/>
    <w:rsid w:val="00B34419"/>
    <w:rsid w:val="00B35939"/>
    <w:rsid w:val="00EB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24</cp:revision>
  <cp:lastPrinted>2015-12-21T05:08:00Z</cp:lastPrinted>
  <dcterms:created xsi:type="dcterms:W3CDTF">2019-03-19T00:44:00Z</dcterms:created>
  <dcterms:modified xsi:type="dcterms:W3CDTF">2023-03-09T11:48:00Z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