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07D" w14:textId="1F61473D" w:rsidR="00D312CA" w:rsidRDefault="00F16A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166"/>
        <w:gridCol w:w="10738"/>
        <w:gridCol w:w="851"/>
      </w:tblGrid>
      <w:tr w:rsidR="00D312CA" w:rsidRPr="00151C14" w14:paraId="465A305C" w14:textId="77777777" w:rsidTr="00662B75">
        <w:trPr>
          <w:trHeight w:val="515"/>
        </w:trPr>
        <w:tc>
          <w:tcPr>
            <w:tcW w:w="1954" w:type="dxa"/>
            <w:vMerge w:val="restart"/>
            <w:vAlign w:val="center"/>
          </w:tcPr>
          <w:p w14:paraId="50E66792" w14:textId="77777777" w:rsidR="00D312CA" w:rsidRPr="00151C14" w:rsidRDefault="00F16A33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322035EA" w14:textId="77777777" w:rsidR="00D312CA" w:rsidRPr="00151C14" w:rsidRDefault="00F16A33">
            <w:pPr>
              <w:jc w:val="center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14:paraId="18C11EBD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涉及</w:t>
            </w:r>
          </w:p>
          <w:p w14:paraId="43C4EC23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14:paraId="74A3CC62" w14:textId="77777777" w:rsidR="00D312CA" w:rsidRPr="00151C14" w:rsidRDefault="00F16A33" w:rsidP="008A37E8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受审核部门：生产部</w:t>
            </w:r>
            <w:r w:rsidRPr="00151C14">
              <w:rPr>
                <w:rFonts w:eastAsiaTheme="minorEastAsia" w:hAnsiTheme="minorEastAsia" w:hint="eastAsia"/>
                <w:szCs w:val="21"/>
              </w:rPr>
              <w:t xml:space="preserve">      </w:t>
            </w:r>
            <w:r w:rsidR="008A37E8" w:rsidRPr="00151C14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07050C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Pr="00151C14">
              <w:rPr>
                <w:rFonts w:eastAsiaTheme="minorEastAsia" w:hAnsiTheme="minorEastAsia"/>
                <w:szCs w:val="21"/>
              </w:rPr>
              <w:t>主管领导</w:t>
            </w:r>
            <w:r w:rsidR="008A37E8" w:rsidRPr="00151C14">
              <w:rPr>
                <w:rFonts w:eastAsiaTheme="minorEastAsia" w:hAnsiTheme="minorEastAsia" w:hint="eastAsia"/>
                <w:szCs w:val="21"/>
              </w:rPr>
              <w:t>/</w:t>
            </w:r>
            <w:r w:rsidR="008A37E8" w:rsidRPr="00151C14">
              <w:rPr>
                <w:rFonts w:eastAsiaTheme="minorEastAsia" w:hAnsiTheme="minorEastAsia"/>
                <w:szCs w:val="21"/>
              </w:rPr>
              <w:t>陪同人员</w:t>
            </w:r>
            <w:r w:rsidRPr="00151C14">
              <w:rPr>
                <w:rFonts w:eastAsiaTheme="minorEastAsia" w:hAnsiTheme="minorEastAsia"/>
                <w:szCs w:val="21"/>
              </w:rPr>
              <w:t>：</w:t>
            </w:r>
            <w:r w:rsidR="001738E4" w:rsidRPr="001738E4">
              <w:rPr>
                <w:rFonts w:hAnsi="宋体" w:hint="eastAsia"/>
                <w:szCs w:val="21"/>
              </w:rPr>
              <w:t>丁晓青</w:t>
            </w:r>
          </w:p>
        </w:tc>
        <w:tc>
          <w:tcPr>
            <w:tcW w:w="851" w:type="dxa"/>
            <w:vMerge w:val="restart"/>
            <w:vAlign w:val="center"/>
          </w:tcPr>
          <w:p w14:paraId="4AE4CB5B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D312CA" w:rsidRPr="00151C14" w14:paraId="51B21157" w14:textId="77777777" w:rsidTr="00662B75">
        <w:trPr>
          <w:trHeight w:val="403"/>
        </w:trPr>
        <w:tc>
          <w:tcPr>
            <w:tcW w:w="1954" w:type="dxa"/>
            <w:vMerge/>
            <w:vAlign w:val="center"/>
          </w:tcPr>
          <w:p w14:paraId="0CFE0C25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0924AF4D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14:paraId="5F65D7DD" w14:textId="6D910792" w:rsidR="00D312CA" w:rsidRPr="00151C14" w:rsidRDefault="00F16A33" w:rsidP="001738E4">
            <w:pPr>
              <w:spacing w:before="120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审核员：文波</w:t>
            </w:r>
            <w:r w:rsidRPr="00151C14"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812C3" w:rsidRPr="00151C14">
              <w:rPr>
                <w:rFonts w:eastAsiaTheme="minorEastAsia" w:hAnsiTheme="minorEastAsia" w:hint="eastAsia"/>
                <w:szCs w:val="21"/>
              </w:rPr>
              <w:t xml:space="preserve">          </w:t>
            </w:r>
            <w:r w:rsidR="0007050C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E812C3" w:rsidRPr="00151C14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151C14">
              <w:rPr>
                <w:rFonts w:eastAsiaTheme="minorEastAsia" w:hAnsiTheme="minorEastAsia"/>
                <w:szCs w:val="21"/>
              </w:rPr>
              <w:t>审核时间：</w:t>
            </w:r>
            <w:r w:rsidRPr="00151C14">
              <w:rPr>
                <w:rFonts w:eastAsiaTheme="minorEastAsia"/>
                <w:szCs w:val="21"/>
              </w:rPr>
              <w:t>202</w:t>
            </w:r>
            <w:r w:rsidR="000E23FC">
              <w:rPr>
                <w:rFonts w:eastAsiaTheme="minorEastAsia"/>
                <w:szCs w:val="21"/>
              </w:rPr>
              <w:t>3</w:t>
            </w:r>
            <w:r w:rsidRPr="00151C14">
              <w:rPr>
                <w:rFonts w:eastAsiaTheme="minorEastAsia" w:hAnsiTheme="minorEastAsia"/>
                <w:szCs w:val="21"/>
              </w:rPr>
              <w:t>年</w:t>
            </w:r>
            <w:r w:rsidR="000E23FC">
              <w:rPr>
                <w:rFonts w:eastAsiaTheme="minorEastAsia"/>
                <w:szCs w:val="21"/>
              </w:rPr>
              <w:t>2</w:t>
            </w:r>
            <w:r w:rsidRPr="00151C14">
              <w:rPr>
                <w:rFonts w:eastAsiaTheme="minorEastAsia" w:hAnsiTheme="minorEastAsia"/>
                <w:szCs w:val="21"/>
              </w:rPr>
              <w:t>月</w:t>
            </w:r>
            <w:r w:rsidR="001738E4">
              <w:rPr>
                <w:rFonts w:eastAsiaTheme="minorEastAsia" w:hint="eastAsia"/>
                <w:szCs w:val="21"/>
              </w:rPr>
              <w:t>2</w:t>
            </w:r>
            <w:r w:rsidR="000E23FC">
              <w:rPr>
                <w:rFonts w:eastAsiaTheme="minorEastAsia"/>
                <w:szCs w:val="21"/>
              </w:rPr>
              <w:t>7</w:t>
            </w:r>
            <w:r w:rsidRPr="00151C14">
              <w:rPr>
                <w:rFonts w:eastAsiaTheme="minorEastAsia" w:hAnsiTheme="minorEastAsia"/>
                <w:szCs w:val="21"/>
              </w:rPr>
              <w:t>日</w:t>
            </w:r>
          </w:p>
        </w:tc>
        <w:tc>
          <w:tcPr>
            <w:tcW w:w="851" w:type="dxa"/>
            <w:vMerge/>
          </w:tcPr>
          <w:p w14:paraId="611730A5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</w:tr>
      <w:tr w:rsidR="00D312CA" w:rsidRPr="00151C14" w14:paraId="7ACA77E4" w14:textId="77777777" w:rsidTr="00662B75">
        <w:trPr>
          <w:trHeight w:val="516"/>
        </w:trPr>
        <w:tc>
          <w:tcPr>
            <w:tcW w:w="1954" w:type="dxa"/>
            <w:vMerge/>
            <w:vAlign w:val="center"/>
          </w:tcPr>
          <w:p w14:paraId="375029EC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14:paraId="19650B1E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14:paraId="54684335" w14:textId="77777777" w:rsidR="00A21EF2" w:rsidRDefault="00F16A33" w:rsidP="00A21EF2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审核条款：</w:t>
            </w:r>
          </w:p>
          <w:p w14:paraId="3EE722C5" w14:textId="11AB352F" w:rsidR="001738E4" w:rsidRPr="001738E4" w:rsidRDefault="001738E4" w:rsidP="001738E4">
            <w:pPr>
              <w:rPr>
                <w:rFonts w:eastAsiaTheme="minorEastAsia"/>
                <w:szCs w:val="21"/>
              </w:rPr>
            </w:pPr>
            <w:r w:rsidRPr="001738E4">
              <w:rPr>
                <w:rFonts w:eastAsiaTheme="minorEastAsia" w:hint="eastAsia"/>
                <w:szCs w:val="21"/>
              </w:rPr>
              <w:t>QMS:5.3</w:t>
            </w:r>
            <w:r w:rsidRPr="001738E4">
              <w:rPr>
                <w:rFonts w:eastAsiaTheme="minorEastAsia" w:hint="eastAsia"/>
                <w:szCs w:val="21"/>
              </w:rPr>
              <w:t>组织的岗位、职责和权限、</w:t>
            </w:r>
            <w:r w:rsidRPr="001738E4">
              <w:rPr>
                <w:rFonts w:eastAsiaTheme="minorEastAsia" w:hint="eastAsia"/>
                <w:szCs w:val="21"/>
              </w:rPr>
              <w:t>6.2</w:t>
            </w:r>
            <w:r w:rsidRPr="001738E4">
              <w:rPr>
                <w:rFonts w:eastAsiaTheme="minorEastAsia" w:hint="eastAsia"/>
                <w:szCs w:val="21"/>
              </w:rPr>
              <w:t>质量目标、</w:t>
            </w:r>
            <w:r w:rsidR="0032510D">
              <w:rPr>
                <w:rFonts w:eastAsiaTheme="minorEastAsia" w:hint="eastAsia"/>
                <w:szCs w:val="21"/>
              </w:rPr>
              <w:t>7.</w:t>
            </w:r>
            <w:r w:rsidR="0032510D">
              <w:rPr>
                <w:rFonts w:eastAsiaTheme="minorEastAsia"/>
                <w:szCs w:val="21"/>
              </w:rPr>
              <w:t>1</w:t>
            </w:r>
            <w:r w:rsidR="0032510D">
              <w:rPr>
                <w:rFonts w:eastAsiaTheme="minorEastAsia" w:hint="eastAsia"/>
                <w:szCs w:val="21"/>
              </w:rPr>
              <w:t>.</w:t>
            </w:r>
            <w:r w:rsidR="0032510D">
              <w:rPr>
                <w:rFonts w:eastAsiaTheme="minorEastAsia"/>
                <w:szCs w:val="21"/>
              </w:rPr>
              <w:t>3</w:t>
            </w:r>
            <w:r w:rsidR="0032510D">
              <w:rPr>
                <w:rFonts w:eastAsiaTheme="minorEastAsia" w:hint="eastAsia"/>
                <w:szCs w:val="21"/>
              </w:rPr>
              <w:t>基础设施、</w:t>
            </w:r>
            <w:r w:rsidR="0032510D">
              <w:rPr>
                <w:rFonts w:eastAsiaTheme="minorEastAsia" w:hint="eastAsia"/>
                <w:szCs w:val="21"/>
              </w:rPr>
              <w:t>7.</w:t>
            </w:r>
            <w:r w:rsidR="0032510D">
              <w:rPr>
                <w:rFonts w:eastAsiaTheme="minorEastAsia"/>
                <w:szCs w:val="21"/>
              </w:rPr>
              <w:t>1</w:t>
            </w:r>
            <w:r w:rsidR="0032510D">
              <w:rPr>
                <w:rFonts w:eastAsiaTheme="minorEastAsia" w:hint="eastAsia"/>
                <w:szCs w:val="21"/>
              </w:rPr>
              <w:t>.</w:t>
            </w:r>
            <w:r w:rsidR="0032510D">
              <w:rPr>
                <w:rFonts w:eastAsiaTheme="minorEastAsia"/>
                <w:szCs w:val="21"/>
              </w:rPr>
              <w:t>4</w:t>
            </w:r>
            <w:r w:rsidR="0032510D">
              <w:rPr>
                <w:rFonts w:eastAsiaTheme="minorEastAsia" w:hint="eastAsia"/>
                <w:szCs w:val="21"/>
              </w:rPr>
              <w:t>过程运行环境、</w:t>
            </w:r>
            <w:r w:rsidRPr="001738E4">
              <w:rPr>
                <w:rFonts w:eastAsiaTheme="minorEastAsia" w:hint="eastAsia"/>
                <w:szCs w:val="21"/>
              </w:rPr>
              <w:t>8.1</w:t>
            </w:r>
            <w:r w:rsidRPr="001738E4">
              <w:rPr>
                <w:rFonts w:eastAsiaTheme="minorEastAsia" w:hint="eastAsia"/>
                <w:szCs w:val="21"/>
              </w:rPr>
              <w:t>运行策划和控制、</w:t>
            </w:r>
            <w:r w:rsidRPr="001738E4">
              <w:rPr>
                <w:rFonts w:eastAsiaTheme="minorEastAsia" w:hint="eastAsia"/>
                <w:szCs w:val="21"/>
              </w:rPr>
              <w:t>8.3</w:t>
            </w:r>
            <w:r w:rsidRPr="001738E4">
              <w:rPr>
                <w:rFonts w:eastAsiaTheme="minorEastAsia" w:hint="eastAsia"/>
                <w:szCs w:val="21"/>
              </w:rPr>
              <w:t>产品和服务的设计和开发、</w:t>
            </w:r>
            <w:r w:rsidRPr="001738E4">
              <w:rPr>
                <w:rFonts w:eastAsiaTheme="minorEastAsia" w:hint="eastAsia"/>
                <w:szCs w:val="21"/>
              </w:rPr>
              <w:t>8.5.1</w:t>
            </w:r>
            <w:r w:rsidRPr="001738E4">
              <w:rPr>
                <w:rFonts w:eastAsiaTheme="minorEastAsia" w:hint="eastAsia"/>
                <w:szCs w:val="21"/>
              </w:rPr>
              <w:t>生产和服务提供的控制、</w:t>
            </w:r>
            <w:r w:rsidRPr="001738E4">
              <w:rPr>
                <w:rFonts w:eastAsiaTheme="minorEastAsia" w:hint="eastAsia"/>
                <w:szCs w:val="21"/>
              </w:rPr>
              <w:t>8.5.2</w:t>
            </w:r>
            <w:r w:rsidRPr="001738E4">
              <w:rPr>
                <w:rFonts w:eastAsiaTheme="minorEastAsia" w:hint="eastAsia"/>
                <w:szCs w:val="21"/>
              </w:rPr>
              <w:t>产品标识和可追朔性、</w:t>
            </w:r>
            <w:r w:rsidRPr="001738E4">
              <w:rPr>
                <w:rFonts w:eastAsiaTheme="minorEastAsia" w:hint="eastAsia"/>
                <w:szCs w:val="21"/>
              </w:rPr>
              <w:t>8.5.4</w:t>
            </w:r>
            <w:r w:rsidRPr="001738E4">
              <w:rPr>
                <w:rFonts w:eastAsiaTheme="minorEastAsia" w:hint="eastAsia"/>
                <w:szCs w:val="21"/>
              </w:rPr>
              <w:t>产品防护、</w:t>
            </w:r>
            <w:r w:rsidRPr="001738E4">
              <w:rPr>
                <w:rFonts w:eastAsiaTheme="minorEastAsia" w:hint="eastAsia"/>
                <w:szCs w:val="21"/>
              </w:rPr>
              <w:t>8.5.6</w:t>
            </w:r>
            <w:r w:rsidRPr="001738E4">
              <w:rPr>
                <w:rFonts w:eastAsiaTheme="minorEastAsia" w:hint="eastAsia"/>
                <w:szCs w:val="21"/>
              </w:rPr>
              <w:t>更改控制</w:t>
            </w:r>
          </w:p>
          <w:p w14:paraId="442DA33A" w14:textId="77777777" w:rsidR="00D312CA" w:rsidRPr="00151C14" w:rsidRDefault="001738E4" w:rsidP="001738E4">
            <w:pPr>
              <w:rPr>
                <w:rFonts w:eastAsiaTheme="minorEastAsia"/>
                <w:szCs w:val="21"/>
              </w:rPr>
            </w:pPr>
            <w:r w:rsidRPr="001738E4">
              <w:rPr>
                <w:rFonts w:eastAsiaTheme="minorEastAsia" w:hint="eastAsia"/>
                <w:szCs w:val="21"/>
              </w:rPr>
              <w:t>EMS: 5.3</w:t>
            </w:r>
            <w:r w:rsidRPr="001738E4">
              <w:rPr>
                <w:rFonts w:eastAsiaTheme="minorEastAsia" w:hint="eastAsia"/>
                <w:szCs w:val="21"/>
              </w:rPr>
              <w:t>组织的岗位、职责和权限、</w:t>
            </w:r>
            <w:r w:rsidRPr="001738E4">
              <w:rPr>
                <w:rFonts w:eastAsiaTheme="minorEastAsia" w:hint="eastAsia"/>
                <w:szCs w:val="21"/>
              </w:rPr>
              <w:t>6.2.1</w:t>
            </w:r>
            <w:r w:rsidRPr="001738E4">
              <w:rPr>
                <w:rFonts w:eastAsiaTheme="minorEastAsia" w:hint="eastAsia"/>
                <w:szCs w:val="21"/>
              </w:rPr>
              <w:t>环境目标、</w:t>
            </w:r>
            <w:r w:rsidRPr="001738E4">
              <w:rPr>
                <w:rFonts w:eastAsiaTheme="minorEastAsia" w:hint="eastAsia"/>
                <w:szCs w:val="21"/>
              </w:rPr>
              <w:t>6.2.2</w:t>
            </w:r>
            <w:r w:rsidRPr="001738E4">
              <w:rPr>
                <w:rFonts w:eastAsiaTheme="minorEastAsia" w:hint="eastAsia"/>
                <w:szCs w:val="21"/>
              </w:rPr>
              <w:t>实现环境目标措施的策划、</w:t>
            </w:r>
            <w:r w:rsidRPr="001738E4">
              <w:rPr>
                <w:rFonts w:eastAsiaTheme="minorEastAsia" w:hint="eastAsia"/>
                <w:szCs w:val="21"/>
              </w:rPr>
              <w:t>6.1.2</w:t>
            </w:r>
            <w:r w:rsidRPr="001738E4">
              <w:rPr>
                <w:rFonts w:eastAsiaTheme="minorEastAsia" w:hint="eastAsia"/>
                <w:szCs w:val="21"/>
              </w:rPr>
              <w:t>环境因素的识别与评价、</w:t>
            </w:r>
            <w:r w:rsidRPr="001738E4">
              <w:rPr>
                <w:rFonts w:eastAsiaTheme="minorEastAsia" w:hint="eastAsia"/>
                <w:szCs w:val="21"/>
              </w:rPr>
              <w:t>8.1</w:t>
            </w:r>
            <w:r w:rsidRPr="001738E4">
              <w:rPr>
                <w:rFonts w:eastAsiaTheme="minorEastAsia" w:hint="eastAsia"/>
                <w:szCs w:val="21"/>
              </w:rPr>
              <w:t>运行策划和控制、</w:t>
            </w:r>
            <w:r w:rsidRPr="001738E4">
              <w:rPr>
                <w:rFonts w:eastAsiaTheme="minorEastAsia" w:hint="eastAsia"/>
                <w:szCs w:val="21"/>
              </w:rPr>
              <w:t>8.2</w:t>
            </w:r>
            <w:r w:rsidRPr="001738E4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851" w:type="dxa"/>
            <w:vMerge/>
          </w:tcPr>
          <w:p w14:paraId="25DBC2BC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</w:tr>
      <w:tr w:rsidR="00D312CA" w:rsidRPr="00151C14" w14:paraId="5D62D178" w14:textId="77777777" w:rsidTr="00662B75">
        <w:trPr>
          <w:trHeight w:val="1255"/>
        </w:trPr>
        <w:tc>
          <w:tcPr>
            <w:tcW w:w="1954" w:type="dxa"/>
          </w:tcPr>
          <w:p w14:paraId="44665E9D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部门及人员的职责和权限</w:t>
            </w:r>
          </w:p>
        </w:tc>
        <w:tc>
          <w:tcPr>
            <w:tcW w:w="1166" w:type="dxa"/>
          </w:tcPr>
          <w:p w14:paraId="26487F62" w14:textId="77777777" w:rsidR="00D312CA" w:rsidRPr="00151C14" w:rsidRDefault="00F16A33">
            <w:pPr>
              <w:rPr>
                <w:rFonts w:eastAsiaTheme="minorEastAsia"/>
                <w:b/>
                <w:bCs/>
                <w:szCs w:val="21"/>
              </w:rPr>
            </w:pPr>
            <w:r w:rsidRPr="00151C14">
              <w:rPr>
                <w:rFonts w:eastAsiaTheme="minorEastAsia"/>
                <w:b/>
                <w:bCs/>
                <w:szCs w:val="21"/>
              </w:rPr>
              <w:t>QE5.3</w:t>
            </w:r>
          </w:p>
          <w:p w14:paraId="464B9DFB" w14:textId="77777777" w:rsidR="00D312CA" w:rsidRPr="00151C14" w:rsidRDefault="00D312CA">
            <w:pPr>
              <w:rPr>
                <w:rFonts w:eastAsiaTheme="minorEastAsia"/>
                <w:b/>
                <w:bCs/>
                <w:szCs w:val="21"/>
              </w:rPr>
            </w:pPr>
          </w:p>
          <w:p w14:paraId="5DF875AE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1FC789B3" w14:textId="75BB7DA5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3182A">
              <w:rPr>
                <w:rFonts w:eastAsiaTheme="minorEastAsia" w:hint="eastAsia"/>
                <w:szCs w:val="21"/>
              </w:rPr>
              <w:t>部门负责人：</w:t>
            </w:r>
            <w:r w:rsidR="001738E4" w:rsidRPr="001738E4">
              <w:rPr>
                <w:rFonts w:hAnsi="宋体" w:hint="eastAsia"/>
                <w:szCs w:val="21"/>
              </w:rPr>
              <w:t>丁晓青</w:t>
            </w:r>
          </w:p>
          <w:p w14:paraId="2E5638F2" w14:textId="73980D2F" w:rsidR="000E23FC" w:rsidRDefault="000E23FC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介绍说，</w:t>
            </w:r>
            <w:r w:rsidRPr="0093182A">
              <w:rPr>
                <w:rFonts w:eastAsiaTheme="minorEastAsia" w:hint="eastAsia"/>
                <w:szCs w:val="21"/>
              </w:rPr>
              <w:t>生产部主要作用、职责和权限包括</w:t>
            </w:r>
            <w:r w:rsidRPr="0093182A">
              <w:rPr>
                <w:rFonts w:eastAsiaTheme="minorEastAsia" w:hint="eastAsia"/>
                <w:szCs w:val="21"/>
              </w:rPr>
              <w:t>:</w:t>
            </w:r>
          </w:p>
          <w:p w14:paraId="66E380AA" w14:textId="761923E0" w:rsidR="000E23FC" w:rsidRPr="000E23FC" w:rsidRDefault="000E23FC" w:rsidP="000E23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E23FC">
              <w:rPr>
                <w:rFonts w:eastAsiaTheme="minorEastAsia" w:hint="eastAsia"/>
                <w:szCs w:val="21"/>
              </w:rPr>
              <w:t>负责基础设施管理控制、生产和服务提供的控制、产品的实现、</w:t>
            </w:r>
            <w:r w:rsidRPr="0093182A">
              <w:rPr>
                <w:rFonts w:eastAsiaTheme="minorEastAsia" w:hint="eastAsia"/>
                <w:szCs w:val="21"/>
              </w:rPr>
              <w:t>产品生产作业活动、过程中</w:t>
            </w:r>
            <w:r>
              <w:rPr>
                <w:rFonts w:eastAsiaTheme="minorEastAsia" w:hint="eastAsia"/>
                <w:szCs w:val="21"/>
              </w:rPr>
              <w:t>质量</w:t>
            </w:r>
            <w:r w:rsidRPr="0093182A">
              <w:rPr>
                <w:rFonts w:eastAsiaTheme="minorEastAsia" w:hint="eastAsia"/>
                <w:szCs w:val="21"/>
              </w:rPr>
              <w:t>环境安全的监视和测量，负责生产进度、现场工作环境和安全生产管理</w:t>
            </w:r>
            <w:r w:rsidRPr="000E23FC">
              <w:rPr>
                <w:rFonts w:eastAsiaTheme="minorEastAsia" w:hint="eastAsia"/>
                <w:szCs w:val="21"/>
              </w:rPr>
              <w:t>。</w:t>
            </w:r>
          </w:p>
          <w:p w14:paraId="53C5A61E" w14:textId="77777777" w:rsidR="000E23FC" w:rsidRDefault="000E23FC" w:rsidP="000E23F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E23FC">
              <w:rPr>
                <w:rFonts w:eastAsiaTheme="minorEastAsia" w:hint="eastAsia"/>
                <w:szCs w:val="21"/>
              </w:rPr>
              <w:t>环境因素、危险源辨识和控制，生产过程运行的环境和安全控制，应急预案并实施预案的紧急演练等</w:t>
            </w:r>
          </w:p>
          <w:p w14:paraId="55DB2FBC" w14:textId="77777777" w:rsidR="00D312CA" w:rsidRPr="00151C14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3182A">
              <w:rPr>
                <w:rFonts w:eastAsiaTheme="minorEastAsia" w:hint="eastAsia"/>
                <w:szCs w:val="21"/>
              </w:rPr>
              <w:t>生产部上述作用和职责、权限基本得到有效沟通和实施。</w:t>
            </w:r>
          </w:p>
        </w:tc>
        <w:tc>
          <w:tcPr>
            <w:tcW w:w="851" w:type="dxa"/>
          </w:tcPr>
          <w:p w14:paraId="54C324AD" w14:textId="77777777" w:rsidR="00D312CA" w:rsidRPr="00151C14" w:rsidRDefault="008A37E8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符合</w:t>
            </w:r>
          </w:p>
        </w:tc>
      </w:tr>
      <w:tr w:rsidR="00D312CA" w:rsidRPr="00151C14" w14:paraId="25E69F13" w14:textId="77777777" w:rsidTr="000E23FC">
        <w:trPr>
          <w:trHeight w:val="689"/>
        </w:trPr>
        <w:tc>
          <w:tcPr>
            <w:tcW w:w="1954" w:type="dxa"/>
          </w:tcPr>
          <w:p w14:paraId="330AD384" w14:textId="77777777" w:rsidR="00D312CA" w:rsidRPr="00151C14" w:rsidRDefault="00F16A33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环境因素</w:t>
            </w:r>
          </w:p>
          <w:p w14:paraId="41615083" w14:textId="77777777" w:rsidR="008A37E8" w:rsidRPr="00151C14" w:rsidRDefault="008A37E8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D5A7819" w14:textId="77777777" w:rsidR="008A37E8" w:rsidRPr="00151C14" w:rsidRDefault="008A37E8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BE2E00" w14:textId="77777777" w:rsidR="008A37E8" w:rsidRPr="00151C14" w:rsidRDefault="008A37E8">
            <w:pPr>
              <w:spacing w:line="360" w:lineRule="auto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166" w:type="dxa"/>
          </w:tcPr>
          <w:p w14:paraId="74F78472" w14:textId="77777777" w:rsidR="00D312CA" w:rsidRPr="00151C14" w:rsidRDefault="00F16A33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151C14">
              <w:rPr>
                <w:rFonts w:eastAsiaTheme="minorEastAsia"/>
                <w:b/>
                <w:bCs/>
                <w:szCs w:val="21"/>
              </w:rPr>
              <w:t>E</w:t>
            </w:r>
            <w:r w:rsidRPr="00151C14">
              <w:rPr>
                <w:rFonts w:eastAsiaTheme="minorEastAsia"/>
                <w:b/>
                <w:szCs w:val="21"/>
              </w:rPr>
              <w:t>6.1.2</w:t>
            </w:r>
          </w:p>
          <w:p w14:paraId="56A1106F" w14:textId="77777777" w:rsidR="00D312CA" w:rsidRPr="00151C14" w:rsidRDefault="00D312CA">
            <w:pPr>
              <w:rPr>
                <w:rFonts w:eastAsiaTheme="minorEastAsia"/>
                <w:b/>
                <w:bCs/>
                <w:szCs w:val="21"/>
              </w:rPr>
            </w:pPr>
          </w:p>
          <w:p w14:paraId="7C005873" w14:textId="77777777" w:rsidR="008A37E8" w:rsidRPr="00151C14" w:rsidRDefault="008A37E8">
            <w:pPr>
              <w:rPr>
                <w:rFonts w:eastAsiaTheme="minorEastAsia"/>
                <w:b/>
                <w:bCs/>
                <w:szCs w:val="21"/>
              </w:rPr>
            </w:pPr>
          </w:p>
          <w:p w14:paraId="344E23B9" w14:textId="77777777" w:rsidR="008A37E8" w:rsidRPr="00151C14" w:rsidRDefault="008A37E8">
            <w:pPr>
              <w:rPr>
                <w:rFonts w:eastAsiaTheme="minorEastAsia"/>
                <w:b/>
                <w:bCs/>
                <w:szCs w:val="21"/>
              </w:rPr>
            </w:pPr>
          </w:p>
          <w:p w14:paraId="34BD3212" w14:textId="77777777" w:rsidR="008A37E8" w:rsidRPr="00151C14" w:rsidRDefault="008A37E8">
            <w:pPr>
              <w:rPr>
                <w:rFonts w:eastAsiaTheme="minorEastAsia"/>
                <w:b/>
                <w:bCs/>
                <w:szCs w:val="21"/>
              </w:rPr>
            </w:pPr>
          </w:p>
          <w:p w14:paraId="5936A96A" w14:textId="77777777" w:rsidR="008A37E8" w:rsidRPr="00151C14" w:rsidRDefault="008A37E8">
            <w:pPr>
              <w:rPr>
                <w:rFonts w:eastAsiaTheme="minorEastAsia"/>
                <w:b/>
                <w:bCs/>
                <w:szCs w:val="21"/>
              </w:rPr>
            </w:pPr>
          </w:p>
          <w:p w14:paraId="210E2F49" w14:textId="77777777" w:rsidR="008A37E8" w:rsidRPr="00151C14" w:rsidRDefault="001738E4">
            <w:pPr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 w:hint="eastAsia"/>
                <w:b/>
                <w:bCs/>
                <w:szCs w:val="21"/>
              </w:rPr>
              <w:t>E</w:t>
            </w:r>
            <w:r w:rsidR="008A37E8" w:rsidRPr="00151C14">
              <w:rPr>
                <w:rFonts w:eastAsiaTheme="minorEastAsia" w:hint="eastAsia"/>
                <w:b/>
                <w:bCs/>
                <w:szCs w:val="21"/>
              </w:rPr>
              <w:t>6.1.4</w:t>
            </w:r>
          </w:p>
          <w:p w14:paraId="3838CCF3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761B606A" w14:textId="77777777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lastRenderedPageBreak/>
              <w:t>公司制订《环境因素和危险源识别评价与控制程序》，</w:t>
            </w:r>
            <w:r>
              <w:rPr>
                <w:rFonts w:eastAsiaTheme="minorEastAsia" w:hAnsiTheme="minorEastAsia" w:hint="eastAsia"/>
                <w:bCs/>
                <w:szCs w:val="21"/>
              </w:rPr>
              <w:t>有效文件</w:t>
            </w:r>
          </w:p>
          <w:p w14:paraId="134EB00E" w14:textId="77777777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生产部部长</w:t>
            </w:r>
            <w:r w:rsidR="001738E4" w:rsidRPr="001738E4">
              <w:rPr>
                <w:rFonts w:hAnsi="宋体" w:hint="eastAsia"/>
                <w:szCs w:val="21"/>
              </w:rPr>
              <w:t>丁晓青</w:t>
            </w:r>
            <w:r>
              <w:rPr>
                <w:rFonts w:eastAsiaTheme="minorEastAsia" w:hAnsiTheme="minorEastAsia" w:hint="eastAsia"/>
                <w:bCs/>
                <w:szCs w:val="21"/>
              </w:rPr>
              <w:t>介绍说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：</w:t>
            </w:r>
          </w:p>
          <w:p w14:paraId="4CC4D224" w14:textId="77777777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t>公司对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室内外健身器材、乒乓球台、学校校具（公寓床、铁床、餐桌、礼堂椅、课桌椅、排椅、讲台、实验台）、制式营具的设计、生产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等过程工作特点对涉及的环境因素、危险源进行了识别和辨识。</w:t>
            </w:r>
          </w:p>
          <w:p w14:paraId="35BE8CBD" w14:textId="77777777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t>在公司编制的”环境因素识别与评价控制程序”中，对环境因素识别和评价的目的、职责、工作程序和记录的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lastRenderedPageBreak/>
              <w:t>要求均有明确的规定。</w:t>
            </w:r>
          </w:p>
          <w:p w14:paraId="6A2A0A72" w14:textId="6A413F7C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t>查到《环境因素识别评价表》：已识别生产部的环境因素产生过程包括：剪切开料、冲压、折弯、</w:t>
            </w:r>
            <w:r w:rsidR="001738E4">
              <w:rPr>
                <w:rFonts w:eastAsiaTheme="minorEastAsia" w:hAnsiTheme="minorEastAsia" w:hint="eastAsia"/>
                <w:bCs/>
                <w:szCs w:val="21"/>
              </w:rPr>
              <w:t>焊接、除锈、喷塑</w:t>
            </w:r>
            <w:r w:rsidR="000E23FC">
              <w:rPr>
                <w:rFonts w:eastAsiaTheme="minorEastAsia" w:hAnsiTheme="minorEastAsia" w:hint="eastAsia"/>
                <w:bCs/>
                <w:szCs w:val="21"/>
              </w:rPr>
              <w:t>、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组装</w:t>
            </w:r>
            <w:r w:rsidR="000E23FC">
              <w:rPr>
                <w:rFonts w:eastAsiaTheme="minorEastAsia" w:hAnsiTheme="minorEastAsia" w:hint="eastAsia"/>
                <w:bCs/>
                <w:szCs w:val="21"/>
              </w:rPr>
              <w:t>、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包装、能源消耗、用电不当、生产垃圾等过程中粉尘的排放，噪声的排放，能源的消耗，废水、废气、废渣的排放、固废的废弃等，在环境评价过程中考虑到环境影响、三种时态和三种状态等。使用分级评分的方式。基本合理。</w:t>
            </w:r>
          </w:p>
          <w:p w14:paraId="69DFA4CF" w14:textId="09A5D401" w:rsid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t>查到《重要环境因素清单》已识别重要环境因素包括：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噪音排放、粉尘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/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废气排放、固废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/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危废排放、火灾发生、废水排放等，明确控制措施和责任部门，基本合理</w:t>
            </w:r>
            <w:r w:rsidR="000E23FC">
              <w:rPr>
                <w:rFonts w:eastAsiaTheme="minorEastAsia" w:hAnsiTheme="minorEastAsia" w:hint="eastAsia"/>
                <w:bCs/>
                <w:szCs w:val="21"/>
              </w:rPr>
              <w:t>。同去年一致，无变更。</w:t>
            </w:r>
          </w:p>
          <w:p w14:paraId="39C2DED0" w14:textId="5C9E17AF" w:rsidR="000E23FC" w:rsidRPr="0093182A" w:rsidRDefault="000E23FC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FF7B01" wp14:editId="034EA3EE">
                  <wp:extent cx="4661358" cy="286096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488" cy="287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27A88" w14:textId="77777777" w:rsidR="0093182A" w:rsidRPr="0093182A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控制措施：固废集中收集外售，生活固废环卫部门处理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；</w:t>
            </w:r>
            <w:r w:rsidR="001738E4" w:rsidRPr="001738E4">
              <w:rPr>
                <w:rFonts w:eastAsiaTheme="minorEastAsia" w:hAnsiTheme="minorEastAsia" w:hint="eastAsia"/>
                <w:bCs/>
                <w:szCs w:val="21"/>
              </w:rPr>
              <w:t>危废委托有资质单位回收</w:t>
            </w:r>
            <w:r w:rsidR="001738E4">
              <w:rPr>
                <w:rFonts w:eastAsiaTheme="minorEastAsia" w:hAnsiTheme="minorEastAsia" w:hint="eastAsia"/>
                <w:bCs/>
                <w:szCs w:val="21"/>
              </w:rPr>
              <w:t>处理；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选用低噪声设备，合理布局，隔声减震，厂房隔音；设备、电路定期检修、不定期检查，提高安全意识；做好火灾预防措施。一旦发生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lastRenderedPageBreak/>
              <w:t>按相关应急预案执行；制定目标、指标；设备、电路定期检修、降低跑冒滴漏。</w:t>
            </w:r>
          </w:p>
          <w:p w14:paraId="16E38B60" w14:textId="77777777" w:rsidR="00D312CA" w:rsidRPr="00151C14" w:rsidRDefault="0093182A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93182A">
              <w:rPr>
                <w:rFonts w:eastAsiaTheme="minorEastAsia" w:hAnsiTheme="minorEastAsia" w:hint="eastAsia"/>
                <w:bCs/>
                <w:szCs w:val="21"/>
              </w:rPr>
              <w:t>基本适宜，具体见</w:t>
            </w:r>
            <w:r w:rsidR="002B0581">
              <w:rPr>
                <w:rFonts w:eastAsiaTheme="minorEastAsia" w:hAnsiTheme="minorEastAsia" w:hint="eastAsia"/>
                <w:bCs/>
                <w:szCs w:val="21"/>
              </w:rPr>
              <w:t>E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8.1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条款。</w:t>
            </w:r>
          </w:p>
        </w:tc>
        <w:tc>
          <w:tcPr>
            <w:tcW w:w="851" w:type="dxa"/>
          </w:tcPr>
          <w:p w14:paraId="32669ECB" w14:textId="77777777" w:rsidR="00D312CA" w:rsidRPr="00151C14" w:rsidRDefault="008A37E8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D312CA" w:rsidRPr="00151C14" w14:paraId="529A62E5" w14:textId="77777777" w:rsidTr="00662B75">
        <w:trPr>
          <w:trHeight w:val="1397"/>
        </w:trPr>
        <w:tc>
          <w:tcPr>
            <w:tcW w:w="1954" w:type="dxa"/>
          </w:tcPr>
          <w:p w14:paraId="1B7160C4" w14:textId="77777777" w:rsidR="00D312CA" w:rsidRPr="00151C14" w:rsidRDefault="00F16A33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151C14">
              <w:rPr>
                <w:rFonts w:eastAsiaTheme="minorEastAsia" w:hAnsiTheme="minorEastAsia"/>
                <w:kern w:val="0"/>
                <w:szCs w:val="21"/>
              </w:rPr>
              <w:lastRenderedPageBreak/>
              <w:t>目标</w:t>
            </w:r>
          </w:p>
          <w:p w14:paraId="6799EFE8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14:paraId="179573AC" w14:textId="77777777" w:rsidR="00D312CA" w:rsidRPr="00151C14" w:rsidRDefault="00F16A33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151C14">
              <w:rPr>
                <w:rFonts w:eastAsiaTheme="minorEastAsia"/>
                <w:b/>
                <w:bCs/>
                <w:szCs w:val="21"/>
              </w:rPr>
              <w:t>QE</w:t>
            </w:r>
            <w:r w:rsidRPr="00151C14">
              <w:rPr>
                <w:rFonts w:eastAsiaTheme="minorEastAsia"/>
                <w:b/>
                <w:szCs w:val="21"/>
              </w:rPr>
              <w:t>6.2</w:t>
            </w:r>
          </w:p>
          <w:p w14:paraId="5B833F89" w14:textId="77777777" w:rsidR="00D312CA" w:rsidRPr="00151C14" w:rsidRDefault="00D312CA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5529517F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2D28501A" w14:textId="77777777" w:rsidR="00151C14" w:rsidRPr="00151C14" w:rsidRDefault="00151C14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51C14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E95BC8C" w14:textId="77777777" w:rsidR="00F03B13" w:rsidRPr="00151C14" w:rsidRDefault="008A37E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部门</w:t>
            </w:r>
            <w:r w:rsidR="00F03B13" w:rsidRPr="00151C14">
              <w:rPr>
                <w:rFonts w:eastAsiaTheme="minorEastAsia" w:hAnsiTheme="minorEastAsia"/>
                <w:szCs w:val="21"/>
              </w:rPr>
              <w:t>主要目标</w:t>
            </w:r>
            <w:r w:rsidR="00F03B13" w:rsidRPr="00151C14">
              <w:rPr>
                <w:rFonts w:eastAsiaTheme="minorEastAsia"/>
                <w:szCs w:val="21"/>
              </w:rPr>
              <w:t xml:space="preserve">                                   </w:t>
            </w:r>
          </w:p>
          <w:p w14:paraId="516F5586" w14:textId="77777777" w:rsidR="00514518" w:rsidRPr="00514518" w:rsidRDefault="0051451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 w:rsidRPr="00514518">
              <w:rPr>
                <w:rFonts w:eastAsiaTheme="minorEastAsia" w:hint="eastAsia"/>
                <w:szCs w:val="21"/>
              </w:rPr>
              <w:t>生产设备设施完好率</w:t>
            </w:r>
            <w:r w:rsidRPr="00514518">
              <w:rPr>
                <w:rFonts w:eastAsiaTheme="minorEastAsia" w:hint="eastAsia"/>
                <w:szCs w:val="21"/>
              </w:rPr>
              <w:t>97%</w:t>
            </w:r>
            <w:r w:rsidRPr="00514518">
              <w:rPr>
                <w:rFonts w:eastAsiaTheme="minorEastAsia" w:hint="eastAsia"/>
                <w:szCs w:val="21"/>
              </w:rPr>
              <w:t>以上</w:t>
            </w:r>
          </w:p>
          <w:p w14:paraId="3730C986" w14:textId="77777777" w:rsidR="00514518" w:rsidRPr="00514518" w:rsidRDefault="0051451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 w:rsidRPr="00514518">
              <w:rPr>
                <w:rFonts w:eastAsiaTheme="minorEastAsia" w:hint="eastAsia"/>
                <w:szCs w:val="21"/>
              </w:rPr>
              <w:t>职业病发病为</w:t>
            </w:r>
            <w:r w:rsidRPr="00514518">
              <w:rPr>
                <w:rFonts w:eastAsiaTheme="minorEastAsia" w:hint="eastAsia"/>
                <w:szCs w:val="21"/>
              </w:rPr>
              <w:t>0</w:t>
            </w:r>
          </w:p>
          <w:p w14:paraId="65AFFD55" w14:textId="77777777" w:rsidR="00514518" w:rsidRPr="00514518" w:rsidRDefault="0051451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3.</w:t>
            </w:r>
            <w:r w:rsidRPr="00514518">
              <w:rPr>
                <w:rFonts w:eastAsiaTheme="minorEastAsia" w:hint="eastAsia"/>
                <w:szCs w:val="21"/>
              </w:rPr>
              <w:t>杜绝火灾、触电事故、高温灼伤、机械伤害</w:t>
            </w:r>
            <w:r w:rsidRPr="00514518">
              <w:rPr>
                <w:rFonts w:eastAsiaTheme="minorEastAsia" w:hint="eastAsia"/>
                <w:szCs w:val="21"/>
              </w:rPr>
              <w:t xml:space="preserve">   </w:t>
            </w:r>
            <w:r w:rsidRPr="00514518">
              <w:rPr>
                <w:rFonts w:eastAsiaTheme="minorEastAsia" w:hint="eastAsia"/>
                <w:szCs w:val="21"/>
              </w:rPr>
              <w:t>（火灾、触电、高温灼伤、机械伤害事故为</w:t>
            </w:r>
            <w:r w:rsidRPr="00514518">
              <w:rPr>
                <w:rFonts w:eastAsiaTheme="minorEastAsia" w:hint="eastAsia"/>
                <w:szCs w:val="21"/>
              </w:rPr>
              <w:t>0.</w:t>
            </w:r>
            <w:r w:rsidRPr="00514518">
              <w:rPr>
                <w:rFonts w:eastAsiaTheme="minorEastAsia" w:hint="eastAsia"/>
                <w:szCs w:val="21"/>
              </w:rPr>
              <w:t>）；</w:t>
            </w:r>
          </w:p>
          <w:p w14:paraId="2B96960C" w14:textId="77777777" w:rsidR="00514518" w:rsidRPr="00514518" w:rsidRDefault="0051451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 w:rsidRPr="00514518">
              <w:rPr>
                <w:rFonts w:eastAsiaTheme="minorEastAsia" w:hint="eastAsia"/>
                <w:szCs w:val="21"/>
              </w:rPr>
              <w:t>合理处置固体废弃物；</w:t>
            </w:r>
          </w:p>
          <w:p w14:paraId="4B0720FA" w14:textId="77777777" w:rsidR="00514518" w:rsidRPr="00514518" w:rsidRDefault="00514518" w:rsidP="009D2F16">
            <w:pPr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5.</w:t>
            </w:r>
            <w:r w:rsidRPr="00514518">
              <w:rPr>
                <w:rFonts w:eastAsiaTheme="minorEastAsia" w:hint="eastAsia"/>
                <w:szCs w:val="21"/>
              </w:rPr>
              <w:t>固废分类处置率</w:t>
            </w:r>
            <w:r w:rsidRPr="00514518">
              <w:rPr>
                <w:rFonts w:eastAsiaTheme="minorEastAsia" w:hint="eastAsia"/>
                <w:szCs w:val="21"/>
              </w:rPr>
              <w:t>100%</w:t>
            </w:r>
            <w:r w:rsidRPr="00514518">
              <w:rPr>
                <w:rFonts w:eastAsiaTheme="minorEastAsia" w:hint="eastAsia"/>
                <w:szCs w:val="21"/>
              </w:rPr>
              <w:t>；</w:t>
            </w:r>
          </w:p>
          <w:p w14:paraId="6B88EFC2" w14:textId="77777777" w:rsidR="00151C14" w:rsidRPr="00151C14" w:rsidRDefault="00514518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 w:rsidRPr="00514518">
              <w:rPr>
                <w:rFonts w:eastAsiaTheme="minorEastAsia" w:hint="eastAsia"/>
                <w:szCs w:val="21"/>
              </w:rPr>
              <w:t>厂界噪声达标排放（≤</w:t>
            </w:r>
            <w:r w:rsidRPr="00514518">
              <w:rPr>
                <w:rFonts w:eastAsiaTheme="minorEastAsia" w:hint="eastAsia"/>
                <w:szCs w:val="21"/>
              </w:rPr>
              <w:t>65dB</w:t>
            </w:r>
            <w:r w:rsidRPr="00514518">
              <w:rPr>
                <w:rFonts w:eastAsiaTheme="minorEastAsia" w:hint="eastAsia"/>
                <w:szCs w:val="21"/>
              </w:rPr>
              <w:t>（昼）、≤</w:t>
            </w:r>
            <w:r w:rsidRPr="00514518">
              <w:rPr>
                <w:rFonts w:eastAsiaTheme="minorEastAsia" w:hint="eastAsia"/>
                <w:szCs w:val="21"/>
              </w:rPr>
              <w:t>55dB</w:t>
            </w:r>
            <w:r w:rsidRPr="00514518">
              <w:rPr>
                <w:rFonts w:eastAsiaTheme="minorEastAsia" w:hint="eastAsia"/>
                <w:szCs w:val="21"/>
              </w:rPr>
              <w:t>（夜）</w:t>
            </w:r>
            <w:r w:rsidRPr="00514518">
              <w:rPr>
                <w:rFonts w:eastAsiaTheme="minorEastAsia" w:hint="eastAsia"/>
                <w:szCs w:val="21"/>
              </w:rPr>
              <w:t>.</w:t>
            </w:r>
            <w:r w:rsidR="00FC2C87" w:rsidRPr="00FC2C87">
              <w:rPr>
                <w:rFonts w:eastAsiaTheme="minorEastAsia" w:hint="eastAsia"/>
                <w:szCs w:val="21"/>
              </w:rPr>
              <w:t>；</w:t>
            </w:r>
            <w:r w:rsidR="00151C14" w:rsidRPr="00151C14">
              <w:rPr>
                <w:rFonts w:eastAsiaTheme="minorEastAsia" w:hint="eastAsia"/>
                <w:szCs w:val="21"/>
              </w:rPr>
              <w:t>.</w:t>
            </w:r>
          </w:p>
          <w:p w14:paraId="7F62D69D" w14:textId="280C9D04" w:rsidR="00D312CA" w:rsidRPr="00151C14" w:rsidRDefault="00FC2C87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202</w:t>
            </w:r>
            <w:r w:rsidR="002B0581">
              <w:rPr>
                <w:rFonts w:eastAsiaTheme="minorEastAsia" w:hAnsiTheme="minorEastAsia" w:hint="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0E23FC">
              <w:rPr>
                <w:rFonts w:eastAsiaTheme="minorEastAsia" w:hAnsiTheme="minor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-202</w:t>
            </w:r>
            <w:r w:rsidR="000E23FC">
              <w:rPr>
                <w:rFonts w:eastAsiaTheme="minorEastAsia" w:hAnsiTheme="minor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0E23FC">
              <w:rPr>
                <w:rFonts w:eastAsiaTheme="minorEastAsia" w:hAnsiTheme="minor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="008A37E8" w:rsidRPr="00151C14">
              <w:rPr>
                <w:rFonts w:eastAsiaTheme="minorEastAsia" w:hAnsiTheme="minorEastAsia" w:hint="eastAsia"/>
                <w:szCs w:val="21"/>
              </w:rPr>
              <w:t>考核情况，各分解目标已达成。</w:t>
            </w:r>
          </w:p>
          <w:p w14:paraId="0DD05008" w14:textId="77777777" w:rsidR="00151C14" w:rsidRPr="00151C14" w:rsidRDefault="00151C14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int="eastAsia"/>
                <w:szCs w:val="21"/>
              </w:rPr>
              <w:t>抽环境安全管理方案，企业建立了对火灾、触电、固废、机械伤害等项管理方案，明确了措施、责任人、时间、资金投入要求，措施在实施中，部分已完成，方案可指导实施，有效。</w:t>
            </w:r>
          </w:p>
        </w:tc>
        <w:tc>
          <w:tcPr>
            <w:tcW w:w="851" w:type="dxa"/>
          </w:tcPr>
          <w:p w14:paraId="0B9AF44A" w14:textId="77777777" w:rsidR="00D312CA" w:rsidRPr="00151C14" w:rsidRDefault="008A37E8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符合</w:t>
            </w:r>
          </w:p>
        </w:tc>
      </w:tr>
      <w:tr w:rsidR="005B610C" w:rsidRPr="00151C14" w14:paraId="54732EFF" w14:textId="77777777" w:rsidTr="00431AC1">
        <w:trPr>
          <w:trHeight w:val="547"/>
        </w:trPr>
        <w:tc>
          <w:tcPr>
            <w:tcW w:w="1954" w:type="dxa"/>
            <w:vAlign w:val="center"/>
          </w:tcPr>
          <w:p w14:paraId="5140B2DC" w14:textId="109FC988" w:rsidR="005B610C" w:rsidRPr="005B610C" w:rsidRDefault="005B610C" w:rsidP="005B610C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基础设施</w:t>
            </w:r>
          </w:p>
        </w:tc>
        <w:tc>
          <w:tcPr>
            <w:tcW w:w="1166" w:type="dxa"/>
            <w:vAlign w:val="center"/>
          </w:tcPr>
          <w:p w14:paraId="3A1A7611" w14:textId="5D0326FE" w:rsidR="005B610C" w:rsidRPr="005B610C" w:rsidRDefault="005B610C" w:rsidP="005B610C">
            <w:pPr>
              <w:spacing w:line="360" w:lineRule="auto"/>
              <w:rPr>
                <w:rFonts w:eastAsiaTheme="minorEastAsia"/>
                <w:b/>
                <w:bCs/>
                <w:szCs w:val="21"/>
              </w:rPr>
            </w:pPr>
            <w:r w:rsidRPr="005B610C">
              <w:rPr>
                <w:rFonts w:eastAsiaTheme="minorEastAsia"/>
                <w:szCs w:val="21"/>
              </w:rPr>
              <w:t>Q7.1.3</w:t>
            </w:r>
          </w:p>
        </w:tc>
        <w:tc>
          <w:tcPr>
            <w:tcW w:w="10738" w:type="dxa"/>
            <w:vAlign w:val="center"/>
          </w:tcPr>
          <w:p w14:paraId="5CFBCE24" w14:textId="77777777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公司为确保质量、环境、职业健康安全管理体系的建立、实施和改进需要，提供并配备主要生产设备包括</w:t>
            </w:r>
            <w:r w:rsidRPr="005B610C">
              <w:rPr>
                <w:rFonts w:eastAsiaTheme="minorEastAsia" w:hAnsiTheme="minorEastAsia" w:hint="eastAsia"/>
                <w:szCs w:val="21"/>
              </w:rPr>
              <w:t>剪板机、折弯机、冲床、喷塑线、二氧保弧焊机、打磨机、电动弯管机、抛丸机</w:t>
            </w:r>
            <w:r w:rsidRPr="005B610C">
              <w:rPr>
                <w:rFonts w:eastAsiaTheme="minorEastAsia" w:hAnsiTheme="minorEastAsia"/>
                <w:szCs w:val="21"/>
              </w:rPr>
              <w:t>等生产设备；</w:t>
            </w:r>
            <w:r w:rsidRPr="005B610C">
              <w:rPr>
                <w:rFonts w:eastAsiaTheme="minorEastAsia" w:hAnsiTheme="minorEastAsia" w:hint="eastAsia"/>
                <w:szCs w:val="21"/>
              </w:rPr>
              <w:t>游标卡尺、钢卷尺、塞尺</w:t>
            </w:r>
            <w:r w:rsidRPr="005B610C">
              <w:rPr>
                <w:rFonts w:eastAsiaTheme="minorEastAsia" w:hAnsiTheme="minorEastAsia"/>
                <w:szCs w:val="21"/>
              </w:rPr>
              <w:t>等监视测量设备；以及灭火器、消防栓、除尘器等环保和安全辅助设备</w:t>
            </w:r>
            <w:r w:rsidRPr="005B610C">
              <w:rPr>
                <w:rFonts w:eastAsiaTheme="minorEastAsia"/>
                <w:szCs w:val="21"/>
              </w:rPr>
              <w:t>/</w:t>
            </w:r>
            <w:r w:rsidRPr="005B610C">
              <w:rPr>
                <w:rFonts w:eastAsiaTheme="minorEastAsia" w:hAnsiTheme="minorEastAsia"/>
                <w:szCs w:val="21"/>
              </w:rPr>
              <w:t>设施。现有基础设施配备较充分、齐全，满足日常经营和管理体系的实施和改进需要。</w:t>
            </w:r>
          </w:p>
          <w:p w14:paraId="43201C2F" w14:textId="77777777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查见</w:t>
            </w:r>
            <w:r w:rsidRPr="005B610C">
              <w:rPr>
                <w:rFonts w:eastAsiaTheme="minorEastAsia"/>
                <w:szCs w:val="21"/>
              </w:rPr>
              <w:t>“</w:t>
            </w:r>
            <w:r w:rsidRPr="005B610C">
              <w:rPr>
                <w:rFonts w:eastAsiaTheme="minorEastAsia" w:hAnsiTheme="minorEastAsia"/>
                <w:szCs w:val="21"/>
              </w:rPr>
              <w:t>设备清单</w:t>
            </w:r>
            <w:r w:rsidRPr="005B610C">
              <w:rPr>
                <w:rFonts w:eastAsiaTheme="minorEastAsia"/>
                <w:szCs w:val="21"/>
              </w:rPr>
              <w:t>”</w:t>
            </w:r>
            <w:r w:rsidRPr="005B610C">
              <w:rPr>
                <w:rFonts w:eastAsiaTheme="minorEastAsia" w:hAnsiTheme="minorEastAsia"/>
                <w:szCs w:val="21"/>
              </w:rPr>
              <w:t>，明确了设备名称、型号、数量等。</w:t>
            </w:r>
          </w:p>
          <w:p w14:paraId="347997C8" w14:textId="316431FE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lastRenderedPageBreak/>
              <w:t>查见</w:t>
            </w:r>
            <w:r w:rsidRPr="005B610C">
              <w:rPr>
                <w:rFonts w:eastAsiaTheme="minorEastAsia"/>
                <w:szCs w:val="21"/>
              </w:rPr>
              <w:t>“</w:t>
            </w:r>
            <w:r w:rsidRPr="005B610C">
              <w:rPr>
                <w:rFonts w:eastAsiaTheme="minorEastAsia" w:hAnsiTheme="minorEastAsia"/>
                <w:szCs w:val="21"/>
              </w:rPr>
              <w:t>设备维修计划</w:t>
            </w:r>
            <w:r w:rsidRPr="005B610C">
              <w:rPr>
                <w:rFonts w:eastAsiaTheme="minorEastAsia"/>
                <w:szCs w:val="21"/>
              </w:rPr>
              <w:t>”</w:t>
            </w:r>
            <w:r w:rsidRPr="005B610C">
              <w:rPr>
                <w:rFonts w:eastAsiaTheme="minorEastAsia" w:hAnsiTheme="minorEastAsia"/>
                <w:szCs w:val="21"/>
              </w:rPr>
              <w:t>，每月进行一次设备维修，维修项目：清理、加油、更换易损件、检查设备线路。</w:t>
            </w:r>
          </w:p>
          <w:p w14:paraId="37C09FDC" w14:textId="7613027A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查见</w:t>
            </w:r>
            <w:r w:rsidRPr="005B610C"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年、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023</w:t>
            </w:r>
            <w:r w:rsidRPr="005B610C">
              <w:rPr>
                <w:rFonts w:eastAsiaTheme="minorEastAsia" w:hAnsiTheme="minorEastAsia"/>
                <w:szCs w:val="21"/>
              </w:rPr>
              <w:t>年</w:t>
            </w:r>
            <w:r w:rsidRPr="005B610C">
              <w:rPr>
                <w:rFonts w:eastAsiaTheme="minorEastAsia"/>
                <w:szCs w:val="21"/>
              </w:rPr>
              <w:t>1-</w:t>
            </w:r>
            <w:r>
              <w:rPr>
                <w:rFonts w:eastAsiaTheme="minorEastAsia"/>
                <w:szCs w:val="21"/>
              </w:rPr>
              <w:t>2</w:t>
            </w:r>
            <w:r w:rsidRPr="005B610C">
              <w:rPr>
                <w:rFonts w:eastAsiaTheme="minorEastAsia" w:hAnsiTheme="minorEastAsia"/>
                <w:szCs w:val="21"/>
              </w:rPr>
              <w:t>月</w:t>
            </w:r>
            <w:r w:rsidRPr="005B610C">
              <w:rPr>
                <w:rFonts w:eastAsiaTheme="minorEastAsia"/>
                <w:szCs w:val="21"/>
              </w:rPr>
              <w:t>“</w:t>
            </w:r>
            <w:r w:rsidRPr="005B610C">
              <w:rPr>
                <w:rFonts w:eastAsiaTheme="minorEastAsia" w:hAnsiTheme="minorEastAsia"/>
                <w:szCs w:val="21"/>
              </w:rPr>
              <w:t>设备保养记录表</w:t>
            </w:r>
            <w:r w:rsidRPr="005B610C">
              <w:rPr>
                <w:rFonts w:eastAsiaTheme="minorEastAsia"/>
                <w:szCs w:val="21"/>
              </w:rPr>
              <w:t>”</w:t>
            </w:r>
            <w:r w:rsidRPr="005B610C">
              <w:rPr>
                <w:rFonts w:eastAsiaTheme="minorEastAsia" w:hAnsiTheme="minorEastAsia"/>
                <w:szCs w:val="21"/>
              </w:rPr>
              <w:t>。</w:t>
            </w:r>
          </w:p>
          <w:p w14:paraId="73C18A58" w14:textId="0650DF6C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抽查</w:t>
            </w:r>
            <w:r w:rsidRPr="005B610C"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/>
                <w:szCs w:val="21"/>
              </w:rPr>
              <w:t>2</w:t>
            </w:r>
            <w:r w:rsidRPr="005B610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Pr="005B610C">
              <w:rPr>
                <w:rFonts w:eastAsiaTheme="minorEastAsia" w:hAnsiTheme="minorEastAsia"/>
                <w:szCs w:val="21"/>
              </w:rPr>
              <w:t>设备名称</w:t>
            </w:r>
            <w:r>
              <w:rPr>
                <w:rFonts w:eastAsiaTheme="minorEastAsia" w:hAnsiTheme="minorEastAsia" w:hint="eastAsia"/>
                <w:szCs w:val="21"/>
              </w:rPr>
              <w:t>弯管机</w:t>
            </w:r>
            <w:r w:rsidRPr="005B610C">
              <w:rPr>
                <w:rFonts w:eastAsiaTheme="minorEastAsia" w:hAnsiTheme="minorEastAsia"/>
                <w:szCs w:val="21"/>
              </w:rPr>
              <w:t>，型号规格：</w:t>
            </w:r>
            <w:r>
              <w:rPr>
                <w:rFonts w:eastAsiaTheme="minorEastAsia" w:hAnsiTheme="minorEastAsia" w:hint="eastAsia"/>
                <w:szCs w:val="21"/>
              </w:rPr>
              <w:t>DB</w:t>
            </w:r>
            <w:r>
              <w:rPr>
                <w:rFonts w:eastAsiaTheme="minorEastAsia" w:hAnsiTheme="minorEastAsia"/>
                <w:szCs w:val="21"/>
              </w:rPr>
              <w:t>38</w:t>
            </w:r>
            <w:r>
              <w:rPr>
                <w:rFonts w:eastAsiaTheme="minorEastAsia" w:hAnsiTheme="minorEastAsia" w:hint="eastAsia"/>
                <w:szCs w:val="21"/>
              </w:rPr>
              <w:t>-</w:t>
            </w:r>
            <w:r>
              <w:rPr>
                <w:rFonts w:eastAsiaTheme="minorEastAsia" w:hAnsiTheme="minorEastAsia"/>
                <w:szCs w:val="21"/>
              </w:rPr>
              <w:t>90</w:t>
            </w:r>
            <w:r w:rsidRPr="005B610C">
              <w:rPr>
                <w:rFonts w:eastAsiaTheme="minorEastAsia" w:hAnsiTheme="minorEastAsia" w:hint="eastAsia"/>
                <w:szCs w:val="21"/>
              </w:rPr>
              <w:t>，</w:t>
            </w:r>
            <w:r w:rsidRPr="005B610C">
              <w:rPr>
                <w:rFonts w:eastAsiaTheme="minorEastAsia" w:hAnsiTheme="minorEastAsia"/>
                <w:szCs w:val="21"/>
              </w:rPr>
              <w:t>项目：清洁、润滑、运行情况、按键等，管理人员廖鹏。</w:t>
            </w:r>
          </w:p>
          <w:p w14:paraId="62E5407C" w14:textId="79CE4E17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抽查</w:t>
            </w:r>
            <w:r w:rsidRPr="005B610C"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/>
                <w:szCs w:val="21"/>
              </w:rPr>
              <w:t>2</w:t>
            </w:r>
            <w:r w:rsidRPr="005B610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 w:rsidRPr="005B610C">
              <w:rPr>
                <w:rFonts w:eastAsiaTheme="minorEastAsia" w:hAnsiTheme="minorEastAsia"/>
                <w:szCs w:val="21"/>
              </w:rPr>
              <w:t>设备名称</w:t>
            </w:r>
            <w:r>
              <w:rPr>
                <w:rFonts w:eastAsiaTheme="minorEastAsia" w:hAnsiTheme="minorEastAsia" w:hint="eastAsia"/>
                <w:szCs w:val="21"/>
              </w:rPr>
              <w:t>桥式轻重及</w:t>
            </w:r>
            <w:r w:rsidRPr="005B610C">
              <w:rPr>
                <w:rFonts w:eastAsiaTheme="minorEastAsia" w:hAnsiTheme="minorEastAsia"/>
                <w:szCs w:val="21"/>
              </w:rPr>
              <w:t>，型号规格：</w:t>
            </w:r>
            <w:r>
              <w:rPr>
                <w:rFonts w:eastAsiaTheme="minorEastAsia" w:hAnsiTheme="minorEastAsia" w:hint="eastAsia"/>
                <w:szCs w:val="21"/>
              </w:rPr>
              <w:t>SB-</w:t>
            </w:r>
            <w:r>
              <w:rPr>
                <w:rFonts w:eastAsiaTheme="minorEastAsia" w:hAnsiTheme="minorEastAsia"/>
                <w:szCs w:val="21"/>
              </w:rPr>
              <w:t>22</w:t>
            </w:r>
            <w:r w:rsidRPr="005B610C">
              <w:rPr>
                <w:rFonts w:eastAsiaTheme="minorEastAsia" w:hAnsiTheme="minorEastAsia" w:hint="eastAsia"/>
                <w:szCs w:val="21"/>
              </w:rPr>
              <w:t>，</w:t>
            </w:r>
            <w:r w:rsidRPr="005B610C">
              <w:rPr>
                <w:rFonts w:eastAsiaTheme="minorEastAsia" w:hAnsiTheme="minorEastAsia"/>
                <w:szCs w:val="21"/>
              </w:rPr>
              <w:t>项目：清洁、</w:t>
            </w:r>
            <w:r>
              <w:rPr>
                <w:rFonts w:eastAsiaTheme="minorEastAsia" w:hAnsiTheme="minorEastAsia" w:hint="eastAsia"/>
                <w:szCs w:val="21"/>
              </w:rPr>
              <w:t>钢丝绳、</w:t>
            </w:r>
            <w:r w:rsidRPr="005B610C">
              <w:rPr>
                <w:rFonts w:eastAsiaTheme="minorEastAsia" w:hAnsiTheme="minorEastAsia"/>
                <w:szCs w:val="21"/>
              </w:rPr>
              <w:t>润滑、运行情况、按键等，管理人员廖鹏。</w:t>
            </w:r>
          </w:p>
          <w:p w14:paraId="0FE7D241" w14:textId="0612FF12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抽查</w:t>
            </w:r>
            <w:r w:rsidRPr="005B610C"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/>
                <w:szCs w:val="21"/>
              </w:rPr>
              <w:t>3</w:t>
            </w:r>
            <w:r w:rsidRPr="005B610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1</w:t>
            </w:r>
            <w:r w:rsidRPr="005B610C">
              <w:rPr>
                <w:rFonts w:eastAsiaTheme="minorEastAsia" w:hAnsiTheme="minorEastAsia"/>
                <w:szCs w:val="21"/>
              </w:rPr>
              <w:t>日设备名称</w:t>
            </w:r>
            <w:r>
              <w:rPr>
                <w:rFonts w:eastAsiaTheme="minorEastAsia" w:hAnsiTheme="minorEastAsia" w:hint="eastAsia"/>
                <w:szCs w:val="21"/>
              </w:rPr>
              <w:t>剪板机</w:t>
            </w:r>
            <w:r w:rsidRPr="005B610C">
              <w:rPr>
                <w:rFonts w:eastAsiaTheme="minorEastAsia" w:hAnsiTheme="minorEastAsia"/>
                <w:szCs w:val="21"/>
              </w:rPr>
              <w:t>，型号规格：</w:t>
            </w:r>
            <w:r>
              <w:rPr>
                <w:rFonts w:eastAsiaTheme="minorEastAsia" w:hAnsiTheme="minorEastAsia" w:hint="eastAsia"/>
                <w:szCs w:val="21"/>
              </w:rPr>
              <w:t>SB-</w:t>
            </w:r>
            <w:r>
              <w:rPr>
                <w:rFonts w:eastAsiaTheme="minorEastAsia" w:hAnsiTheme="minorEastAsia"/>
                <w:szCs w:val="21"/>
              </w:rPr>
              <w:t>09</w:t>
            </w:r>
            <w:r w:rsidRPr="005B610C">
              <w:rPr>
                <w:rFonts w:eastAsiaTheme="minorEastAsia" w:hAnsiTheme="minorEastAsia" w:hint="eastAsia"/>
                <w:szCs w:val="21"/>
              </w:rPr>
              <w:t>，</w:t>
            </w:r>
            <w:r w:rsidRPr="005B610C">
              <w:rPr>
                <w:rFonts w:eastAsiaTheme="minorEastAsia" w:hAnsiTheme="minorEastAsia"/>
                <w:szCs w:val="21"/>
              </w:rPr>
              <w:t>项目：清洁、润滑、运行情况、按键等，管理人员廖凯</w:t>
            </w:r>
            <w:r w:rsidRPr="005B610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1B0AB080" w14:textId="77777777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现场观察到上述生产设备辅助设备运行状态正常。</w:t>
            </w:r>
          </w:p>
          <w:p w14:paraId="0421DDBE" w14:textId="77777777" w:rsidR="005B610C" w:rsidRP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B610C">
              <w:rPr>
                <w:rFonts w:eastAsiaTheme="minorEastAsia" w:hAnsiTheme="minorEastAsia" w:hint="eastAsia"/>
                <w:szCs w:val="21"/>
              </w:rPr>
              <w:t>2</w:t>
            </w:r>
            <w:r w:rsidRPr="005B610C">
              <w:rPr>
                <w:rFonts w:eastAsiaTheme="minorEastAsia" w:hAnsiTheme="minorEastAsia" w:hint="eastAsia"/>
                <w:szCs w:val="21"/>
              </w:rPr>
              <w:t>、</w:t>
            </w:r>
            <w:r w:rsidRPr="005B610C">
              <w:rPr>
                <w:rFonts w:eastAsiaTheme="minorEastAsia" w:hAnsiTheme="minorEastAsia"/>
                <w:szCs w:val="21"/>
              </w:rPr>
              <w:t>查特种设备：</w:t>
            </w:r>
          </w:p>
          <w:p w14:paraId="22448131" w14:textId="77777777" w:rsidR="005B610C" w:rsidRPr="00B41067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企业有使用叉车，行车，储气罐；</w:t>
            </w:r>
          </w:p>
          <w:p w14:paraId="391CECFF" w14:textId="519D61AC" w:rsidR="005B610C" w:rsidRPr="00B41067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/>
                <w:szCs w:val="21"/>
              </w:rPr>
              <w:t>叉车：</w:t>
            </w:r>
            <w:r w:rsidRPr="00B41067">
              <w:rPr>
                <w:rFonts w:eastAsiaTheme="minorEastAsia" w:hAnsiTheme="minorEastAsia" w:hint="eastAsia"/>
                <w:szCs w:val="21"/>
              </w:rPr>
              <w:t>，</w:t>
            </w:r>
            <w:r w:rsidRPr="00B41067">
              <w:rPr>
                <w:rFonts w:eastAsiaTheme="minorEastAsia" w:hAnsiTheme="minorEastAsia"/>
                <w:szCs w:val="21"/>
              </w:rPr>
              <w:t>公司提供了特种设备使用登记证，定期检验报告，检验结果合格，检验机构：宜春市特种设备监督检验中心，检验时间</w:t>
            </w:r>
            <w:r w:rsidRPr="00B41067">
              <w:rPr>
                <w:rFonts w:eastAsiaTheme="minorEastAsia" w:hAnsiTheme="minorEastAsia" w:hint="eastAsia"/>
                <w:szCs w:val="21"/>
              </w:rPr>
              <w:t>202</w:t>
            </w:r>
            <w:r w:rsidR="00105533" w:rsidRPr="00B41067">
              <w:rPr>
                <w:rFonts w:eastAsiaTheme="minorEastAsia" w:hAnsiTheme="minor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1</w:t>
            </w:r>
            <w:r w:rsidR="00105533" w:rsidRPr="00B41067">
              <w:rPr>
                <w:rFonts w:eastAsiaTheme="minorEastAsia" w:hAnsiTheme="minorEastAsia"/>
                <w:szCs w:val="21"/>
              </w:rPr>
              <w:t>0</w:t>
            </w:r>
            <w:r w:rsidRPr="00B41067">
              <w:rPr>
                <w:rFonts w:eastAsiaTheme="minorEastAsia" w:hAnsiTheme="minorEastAsia" w:hint="eastAsia"/>
                <w:szCs w:val="21"/>
              </w:rPr>
              <w:t>月</w:t>
            </w:r>
            <w:r w:rsidR="00105533" w:rsidRPr="00B41067">
              <w:rPr>
                <w:rFonts w:eastAsiaTheme="minorEastAsia" w:hAnsiTheme="minorEastAsia" w:hint="eastAsia"/>
                <w:szCs w:val="21"/>
              </w:rPr>
              <w:t>1</w:t>
            </w:r>
            <w:r w:rsidR="00105533" w:rsidRPr="00B41067">
              <w:rPr>
                <w:rFonts w:eastAsiaTheme="minorEastAsia" w:hAnsiTheme="minorEastAsia"/>
                <w:szCs w:val="21"/>
              </w:rPr>
              <w:t>8</w:t>
            </w:r>
            <w:r w:rsidRPr="00B41067">
              <w:rPr>
                <w:rFonts w:eastAsiaTheme="minorEastAsia" w:hAnsiTheme="minorEastAsia" w:hint="eastAsia"/>
                <w:szCs w:val="21"/>
              </w:rPr>
              <w:t>日，下次检验日期：</w:t>
            </w:r>
            <w:r w:rsidRPr="00B41067">
              <w:rPr>
                <w:rFonts w:eastAsiaTheme="minorEastAsia" w:hAnsiTheme="minorEastAsia" w:hint="eastAsia"/>
                <w:szCs w:val="21"/>
              </w:rPr>
              <w:t>202</w:t>
            </w:r>
            <w:r w:rsidR="00105533" w:rsidRPr="00B41067">
              <w:rPr>
                <w:rFonts w:eastAsiaTheme="minorEastAsia" w:hAnsiTheme="minorEastAsia"/>
                <w:szCs w:val="21"/>
              </w:rPr>
              <w:t>3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="00105533" w:rsidRPr="00B41067">
              <w:rPr>
                <w:rFonts w:eastAsiaTheme="minorEastAsia" w:hAnsiTheme="minorEastAsia" w:hint="eastAsia"/>
                <w:szCs w:val="21"/>
              </w:rPr>
              <w:t>6</w:t>
            </w:r>
            <w:r w:rsidRPr="00B41067">
              <w:rPr>
                <w:rFonts w:eastAsiaTheme="minorEastAsia" w:hAnsiTheme="minorEastAsia" w:hint="eastAsia"/>
                <w:szCs w:val="21"/>
              </w:rPr>
              <w:t>月。见附件报告</w:t>
            </w:r>
          </w:p>
          <w:p w14:paraId="25BCD552" w14:textId="6D2668A7" w:rsidR="005B610C" w:rsidRPr="00B41067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行车：公司使用</w:t>
            </w:r>
            <w:r w:rsidRPr="00B41067">
              <w:rPr>
                <w:rFonts w:eastAsiaTheme="minorEastAsia" w:hAnsiTheme="minorEastAsia" w:hint="eastAsia"/>
                <w:szCs w:val="21"/>
              </w:rPr>
              <w:t>4</w:t>
            </w:r>
            <w:r w:rsidRPr="00B41067">
              <w:rPr>
                <w:rFonts w:eastAsiaTheme="minorEastAsia" w:hAnsiTheme="minorEastAsia" w:hint="eastAsia"/>
                <w:szCs w:val="21"/>
              </w:rPr>
              <w:t>台行车，</w:t>
            </w: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台额定起重</w:t>
            </w:r>
            <w:r w:rsidRPr="00B41067">
              <w:rPr>
                <w:rFonts w:eastAsiaTheme="minorEastAsia" w:hAnsiTheme="minorEastAsia" w:hint="eastAsia"/>
                <w:szCs w:val="21"/>
              </w:rPr>
              <w:t>10</w:t>
            </w:r>
            <w:r w:rsidRPr="00B41067">
              <w:rPr>
                <w:rFonts w:eastAsiaTheme="minorEastAsia" w:hAnsiTheme="minorEastAsia" w:hint="eastAsia"/>
                <w:szCs w:val="21"/>
              </w:rPr>
              <w:t>吨，</w:t>
            </w: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台额定低于</w:t>
            </w:r>
            <w:r w:rsidRPr="00B41067">
              <w:rPr>
                <w:rFonts w:eastAsiaTheme="minorEastAsia" w:hAnsiTheme="minorEastAsia" w:hint="eastAsia"/>
                <w:szCs w:val="21"/>
              </w:rPr>
              <w:t>3</w:t>
            </w:r>
            <w:r w:rsidRPr="00B41067">
              <w:rPr>
                <w:rFonts w:eastAsiaTheme="minorEastAsia" w:hAnsiTheme="minorEastAsia" w:hint="eastAsia"/>
                <w:szCs w:val="21"/>
              </w:rPr>
              <w:t>吨，企业提供了</w:t>
            </w: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台</w:t>
            </w:r>
            <w:r w:rsidRPr="00B41067">
              <w:rPr>
                <w:rFonts w:eastAsiaTheme="minorEastAsia" w:hAnsiTheme="minorEastAsia" w:hint="eastAsia"/>
                <w:szCs w:val="21"/>
              </w:rPr>
              <w:t>10</w:t>
            </w:r>
            <w:r w:rsidRPr="00B41067">
              <w:rPr>
                <w:rFonts w:eastAsiaTheme="minorEastAsia" w:hAnsiTheme="minorEastAsia" w:hint="eastAsia"/>
                <w:szCs w:val="21"/>
              </w:rPr>
              <w:t>吨行车定期检验报告，检验结果合格，下次检验日期：</w:t>
            </w:r>
            <w:r w:rsidRPr="00B41067">
              <w:rPr>
                <w:rFonts w:eastAsiaTheme="minorEastAsia" w:hAnsiTheme="minorEastAsia" w:hint="eastAsia"/>
                <w:szCs w:val="21"/>
              </w:rPr>
              <w:t>202</w:t>
            </w:r>
            <w:r w:rsidR="00105533" w:rsidRPr="00B41067">
              <w:rPr>
                <w:rFonts w:eastAsiaTheme="minorEastAsia" w:hAnsiTheme="minorEastAsia"/>
                <w:szCs w:val="21"/>
              </w:rPr>
              <w:t>3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5</w:t>
            </w:r>
            <w:r w:rsidRPr="00B41067">
              <w:rPr>
                <w:rFonts w:eastAsiaTheme="minorEastAsia" w:hAnsiTheme="minorEastAsia" w:hint="eastAsia"/>
                <w:szCs w:val="21"/>
              </w:rPr>
              <w:t>月。见附件；</w:t>
            </w:r>
            <w:r w:rsidRPr="00B41067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585066BB" w14:textId="07ECF4BF" w:rsidR="005B610C" w:rsidRPr="00B41067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储气罐：简单压力容器，储气罐罐体在推荐使用年限内，公司已要求相关机构对储气罐附件（安全阀</w:t>
            </w:r>
            <w:r w:rsidRPr="00B41067">
              <w:rPr>
                <w:rFonts w:eastAsiaTheme="minorEastAsia" w:hAnsiTheme="minorEastAsia" w:hint="eastAsia"/>
                <w:szCs w:val="21"/>
              </w:rPr>
              <w:t>+</w:t>
            </w:r>
            <w:r w:rsidRPr="00B41067">
              <w:rPr>
                <w:rFonts w:eastAsiaTheme="minorEastAsia" w:hAnsiTheme="minorEastAsia" w:hint="eastAsia"/>
                <w:szCs w:val="21"/>
              </w:rPr>
              <w:t>压力表）进行年检，</w:t>
            </w:r>
            <w:r w:rsidR="00105533" w:rsidRPr="00B41067">
              <w:rPr>
                <w:rFonts w:eastAsiaTheme="minorEastAsia" w:hAnsiTheme="minorEastAsia" w:hint="eastAsia"/>
                <w:szCs w:val="21"/>
              </w:rPr>
              <w:t>在有效期内</w:t>
            </w:r>
            <w:r w:rsidRPr="00B41067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24304358" w14:textId="1F81F9C3" w:rsidR="005B610C" w:rsidRPr="005B610C" w:rsidRDefault="005B610C" w:rsidP="005B610C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B41067">
              <w:rPr>
                <w:rFonts w:eastAsiaTheme="minorEastAsia"/>
                <w:szCs w:val="21"/>
              </w:rPr>
              <w:t>基础设施管理基本符合要求。</w:t>
            </w:r>
          </w:p>
        </w:tc>
        <w:tc>
          <w:tcPr>
            <w:tcW w:w="851" w:type="dxa"/>
          </w:tcPr>
          <w:p w14:paraId="6A944049" w14:textId="190111C3" w:rsidR="005B610C" w:rsidRPr="00151C14" w:rsidRDefault="005B610C" w:rsidP="005B610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5B610C" w:rsidRPr="00151C14" w14:paraId="5EC2C652" w14:textId="77777777" w:rsidTr="00431AC1">
        <w:trPr>
          <w:trHeight w:val="547"/>
        </w:trPr>
        <w:tc>
          <w:tcPr>
            <w:tcW w:w="1954" w:type="dxa"/>
            <w:vAlign w:val="center"/>
          </w:tcPr>
          <w:p w14:paraId="3955E96E" w14:textId="585781E9" w:rsidR="005B610C" w:rsidRPr="005B610C" w:rsidRDefault="005B610C" w:rsidP="005B610C">
            <w:pPr>
              <w:spacing w:line="360" w:lineRule="auto"/>
              <w:rPr>
                <w:rFonts w:eastAsiaTheme="minorEastAsia" w:hAnsiTheme="minorEastAsia"/>
                <w:bCs/>
                <w:szCs w:val="21"/>
              </w:rPr>
            </w:pPr>
            <w:r w:rsidRPr="005B610C">
              <w:rPr>
                <w:rFonts w:eastAsiaTheme="minorEastAsia" w:hAnsiTheme="minorEastAsia"/>
                <w:szCs w:val="21"/>
              </w:rPr>
              <w:t>过程运行环境</w:t>
            </w:r>
          </w:p>
        </w:tc>
        <w:tc>
          <w:tcPr>
            <w:tcW w:w="1166" w:type="dxa"/>
            <w:vAlign w:val="center"/>
          </w:tcPr>
          <w:p w14:paraId="2FE8EDC4" w14:textId="301F99D8" w:rsidR="005B610C" w:rsidRPr="005B610C" w:rsidRDefault="005B610C" w:rsidP="005B610C">
            <w:pPr>
              <w:spacing w:line="360" w:lineRule="auto"/>
              <w:rPr>
                <w:rFonts w:eastAsiaTheme="minorEastAsia"/>
                <w:b/>
                <w:bCs/>
                <w:szCs w:val="21"/>
              </w:rPr>
            </w:pPr>
            <w:r w:rsidRPr="005B610C">
              <w:rPr>
                <w:rFonts w:eastAsiaTheme="minorEastAsia"/>
                <w:szCs w:val="21"/>
              </w:rPr>
              <w:t>Q7.1.4</w:t>
            </w:r>
          </w:p>
        </w:tc>
        <w:tc>
          <w:tcPr>
            <w:tcW w:w="10738" w:type="dxa"/>
            <w:vAlign w:val="center"/>
          </w:tcPr>
          <w:p w14:paraId="475DB0E9" w14:textId="5C753967" w:rsidR="005B610C" w:rsidRDefault="005B610C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B610C">
              <w:rPr>
                <w:rFonts w:eastAsiaTheme="minorEastAsia" w:hAnsiTheme="minorEastAsia" w:hint="eastAsia"/>
                <w:szCs w:val="21"/>
              </w:rPr>
              <w:t>查企业占地面积约</w:t>
            </w:r>
            <w:r w:rsidRPr="005B610C">
              <w:rPr>
                <w:rFonts w:eastAsiaTheme="minorEastAsia" w:hAnsiTheme="minorEastAsia" w:hint="eastAsia"/>
                <w:szCs w:val="21"/>
              </w:rPr>
              <w:t>50000</w:t>
            </w:r>
            <w:r w:rsidRPr="005B610C">
              <w:rPr>
                <w:rFonts w:eastAsiaTheme="minorEastAsia" w:hAnsiTheme="minorEastAsia" w:hint="eastAsia"/>
                <w:szCs w:val="21"/>
              </w:rPr>
              <w:t>平米，办公楼</w:t>
            </w:r>
            <w:r w:rsidRPr="005B610C">
              <w:rPr>
                <w:rFonts w:eastAsiaTheme="minorEastAsia" w:hAnsiTheme="minorEastAsia" w:hint="eastAsia"/>
                <w:szCs w:val="21"/>
              </w:rPr>
              <w:t>1</w:t>
            </w:r>
            <w:r w:rsidRPr="005B610C">
              <w:rPr>
                <w:rFonts w:eastAsiaTheme="minorEastAsia" w:hAnsiTheme="minorEastAsia" w:hint="eastAsia"/>
                <w:szCs w:val="21"/>
              </w:rPr>
              <w:t>栋、车间</w:t>
            </w:r>
            <w:r w:rsidRPr="005B610C">
              <w:rPr>
                <w:rFonts w:eastAsiaTheme="minorEastAsia" w:hAnsiTheme="minorEastAsia" w:hint="eastAsia"/>
                <w:szCs w:val="21"/>
              </w:rPr>
              <w:t>2</w:t>
            </w:r>
            <w:r w:rsidRPr="005B610C">
              <w:rPr>
                <w:rFonts w:eastAsiaTheme="minorEastAsia" w:hAnsiTheme="minorEastAsia" w:hint="eastAsia"/>
                <w:szCs w:val="21"/>
              </w:rPr>
              <w:t>个，</w:t>
            </w:r>
            <w:r w:rsidR="00105533">
              <w:rPr>
                <w:rFonts w:eastAsiaTheme="minorEastAsia" w:hAnsiTheme="minorEastAsia" w:hint="eastAsia"/>
                <w:szCs w:val="21"/>
              </w:rPr>
              <w:t>其中健身器材生产车间部分场地已租出给其他公司使用。现有生产</w:t>
            </w:r>
            <w:r w:rsidRPr="005B610C">
              <w:rPr>
                <w:rFonts w:eastAsiaTheme="minorEastAsia" w:hAnsiTheme="minorEastAsia" w:hint="eastAsia"/>
                <w:szCs w:val="21"/>
              </w:rPr>
              <w:t>办公面积适宜；车间布局基本合理，空间较宽敞，光线明亮，查看车间环保、消防安全设施等运行状态良好。生产区域原料存放区、生产加工半成品、产品等放置整齐，标识明确，现场巡视发现车间现场、仓库等区域</w:t>
            </w:r>
            <w:r w:rsidRPr="005B610C">
              <w:rPr>
                <w:rFonts w:eastAsiaTheme="minorEastAsia" w:hAnsiTheme="minorEastAsia" w:hint="eastAsia"/>
                <w:szCs w:val="21"/>
              </w:rPr>
              <w:t>/</w:t>
            </w:r>
            <w:r w:rsidRPr="005B610C">
              <w:rPr>
                <w:rFonts w:eastAsiaTheme="minorEastAsia" w:hAnsiTheme="minorEastAsia" w:hint="eastAsia"/>
                <w:szCs w:val="21"/>
              </w:rPr>
              <w:t>场所有按规定要求配备灭火器、安全通道畅通，现场观察到操作工按章作业，生产秩序良好。车间现场工作环境基本满足要求。过程运行环境基本满足要求。</w:t>
            </w:r>
          </w:p>
          <w:p w14:paraId="4CAC8AFC" w14:textId="2F32A0E1" w:rsidR="00105533" w:rsidRPr="005B610C" w:rsidRDefault="00105533" w:rsidP="005B610C">
            <w:pPr>
              <w:spacing w:beforeLines="30" w:before="93" w:afterLines="30" w:after="93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05533">
              <w:rPr>
                <w:rFonts w:eastAsiaTheme="minorEastAsia" w:hAnsiTheme="minorEastAsia" w:hint="eastAsia"/>
                <w:szCs w:val="21"/>
              </w:rPr>
              <w:t>各处办公室区域分区设置，配置的办公桌符合人机工程要求，干净整洁，照明、通风良好；配置有空调，温度适宜；有少量绿植；查见配置有灭火器，状态良好；监控摄像头运行正常；禁止吸烟、无乱拉乱接电线、无超额电</w:t>
            </w:r>
            <w:r w:rsidRPr="00105533">
              <w:rPr>
                <w:rFonts w:eastAsiaTheme="minorEastAsia" w:hAnsiTheme="minorEastAsia" w:hint="eastAsia"/>
                <w:szCs w:val="21"/>
              </w:rPr>
              <w:lastRenderedPageBreak/>
              <w:t>器使用；办公环境安静，无明显噪声和废气；办公室现场工作环境基本满足要求。</w:t>
            </w:r>
          </w:p>
          <w:p w14:paraId="15F632A6" w14:textId="7058B262" w:rsidR="005B610C" w:rsidRPr="005B610C" w:rsidRDefault="005B610C" w:rsidP="005B610C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eastAsiaTheme="minorEastAsia" w:hAnsiTheme="minorEastAsia" w:hint="eastAsia"/>
                <w:szCs w:val="21"/>
              </w:rPr>
              <w:t>员工关系和谐，墙面张贴有文化宣传活动的资料，与员工交流时，情绪愉快；</w:t>
            </w:r>
            <w:r w:rsidRPr="005B610C">
              <w:rPr>
                <w:rFonts w:eastAsiaTheme="minorEastAsia" w:hAnsiTheme="minorEastAsia"/>
                <w:szCs w:val="21"/>
              </w:rPr>
              <w:t>过程运行环境基本满足要求。</w:t>
            </w:r>
          </w:p>
        </w:tc>
        <w:tc>
          <w:tcPr>
            <w:tcW w:w="851" w:type="dxa"/>
          </w:tcPr>
          <w:p w14:paraId="2101D7DC" w14:textId="49D37DC8" w:rsidR="005B610C" w:rsidRPr="00151C14" w:rsidRDefault="005B610C" w:rsidP="005B610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D312CA" w:rsidRPr="00151C14" w14:paraId="7D64DC20" w14:textId="77777777" w:rsidTr="00662B75">
        <w:trPr>
          <w:trHeight w:val="547"/>
        </w:trPr>
        <w:tc>
          <w:tcPr>
            <w:tcW w:w="1954" w:type="dxa"/>
          </w:tcPr>
          <w:p w14:paraId="07D0C4E2" w14:textId="77777777" w:rsidR="00D312CA" w:rsidRPr="00151C14" w:rsidRDefault="00F16A33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151C14">
              <w:rPr>
                <w:rFonts w:eastAsiaTheme="minorEastAsia" w:hAnsiTheme="minorEastAsia"/>
                <w:bCs/>
                <w:szCs w:val="21"/>
              </w:rPr>
              <w:t>运行的策划和控制</w:t>
            </w:r>
          </w:p>
          <w:p w14:paraId="6F1DD5D6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6A1545F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14:paraId="562EB46D" w14:textId="77777777" w:rsidR="00D312CA" w:rsidRPr="00151C14" w:rsidRDefault="00F16A33">
            <w:pPr>
              <w:spacing w:line="360" w:lineRule="auto"/>
              <w:rPr>
                <w:rFonts w:eastAsiaTheme="minorEastAsia"/>
                <w:i/>
                <w:iCs/>
                <w:szCs w:val="21"/>
              </w:rPr>
            </w:pPr>
            <w:r w:rsidRPr="00151C14">
              <w:rPr>
                <w:rFonts w:eastAsiaTheme="minorEastAsia"/>
                <w:b/>
                <w:bCs/>
                <w:szCs w:val="21"/>
              </w:rPr>
              <w:t>Q8</w:t>
            </w:r>
            <w:r w:rsidRPr="00151C14">
              <w:rPr>
                <w:rFonts w:eastAsiaTheme="minorEastAsia"/>
                <w:b/>
                <w:szCs w:val="21"/>
              </w:rPr>
              <w:t>.1</w:t>
            </w:r>
          </w:p>
          <w:p w14:paraId="58CC935C" w14:textId="77777777" w:rsidR="00D312CA" w:rsidRPr="00151C14" w:rsidRDefault="00D312CA" w:rsidP="008A37E8">
            <w:pPr>
              <w:pStyle w:val="2"/>
              <w:spacing w:line="360" w:lineRule="auto"/>
              <w:ind w:firstLineChars="0" w:firstLine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738" w:type="dxa"/>
          </w:tcPr>
          <w:p w14:paraId="3C1ED7F6" w14:textId="1DBE127F" w:rsidR="0043089F" w:rsidRPr="0043089F" w:rsidRDefault="0043089F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/>
                <w:bCs/>
                <w:szCs w:val="21"/>
              </w:rPr>
              <w:t>公司从事</w:t>
            </w:r>
            <w:r w:rsidRPr="0043089F">
              <w:rPr>
                <w:rFonts w:hAnsi="宋体" w:hint="eastAsia"/>
                <w:bCs/>
                <w:szCs w:val="21"/>
              </w:rPr>
              <w:t>室内外健身器材、乒乓球台、学校校具（公寓床、铁床、餐桌、礼堂椅、课桌椅、排椅、讲台、实验台）、制式营具的生产</w:t>
            </w:r>
            <w:r w:rsidR="008D1113">
              <w:rPr>
                <w:rFonts w:hAnsi="宋体" w:hint="eastAsia"/>
                <w:bCs/>
                <w:szCs w:val="21"/>
              </w:rPr>
              <w:t>；主要以公寓床、铁床、军用床、课座椅为主。</w:t>
            </w:r>
          </w:p>
          <w:p w14:paraId="275F4C96" w14:textId="77777777" w:rsidR="00514518" w:rsidRPr="0043089F" w:rsidRDefault="00514518" w:rsidP="0043089F">
            <w:pPr>
              <w:spacing w:line="360" w:lineRule="auto"/>
              <w:ind w:leftChars="57" w:left="120" w:firstLineChars="150" w:firstLine="315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公司生产、检验相关标准：企业参考的国家行业主要是</w:t>
            </w:r>
            <w:r w:rsidRPr="0043089F">
              <w:rPr>
                <w:rFonts w:hAnsi="宋体" w:hint="eastAsia"/>
                <w:bCs/>
                <w:szCs w:val="21"/>
              </w:rPr>
              <w:t>GB/T3325-2017</w:t>
            </w:r>
            <w:r w:rsidRPr="0043089F">
              <w:rPr>
                <w:rFonts w:hAnsi="宋体" w:hint="eastAsia"/>
                <w:bCs/>
                <w:szCs w:val="21"/>
              </w:rPr>
              <w:t>金属家具技术通用条件、</w:t>
            </w:r>
            <w:r w:rsidRPr="0043089F">
              <w:rPr>
                <w:rFonts w:hAnsi="宋体" w:hint="eastAsia"/>
                <w:bCs/>
                <w:szCs w:val="21"/>
              </w:rPr>
              <w:t xml:space="preserve">GB/T 3324-2017 </w:t>
            </w:r>
            <w:r w:rsidRPr="0043089F">
              <w:rPr>
                <w:rFonts w:hAnsi="宋体" w:hint="eastAsia"/>
                <w:bCs/>
                <w:szCs w:val="21"/>
              </w:rPr>
              <w:t>木家具通用技术条件、</w:t>
            </w:r>
            <w:r w:rsidRPr="0043089F">
              <w:rPr>
                <w:rFonts w:hAnsi="宋体" w:hint="eastAsia"/>
                <w:bCs/>
                <w:szCs w:val="21"/>
              </w:rPr>
              <w:t>QB/T2741-2013</w:t>
            </w:r>
            <w:r w:rsidRPr="0043089F">
              <w:rPr>
                <w:rFonts w:hAnsi="宋体" w:hint="eastAsia"/>
                <w:bCs/>
                <w:szCs w:val="21"/>
              </w:rPr>
              <w:t>学生公寓多功能家具、</w:t>
            </w:r>
            <w:r w:rsidRPr="0043089F">
              <w:rPr>
                <w:rFonts w:hAnsi="宋体" w:hint="eastAsia"/>
                <w:bCs/>
                <w:szCs w:val="21"/>
              </w:rPr>
              <w:t xml:space="preserve">GB 19272-2011 </w:t>
            </w:r>
            <w:r w:rsidRPr="0043089F">
              <w:rPr>
                <w:rFonts w:hAnsi="宋体" w:hint="eastAsia"/>
                <w:bCs/>
                <w:szCs w:val="21"/>
              </w:rPr>
              <w:t>室外健身器材的安全通用要求标准、客户的技术参数要求、图样，编制了《生产作业指导书》、《产品检验作业指导书》等指导产品生产和确定产品的接收；</w:t>
            </w:r>
          </w:p>
          <w:p w14:paraId="0E09E5C5" w14:textId="415C4D0A" w:rsidR="00514518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明确了质量目标和相关的产品特性要求：成品一次交验合格率≥</w:t>
            </w:r>
            <w:r w:rsidRPr="0043089F">
              <w:rPr>
                <w:rFonts w:hAnsi="宋体" w:hint="eastAsia"/>
                <w:bCs/>
                <w:szCs w:val="21"/>
              </w:rPr>
              <w:t>97%</w:t>
            </w:r>
            <w:r w:rsidRPr="0043089F">
              <w:rPr>
                <w:rFonts w:hAnsi="宋体" w:hint="eastAsia"/>
                <w:bCs/>
                <w:szCs w:val="21"/>
              </w:rPr>
              <w:t>；顾客满意度≥</w:t>
            </w:r>
            <w:r w:rsidRPr="0043089F">
              <w:rPr>
                <w:rFonts w:hAnsi="宋体" w:hint="eastAsia"/>
                <w:bCs/>
                <w:szCs w:val="21"/>
              </w:rPr>
              <w:t>95</w:t>
            </w:r>
            <w:r w:rsidRPr="0043089F">
              <w:rPr>
                <w:rFonts w:hAnsi="宋体" w:hint="eastAsia"/>
                <w:bCs/>
                <w:szCs w:val="21"/>
              </w:rPr>
              <w:t>分，根据客户技术要求进行生产和服务的提供。</w:t>
            </w:r>
          </w:p>
          <w:p w14:paraId="76D1C0AC" w14:textId="77777777" w:rsidR="0043089F" w:rsidRPr="0043089F" w:rsidRDefault="0043089F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工艺流程：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67D98A82" w14:textId="77777777" w:rsidR="0043089F" w:rsidRPr="0043089F" w:rsidRDefault="0043089F" w:rsidP="0043089F">
            <w:pPr>
              <w:adjustRightIn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 xml:space="preserve">  1</w:t>
            </w:r>
            <w:r w:rsidRPr="0043089F">
              <w:rPr>
                <w:rFonts w:hAnsi="宋体" w:hint="eastAsia"/>
                <w:bCs/>
                <w:szCs w:val="21"/>
              </w:rPr>
              <w:t>、学生公寓床、铁床、课桌椅、餐桌、实验台、乒乓球台等生产流程：</w:t>
            </w:r>
          </w:p>
          <w:p w14:paraId="1FA3792A" w14:textId="77777777" w:rsidR="0043089F" w:rsidRPr="0043089F" w:rsidRDefault="0043089F" w:rsidP="0043089F">
            <w:pPr>
              <w:adjustRightIn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下料→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冲压→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折弯→</w:t>
            </w:r>
            <w:r w:rsidRPr="0043089F">
              <w:rPr>
                <w:rFonts w:hAnsi="宋体" w:hint="eastAsia"/>
                <w:bCs/>
                <w:szCs w:val="21"/>
              </w:rPr>
              <w:t xml:space="preserve">  </w:t>
            </w:r>
            <w:r w:rsidRPr="0043089F">
              <w:rPr>
                <w:rFonts w:hAnsi="宋体" w:hint="eastAsia"/>
                <w:bCs/>
                <w:szCs w:val="21"/>
              </w:rPr>
              <w:t>焊接→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喷塑→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组装→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检验→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包装→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入库</w:t>
            </w:r>
            <w:r w:rsidRPr="0043089F">
              <w:rPr>
                <w:rFonts w:hAnsi="宋体" w:hint="eastAsia"/>
                <w:bCs/>
                <w:szCs w:val="21"/>
              </w:rPr>
              <w:t xml:space="preserve">   </w:t>
            </w:r>
          </w:p>
          <w:p w14:paraId="5D6C153A" w14:textId="77777777" w:rsidR="0043089F" w:rsidRPr="0043089F" w:rsidRDefault="0043089F" w:rsidP="0043089F">
            <w:pPr>
              <w:adjustRightIn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2.</w:t>
            </w:r>
            <w:r w:rsidRPr="0043089F">
              <w:rPr>
                <w:rFonts w:hAnsi="宋体" w:hint="eastAsia"/>
                <w:bCs/>
                <w:szCs w:val="21"/>
              </w:rPr>
              <w:t>室内外健身器材生产流程：</w:t>
            </w:r>
          </w:p>
          <w:p w14:paraId="16772B2A" w14:textId="77777777" w:rsidR="0043089F" w:rsidRPr="0043089F" w:rsidRDefault="0043089F" w:rsidP="0043089F">
            <w:pPr>
              <w:adjustRightIn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下料→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冲压→</w:t>
            </w:r>
            <w:r w:rsidRPr="0043089F">
              <w:rPr>
                <w:rFonts w:hAnsi="宋体" w:hint="eastAsia"/>
                <w:bCs/>
                <w:szCs w:val="21"/>
              </w:rPr>
              <w:t xml:space="preserve">  </w:t>
            </w:r>
            <w:r w:rsidRPr="0043089F">
              <w:rPr>
                <w:rFonts w:hAnsi="宋体" w:hint="eastAsia"/>
                <w:bCs/>
                <w:szCs w:val="21"/>
              </w:rPr>
              <w:t>焊接→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除锈→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喷塑→</w:t>
            </w:r>
            <w:r w:rsidRPr="0043089F">
              <w:rPr>
                <w:rFonts w:hAnsi="宋体" w:hint="eastAsia"/>
                <w:bCs/>
                <w:szCs w:val="21"/>
              </w:rPr>
              <w:t xml:space="preserve">  </w:t>
            </w:r>
            <w:r w:rsidRPr="0043089F">
              <w:rPr>
                <w:rFonts w:hAnsi="宋体" w:hint="eastAsia"/>
                <w:bCs/>
                <w:szCs w:val="21"/>
              </w:rPr>
              <w:t>检验→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组装→</w:t>
            </w:r>
            <w:r w:rsidRPr="0043089F">
              <w:rPr>
                <w:rFonts w:hAnsi="宋体" w:hint="eastAsia"/>
                <w:bCs/>
                <w:szCs w:val="21"/>
              </w:rPr>
              <w:t xml:space="preserve"> </w:t>
            </w:r>
            <w:r w:rsidRPr="0043089F">
              <w:rPr>
                <w:rFonts w:hAnsi="宋体" w:hint="eastAsia"/>
                <w:bCs/>
                <w:szCs w:val="21"/>
              </w:rPr>
              <w:t>交付。</w:t>
            </w:r>
          </w:p>
          <w:p w14:paraId="74BF9C9B" w14:textId="77777777" w:rsidR="0043089F" w:rsidRPr="0043089F" w:rsidRDefault="0043089F" w:rsidP="0043089F">
            <w:pPr>
              <w:adjustRightInd w:val="0"/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特殊过程：焊接、喷塑工序。</w:t>
            </w:r>
          </w:p>
          <w:p w14:paraId="75E7E8E8" w14:textId="372B3EDD" w:rsidR="0043089F" w:rsidRPr="0043089F" w:rsidRDefault="0043089F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提供焊接、喷塑特殊过程的《特殊过程确认单》，对焊接、喷塑过程的人员、机械设备、材料、控制方法、环境等方面进行了过程确认，工艺</w:t>
            </w:r>
            <w:r>
              <w:rPr>
                <w:rFonts w:hAnsi="宋体" w:hint="eastAsia"/>
                <w:bCs/>
                <w:szCs w:val="21"/>
              </w:rPr>
              <w:t>未发生</w:t>
            </w:r>
            <w:r w:rsidRPr="0043089F">
              <w:rPr>
                <w:rFonts w:hAnsi="宋体" w:hint="eastAsia"/>
                <w:bCs/>
                <w:szCs w:val="21"/>
              </w:rPr>
              <w:t>变更。</w:t>
            </w:r>
          </w:p>
          <w:p w14:paraId="42DC31E6" w14:textId="4CD88899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lastRenderedPageBreak/>
              <w:t>确定资源需求：</w:t>
            </w:r>
          </w:p>
          <w:p w14:paraId="1473242B" w14:textId="7777777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/>
                <w:bCs/>
                <w:szCs w:val="21"/>
              </w:rPr>
              <w:t>生产设备：</w:t>
            </w:r>
            <w:r w:rsidRPr="0043089F">
              <w:rPr>
                <w:rFonts w:hAnsi="宋体" w:hint="eastAsia"/>
                <w:bCs/>
                <w:szCs w:val="21"/>
              </w:rPr>
              <w:t>剪板机、折弯机、冲床、喷塑线、二氧保弧焊机、打磨机、电动弯管机、抛丸机等</w:t>
            </w:r>
            <w:r w:rsidRPr="0043089F">
              <w:rPr>
                <w:rFonts w:hAnsi="宋体"/>
                <w:bCs/>
                <w:szCs w:val="21"/>
              </w:rPr>
              <w:t>等。</w:t>
            </w:r>
          </w:p>
          <w:p w14:paraId="203F3068" w14:textId="7777777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/>
                <w:bCs/>
                <w:szCs w:val="21"/>
              </w:rPr>
              <w:t>监测设备：</w:t>
            </w:r>
            <w:r w:rsidRPr="0043089F">
              <w:rPr>
                <w:rFonts w:hAnsi="宋体" w:hint="eastAsia"/>
                <w:bCs/>
                <w:szCs w:val="21"/>
              </w:rPr>
              <w:t>游标卡尺、钢卷尺、塞尺等</w:t>
            </w:r>
            <w:r w:rsidRPr="0043089F">
              <w:rPr>
                <w:rFonts w:hAnsi="宋体"/>
                <w:bCs/>
                <w:szCs w:val="21"/>
              </w:rPr>
              <w:t>。</w:t>
            </w:r>
          </w:p>
          <w:p w14:paraId="3330D4C2" w14:textId="7777777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设备与监测设备基本满足公司产品和服务的需求。</w:t>
            </w:r>
          </w:p>
          <w:p w14:paraId="735EDB2F" w14:textId="29FD3E7C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实施过程控制：</w:t>
            </w:r>
          </w:p>
          <w:p w14:paraId="190B8992" w14:textId="528C7552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公司按照制定的作业指导书、</w:t>
            </w:r>
            <w:r w:rsidR="0043089F">
              <w:rPr>
                <w:rFonts w:hAnsi="宋体" w:hint="eastAsia"/>
                <w:bCs/>
                <w:szCs w:val="21"/>
              </w:rPr>
              <w:t>操作指导书</w:t>
            </w:r>
            <w:r w:rsidRPr="0043089F">
              <w:rPr>
                <w:rFonts w:hAnsi="宋体" w:hint="eastAsia"/>
                <w:bCs/>
                <w:szCs w:val="21"/>
              </w:rPr>
              <w:t>等文件对产品的生产和检验过程实施了过程控制。</w:t>
            </w:r>
          </w:p>
          <w:p w14:paraId="6AA9644D" w14:textId="7777777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公司生产和服务相关记录主要有：生产任务通知单、生产通知单、原材料入库单、产品工序巡检记录、成品检验记录等。</w:t>
            </w:r>
          </w:p>
          <w:p w14:paraId="7F79DC00" w14:textId="7777777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外包过程：木工加工过程，供应商持续合作，定期评价考核，质量稳定。</w:t>
            </w:r>
          </w:p>
          <w:p w14:paraId="00F9D9C6" w14:textId="77777777" w:rsidR="00D312CA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策划的输出适合于组织的运行。</w:t>
            </w:r>
          </w:p>
        </w:tc>
        <w:tc>
          <w:tcPr>
            <w:tcW w:w="851" w:type="dxa"/>
          </w:tcPr>
          <w:p w14:paraId="0C243874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  <w:p w14:paraId="64968478" w14:textId="77777777" w:rsidR="00D312CA" w:rsidRPr="00151C14" w:rsidRDefault="008A37E8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符合</w:t>
            </w:r>
          </w:p>
        </w:tc>
      </w:tr>
      <w:tr w:rsidR="00D312CA" w:rsidRPr="00151C14" w14:paraId="67E7CC14" w14:textId="77777777" w:rsidTr="00662B75">
        <w:trPr>
          <w:trHeight w:val="1055"/>
        </w:trPr>
        <w:tc>
          <w:tcPr>
            <w:tcW w:w="1954" w:type="dxa"/>
            <w:vAlign w:val="center"/>
          </w:tcPr>
          <w:p w14:paraId="215DA8C5" w14:textId="77777777" w:rsidR="00D312CA" w:rsidRPr="00E47862" w:rsidRDefault="00F16A33" w:rsidP="00151C14">
            <w:pPr>
              <w:rPr>
                <w:rFonts w:eastAsiaTheme="minorEastAsia"/>
                <w:szCs w:val="21"/>
              </w:rPr>
            </w:pPr>
            <w:r w:rsidRPr="00E47862">
              <w:rPr>
                <w:rFonts w:eastAsiaTheme="minorEastAsia" w:hAnsiTheme="minorEastAsia"/>
                <w:szCs w:val="21"/>
              </w:rPr>
              <w:t>产品和服务的设计和开发</w:t>
            </w:r>
          </w:p>
        </w:tc>
        <w:tc>
          <w:tcPr>
            <w:tcW w:w="1166" w:type="dxa"/>
            <w:vAlign w:val="center"/>
          </w:tcPr>
          <w:p w14:paraId="21204BD6" w14:textId="77777777" w:rsidR="00D312CA" w:rsidRPr="00E47862" w:rsidRDefault="00F16A33">
            <w:pPr>
              <w:rPr>
                <w:rFonts w:eastAsiaTheme="minorEastAsia"/>
                <w:szCs w:val="21"/>
              </w:rPr>
            </w:pPr>
            <w:r w:rsidRPr="00E47862">
              <w:rPr>
                <w:rFonts w:eastAsiaTheme="minorEastAsia"/>
                <w:szCs w:val="21"/>
              </w:rPr>
              <w:t>Q8.3</w:t>
            </w:r>
          </w:p>
        </w:tc>
        <w:tc>
          <w:tcPr>
            <w:tcW w:w="10738" w:type="dxa"/>
            <w:vAlign w:val="center"/>
          </w:tcPr>
          <w:p w14:paraId="6F0A020B" w14:textId="5FA1EC87" w:rsidR="00514518" w:rsidRPr="0043089F" w:rsidRDefault="00514518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组织按照顾客要求和已设计的款式进行室内外健身器材、乒乓球台、学校校具（公寓床、铁床、餐桌、礼堂椅、课桌椅、排椅、讲台、实验台）、制式营具的设计开发、生产，企业目前按已设计的款式加工销售占大多数，主要是尺寸、款式和家具颜色存在变更，相应设计开发策划、输入、评审、确认有变更部分，经过总经理、技术人员、生产厂长和顾客共同确认。</w:t>
            </w:r>
          </w:p>
          <w:p w14:paraId="3DB6CC94" w14:textId="46C9A218" w:rsidR="0043089F" w:rsidRPr="0043089F" w:rsidRDefault="0043089F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抽查看了公司的设计开发资料：</w:t>
            </w:r>
          </w:p>
          <w:p w14:paraId="30BFC9BD" w14:textId="36DC85CD" w:rsidR="00D312CA" w:rsidRPr="0043089F" w:rsidRDefault="0043089F" w:rsidP="0043089F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43089F">
              <w:rPr>
                <w:rFonts w:hAnsi="宋体" w:hint="eastAsia"/>
                <w:bCs/>
                <w:szCs w:val="21"/>
              </w:rPr>
              <w:t>提供了</w:t>
            </w:r>
            <w:r w:rsidRPr="0043089F">
              <w:rPr>
                <w:rFonts w:hAnsi="宋体" w:hint="eastAsia"/>
                <w:bCs/>
                <w:szCs w:val="21"/>
              </w:rPr>
              <w:t>202</w:t>
            </w:r>
            <w:r w:rsidRPr="0043089F">
              <w:rPr>
                <w:rFonts w:hAnsi="宋体"/>
                <w:bCs/>
                <w:szCs w:val="21"/>
              </w:rPr>
              <w:t>1</w:t>
            </w:r>
            <w:r w:rsidRPr="0043089F">
              <w:rPr>
                <w:rFonts w:hAnsi="宋体" w:hint="eastAsia"/>
                <w:bCs/>
                <w:szCs w:val="21"/>
              </w:rPr>
              <w:t>年</w:t>
            </w:r>
            <w:r w:rsidRPr="0043089F">
              <w:rPr>
                <w:rFonts w:hAnsi="宋体"/>
                <w:bCs/>
                <w:szCs w:val="21"/>
              </w:rPr>
              <w:t>7</w:t>
            </w:r>
            <w:r w:rsidRPr="0043089F">
              <w:rPr>
                <w:rFonts w:hAnsi="宋体" w:hint="eastAsia"/>
                <w:bCs/>
                <w:szCs w:val="21"/>
              </w:rPr>
              <w:t>月</w:t>
            </w:r>
            <w:r w:rsidRPr="0043089F">
              <w:rPr>
                <w:rFonts w:hAnsi="宋体" w:hint="eastAsia"/>
                <w:bCs/>
                <w:szCs w:val="21"/>
              </w:rPr>
              <w:t>-</w:t>
            </w:r>
            <w:r w:rsidRPr="0043089F">
              <w:rPr>
                <w:rFonts w:hAnsi="宋体"/>
                <w:bCs/>
                <w:szCs w:val="21"/>
              </w:rPr>
              <w:t>8</w:t>
            </w:r>
            <w:r w:rsidRPr="0043089F">
              <w:rPr>
                <w:rFonts w:hAnsi="宋体" w:hint="eastAsia"/>
                <w:bCs/>
                <w:szCs w:val="21"/>
              </w:rPr>
              <w:t>月公寓式产品（</w:t>
            </w:r>
            <w:r w:rsidRPr="0043089F">
              <w:rPr>
                <w:rFonts w:hAnsi="宋体"/>
                <w:bCs/>
                <w:szCs w:val="21"/>
              </w:rPr>
              <w:t>2000*900*2000mm</w:t>
            </w:r>
            <w:r w:rsidRPr="0043089F">
              <w:rPr>
                <w:rFonts w:hAnsi="宋体" w:hint="eastAsia"/>
                <w:bCs/>
                <w:szCs w:val="21"/>
              </w:rPr>
              <w:t>）的相关研发资料整套设计资料，介绍说</w:t>
            </w:r>
            <w:r w:rsidRPr="0043089F">
              <w:rPr>
                <w:rFonts w:hAnsi="宋体" w:hint="eastAsia"/>
                <w:bCs/>
                <w:szCs w:val="21"/>
              </w:rPr>
              <w:t>2022</w:t>
            </w:r>
            <w:r w:rsidRPr="0043089F">
              <w:rPr>
                <w:rFonts w:hAnsi="宋体" w:hint="eastAsia"/>
                <w:bCs/>
                <w:szCs w:val="21"/>
              </w:rPr>
              <w:t>年度无新设计开发项目，也无设计开发变更，设计人员没有变化，保有设计开发能力，下次审核继续关注。</w:t>
            </w:r>
          </w:p>
        </w:tc>
        <w:tc>
          <w:tcPr>
            <w:tcW w:w="851" w:type="dxa"/>
          </w:tcPr>
          <w:p w14:paraId="48AB1F97" w14:textId="77777777" w:rsidR="00D312CA" w:rsidRPr="00E47862" w:rsidRDefault="004F4911">
            <w:pPr>
              <w:rPr>
                <w:rFonts w:eastAsiaTheme="minorEastAsia"/>
                <w:szCs w:val="21"/>
              </w:rPr>
            </w:pPr>
            <w:r w:rsidRPr="00E47862">
              <w:rPr>
                <w:rFonts w:eastAsiaTheme="minorEastAsia"/>
                <w:szCs w:val="21"/>
              </w:rPr>
              <w:t>符合</w:t>
            </w:r>
          </w:p>
        </w:tc>
      </w:tr>
      <w:tr w:rsidR="00D312CA" w:rsidRPr="00151C14" w14:paraId="3F80CD18" w14:textId="77777777" w:rsidTr="00662B75">
        <w:trPr>
          <w:trHeight w:val="109"/>
        </w:trPr>
        <w:tc>
          <w:tcPr>
            <w:tcW w:w="1954" w:type="dxa"/>
          </w:tcPr>
          <w:p w14:paraId="428D0E81" w14:textId="77777777" w:rsidR="00D312CA" w:rsidRPr="00151C14" w:rsidRDefault="00F16A33">
            <w:pPr>
              <w:spacing w:line="360" w:lineRule="auto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bCs/>
                <w:szCs w:val="21"/>
              </w:rPr>
              <w:t>生产和服务提供的</w:t>
            </w:r>
            <w:r w:rsidRPr="00151C14">
              <w:rPr>
                <w:rFonts w:eastAsiaTheme="minorEastAsia" w:hAnsiTheme="minorEastAsia"/>
                <w:bCs/>
                <w:szCs w:val="21"/>
              </w:rPr>
              <w:lastRenderedPageBreak/>
              <w:t>控制</w:t>
            </w:r>
          </w:p>
          <w:p w14:paraId="387252A4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4D92703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9BA51DD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BE378D5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09F4C49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3E5C3F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5659A8E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5E6FFDE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9F2D006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3235112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CE9DFAD" w14:textId="77777777" w:rsidR="00D312CA" w:rsidRPr="00151C14" w:rsidRDefault="00D312C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14:paraId="6336DC44" w14:textId="77777777" w:rsidR="00D312CA" w:rsidRPr="00151C14" w:rsidRDefault="00F16A33">
            <w:pPr>
              <w:spacing w:line="360" w:lineRule="auto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b/>
                <w:szCs w:val="21"/>
              </w:rPr>
              <w:lastRenderedPageBreak/>
              <w:t>Q8.5.1</w:t>
            </w:r>
          </w:p>
        </w:tc>
        <w:tc>
          <w:tcPr>
            <w:tcW w:w="10738" w:type="dxa"/>
          </w:tcPr>
          <w:p w14:paraId="4AAD169C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公司规定了生产和服务的控制要求，符合企业实际和标准要求，具有可操作性。</w:t>
            </w:r>
          </w:p>
          <w:p w14:paraId="6D494CD0" w14:textId="7B77EDC9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lastRenderedPageBreak/>
              <w:t>一、查看受控条件：</w:t>
            </w:r>
          </w:p>
          <w:p w14:paraId="3014C837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 xml:space="preserve">1) </w:t>
            </w:r>
            <w:r w:rsidRPr="00F451D7">
              <w:rPr>
                <w:rFonts w:hAnsi="宋体"/>
                <w:bCs/>
                <w:szCs w:val="21"/>
              </w:rPr>
              <w:t>公司主要从事</w:t>
            </w:r>
            <w:r w:rsidRPr="00F451D7">
              <w:rPr>
                <w:rFonts w:hAnsi="宋体" w:hint="eastAsia"/>
                <w:bCs/>
                <w:szCs w:val="21"/>
              </w:rPr>
              <w:t>室内外健身器材、乒乓球台、学校校具（公寓床、铁床、餐桌、礼堂椅、课桌椅、排椅、讲台、实验台）、制式营具的生产。</w:t>
            </w:r>
          </w:p>
          <w:p w14:paraId="2851BB2D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1</w:t>
            </w:r>
            <w:r w:rsidRPr="00F451D7">
              <w:rPr>
                <w:rFonts w:hAnsi="宋体" w:hint="eastAsia"/>
                <w:bCs/>
                <w:szCs w:val="21"/>
              </w:rPr>
              <w:t>、学生公寓床、铁床、课桌椅、餐桌、实验台等生产流程：</w:t>
            </w:r>
          </w:p>
          <w:p w14:paraId="628674FA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下料→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冲压→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折弯→</w:t>
            </w:r>
            <w:r w:rsidRPr="00F451D7">
              <w:rPr>
                <w:rFonts w:hAnsi="宋体" w:hint="eastAsia"/>
                <w:bCs/>
                <w:szCs w:val="21"/>
              </w:rPr>
              <w:t xml:space="preserve">  </w:t>
            </w:r>
            <w:r w:rsidRPr="00F451D7">
              <w:rPr>
                <w:rFonts w:hAnsi="宋体" w:hint="eastAsia"/>
                <w:bCs/>
                <w:szCs w:val="21"/>
              </w:rPr>
              <w:t>焊接→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喷塑→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组装→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检验→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包装→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入库</w:t>
            </w:r>
            <w:r w:rsidRPr="00F451D7">
              <w:rPr>
                <w:rFonts w:hAnsi="宋体" w:hint="eastAsia"/>
                <w:bCs/>
                <w:szCs w:val="21"/>
              </w:rPr>
              <w:t xml:space="preserve">   </w:t>
            </w:r>
          </w:p>
          <w:p w14:paraId="5B428D89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2.</w:t>
            </w:r>
            <w:r w:rsidRPr="00F451D7">
              <w:rPr>
                <w:rFonts w:hAnsi="宋体" w:hint="eastAsia"/>
                <w:bCs/>
                <w:szCs w:val="21"/>
              </w:rPr>
              <w:t>室内外健身器材生产流程：</w:t>
            </w:r>
          </w:p>
          <w:p w14:paraId="233C9E22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下料→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冲压→</w:t>
            </w:r>
            <w:r w:rsidRPr="00F451D7">
              <w:rPr>
                <w:rFonts w:hAnsi="宋体" w:hint="eastAsia"/>
                <w:bCs/>
                <w:szCs w:val="21"/>
              </w:rPr>
              <w:t xml:space="preserve">  </w:t>
            </w:r>
            <w:r w:rsidRPr="00F451D7">
              <w:rPr>
                <w:rFonts w:hAnsi="宋体" w:hint="eastAsia"/>
                <w:bCs/>
                <w:szCs w:val="21"/>
              </w:rPr>
              <w:t>焊接→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除锈→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喷塑→</w:t>
            </w:r>
            <w:r w:rsidRPr="00F451D7">
              <w:rPr>
                <w:rFonts w:hAnsi="宋体" w:hint="eastAsia"/>
                <w:bCs/>
                <w:szCs w:val="21"/>
              </w:rPr>
              <w:t xml:space="preserve">  </w:t>
            </w:r>
            <w:r w:rsidRPr="00F451D7">
              <w:rPr>
                <w:rFonts w:hAnsi="宋体" w:hint="eastAsia"/>
                <w:bCs/>
                <w:szCs w:val="21"/>
              </w:rPr>
              <w:t>检验→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组装→</w:t>
            </w:r>
            <w:r w:rsidRPr="00F451D7">
              <w:rPr>
                <w:rFonts w:hAnsi="宋体" w:hint="eastAsia"/>
                <w:bCs/>
                <w:szCs w:val="21"/>
              </w:rPr>
              <w:t xml:space="preserve"> </w:t>
            </w:r>
            <w:r w:rsidRPr="00F451D7">
              <w:rPr>
                <w:rFonts w:hAnsi="宋体" w:hint="eastAsia"/>
                <w:bCs/>
                <w:szCs w:val="21"/>
              </w:rPr>
              <w:t>交付</w:t>
            </w:r>
          </w:p>
          <w:p w14:paraId="678B3E43" w14:textId="42EA44CF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特殊过程：焊接、喷塑工序。</w:t>
            </w:r>
          </w:p>
          <w:p w14:paraId="63E08E38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提供焊接、喷塑特殊过程的《特殊过程确认单》，对焊接、喷塑过程的人员、机械设备、材料、控制方法、环境等方面进行了过程确认，工艺与去年一致，无变更。</w:t>
            </w:r>
          </w:p>
          <w:p w14:paraId="38BCDA2E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二、公司依据客户订单，下达生产任务通知单。生产部接到定单后召开生产会议，进行生产、质量及管理工作协调。通过原材料检验、过程检验、成品检验等过程对产品质量、生产进度等进行监控，从而控制生产和销售的有序进行。</w:t>
            </w:r>
          </w:p>
          <w:p w14:paraId="400AD666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生产现场有：</w:t>
            </w:r>
            <w:r w:rsidRPr="00F451D7">
              <w:rPr>
                <w:rFonts w:hAnsi="宋体" w:hint="eastAsia"/>
                <w:bCs/>
                <w:szCs w:val="21"/>
              </w:rPr>
              <w:t>1</w:t>
            </w:r>
            <w:r w:rsidRPr="00F451D7">
              <w:rPr>
                <w:rFonts w:hAnsi="宋体" w:hint="eastAsia"/>
                <w:bCs/>
                <w:szCs w:val="21"/>
              </w:rPr>
              <w:t>）设备操作规程、《作业指导书》、《检验作业指导书》、《原料检验作业指导书》、作业流程、检验规范等有关文件，操作性较强，可以满足指导生产操作的要求。</w:t>
            </w:r>
          </w:p>
          <w:p w14:paraId="7ACFF007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2</w:t>
            </w:r>
            <w:r w:rsidRPr="00F451D7">
              <w:rPr>
                <w:rFonts w:hAnsi="宋体" w:hint="eastAsia"/>
                <w:bCs/>
                <w:szCs w:val="21"/>
              </w:rPr>
              <w:t>）提供和配置了</w:t>
            </w:r>
            <w:r w:rsidR="0053284B" w:rsidRPr="0053284B">
              <w:rPr>
                <w:rFonts w:hAnsi="宋体" w:hint="eastAsia"/>
                <w:bCs/>
                <w:szCs w:val="21"/>
              </w:rPr>
              <w:t>游标卡尺、钢卷尺、塞尺</w:t>
            </w:r>
            <w:r w:rsidRPr="00F451D7">
              <w:rPr>
                <w:rFonts w:hAnsi="宋体" w:hint="eastAsia"/>
                <w:bCs/>
                <w:szCs w:val="21"/>
              </w:rPr>
              <w:t>等，监视和测量设备配置适宜，维护保养良好，能够满足质量特性测量需要。</w:t>
            </w:r>
          </w:p>
          <w:p w14:paraId="163828BE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3</w:t>
            </w:r>
            <w:r w:rsidRPr="00F451D7">
              <w:rPr>
                <w:rFonts w:hAnsi="宋体" w:hint="eastAsia"/>
                <w:bCs/>
                <w:szCs w:val="21"/>
              </w:rPr>
              <w:t>）检验活动有原材料检验、过程检验、成品的</w:t>
            </w:r>
            <w:r w:rsidR="0053284B">
              <w:rPr>
                <w:rFonts w:hAnsi="宋体" w:hint="eastAsia"/>
                <w:bCs/>
                <w:szCs w:val="21"/>
              </w:rPr>
              <w:t>检验</w:t>
            </w:r>
            <w:r w:rsidRPr="00F451D7">
              <w:rPr>
                <w:rFonts w:hAnsi="宋体" w:hint="eastAsia"/>
                <w:bCs/>
                <w:szCs w:val="21"/>
              </w:rPr>
              <w:t>，能够验证过程和产品是否符合接收准则。</w:t>
            </w:r>
          </w:p>
          <w:p w14:paraId="037FBF98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lastRenderedPageBreak/>
              <w:t>4</w:t>
            </w:r>
            <w:r w:rsidRPr="00F451D7">
              <w:rPr>
                <w:rFonts w:hAnsi="宋体" w:hint="eastAsia"/>
                <w:bCs/>
                <w:szCs w:val="21"/>
              </w:rPr>
              <w:t>）提供和配备了</w:t>
            </w:r>
            <w:r w:rsidR="0053284B" w:rsidRPr="0053284B">
              <w:rPr>
                <w:rFonts w:hAnsi="宋体" w:hint="eastAsia"/>
                <w:bCs/>
                <w:szCs w:val="21"/>
              </w:rPr>
              <w:t>剪板机、折弯机、冲床、喷塑线、二氧保弧焊机、打磨机、电动弯管机、抛丸机</w:t>
            </w:r>
            <w:r w:rsidRPr="00F451D7">
              <w:rPr>
                <w:rFonts w:hAnsi="宋体" w:hint="eastAsia"/>
                <w:bCs/>
                <w:szCs w:val="21"/>
              </w:rPr>
              <w:t>等生产办公设备。设备运转正常，维护保养良好，配置适宜于生产工艺过程。设备能按照生产流程摆放，摆放基本合理，车间通风良好，光线充足，车间内地面比较干净、整洁，有安全通道和灭火器，基础设施和环境能够满足生产需求。</w:t>
            </w:r>
          </w:p>
          <w:p w14:paraId="56E5D108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5</w:t>
            </w:r>
            <w:r w:rsidRPr="00F451D7">
              <w:rPr>
                <w:rFonts w:hAnsi="宋体" w:hint="eastAsia"/>
                <w:bCs/>
                <w:szCs w:val="21"/>
              </w:rPr>
              <w:t>）生产操作人员和技术人员、管理人员以及质检员都经过了培训，能力满足要求。</w:t>
            </w:r>
          </w:p>
          <w:p w14:paraId="4990FD31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6</w:t>
            </w:r>
            <w:r w:rsidRPr="00F451D7">
              <w:rPr>
                <w:rFonts w:hAnsi="宋体" w:hint="eastAsia"/>
                <w:bCs/>
                <w:szCs w:val="21"/>
              </w:rPr>
              <w:t>）提供了设备操作规程、生产作业指导书、专用工装等，规定了操作的步骤、方法、注意事项等，操作人员直接按要求进行控制，防止人为错误。</w:t>
            </w:r>
          </w:p>
          <w:p w14:paraId="5A4E201C" w14:textId="77777777" w:rsidR="00F451D7" w:rsidRPr="00F451D7" w:rsidRDefault="00F451D7" w:rsidP="00F451D7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F451D7">
              <w:rPr>
                <w:rFonts w:hAnsi="宋体" w:hint="eastAsia"/>
                <w:bCs/>
                <w:szCs w:val="21"/>
              </w:rPr>
              <w:t>7)</w:t>
            </w:r>
            <w:r w:rsidRPr="00F451D7">
              <w:rPr>
                <w:rFonts w:hAnsi="宋体" w:hint="eastAsia"/>
                <w:bCs/>
                <w:szCs w:val="21"/>
              </w:rPr>
              <w:t>所有的产品</w:t>
            </w:r>
            <w:r w:rsidRPr="00F451D7">
              <w:rPr>
                <w:rFonts w:hAnsi="宋体" w:hint="eastAsia"/>
                <w:bCs/>
                <w:szCs w:val="21"/>
              </w:rPr>
              <w:t>(</w:t>
            </w:r>
            <w:r w:rsidRPr="00F451D7">
              <w:rPr>
                <w:rFonts w:hAnsi="宋体" w:hint="eastAsia"/>
                <w:bCs/>
                <w:szCs w:val="21"/>
              </w:rPr>
              <w:t>从原材料至成品</w:t>
            </w:r>
            <w:r w:rsidRPr="00F451D7">
              <w:rPr>
                <w:rFonts w:hAnsi="宋体" w:hint="eastAsia"/>
                <w:bCs/>
                <w:szCs w:val="21"/>
              </w:rPr>
              <w:t>)</w:t>
            </w:r>
            <w:r w:rsidRPr="00F451D7">
              <w:rPr>
                <w:rFonts w:hAnsi="宋体" w:hint="eastAsia"/>
                <w:bCs/>
                <w:szCs w:val="21"/>
              </w:rPr>
              <w:t>都必须经检验合格后方可转序、入库和交付。</w:t>
            </w:r>
          </w:p>
          <w:p w14:paraId="0232ADD0" w14:textId="77777777" w:rsidR="00E638E5" w:rsidRPr="00DE1241" w:rsidRDefault="00E638E5" w:rsidP="00E638E5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DE1241">
              <w:rPr>
                <w:rFonts w:hAnsi="宋体" w:hint="eastAsia"/>
                <w:bCs/>
                <w:szCs w:val="21"/>
              </w:rPr>
              <w:t>生产厂长介绍说，产品交付后如客户在使用过程中出现问题，先通过电话进行解决，如远程无法解决，派专人到客户现场实地解决。</w:t>
            </w:r>
          </w:p>
          <w:p w14:paraId="6D42BDA8" w14:textId="77777777" w:rsidR="00E638E5" w:rsidRPr="000B0140" w:rsidRDefault="009A5088" w:rsidP="00E638E5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查看</w:t>
            </w:r>
            <w:r w:rsidR="0053284B">
              <w:rPr>
                <w:rFonts w:hAnsi="宋体" w:hint="eastAsia"/>
                <w:bCs/>
                <w:szCs w:val="21"/>
              </w:rPr>
              <w:t>产品生产</w:t>
            </w:r>
            <w:r w:rsidR="00E638E5" w:rsidRPr="000B0140">
              <w:rPr>
                <w:rFonts w:hAnsi="宋体" w:hint="eastAsia"/>
                <w:bCs/>
                <w:szCs w:val="21"/>
              </w:rPr>
              <w:t>工序控制情况：</w:t>
            </w:r>
          </w:p>
          <w:p w14:paraId="3472BF9C" w14:textId="3C02E8AB" w:rsidR="00E638E5" w:rsidRDefault="00D25F70" w:rsidP="00D25F70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D25F70">
              <w:rPr>
                <w:rFonts w:hAnsi="宋体" w:hint="eastAsia"/>
                <w:bCs/>
                <w:szCs w:val="21"/>
              </w:rPr>
              <w:t>室内外健身器材、乒乓球台、学校校具（公寓床、铁床、餐桌、礼堂椅、课桌椅、排椅、讲台、实验台）、制式营具</w:t>
            </w:r>
            <w:r w:rsidR="00E638E5" w:rsidRPr="00D25F70">
              <w:rPr>
                <w:rFonts w:hAnsi="宋体" w:hint="eastAsia"/>
                <w:bCs/>
                <w:szCs w:val="21"/>
              </w:rPr>
              <w:t>，</w:t>
            </w:r>
            <w:r w:rsidRPr="00D25F70">
              <w:rPr>
                <w:rFonts w:hAnsi="宋体" w:hint="eastAsia"/>
                <w:bCs/>
                <w:szCs w:val="21"/>
              </w:rPr>
              <w:t>主要是</w:t>
            </w:r>
            <w:r w:rsidR="00E638E5" w:rsidRPr="00D25F70">
              <w:rPr>
                <w:rFonts w:hAnsi="宋体" w:hint="eastAsia"/>
                <w:bCs/>
                <w:szCs w:val="21"/>
              </w:rPr>
              <w:t>金属框架</w:t>
            </w:r>
            <w:r w:rsidRPr="00D25F70">
              <w:rPr>
                <w:rFonts w:hAnsi="宋体" w:hint="eastAsia"/>
                <w:bCs/>
                <w:szCs w:val="21"/>
              </w:rPr>
              <w:t>结构，机加工，表面处理及组装。</w:t>
            </w:r>
          </w:p>
          <w:p w14:paraId="56A4CA6D" w14:textId="1365D08D" w:rsidR="0043089F" w:rsidRPr="00D25F70" w:rsidRDefault="0043089F" w:rsidP="00D25F70">
            <w:pPr>
              <w:spacing w:line="360" w:lineRule="auto"/>
              <w:ind w:firstLineChars="200" w:firstLine="4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现场查看到学校校具、制式营具产品的生产过程。</w:t>
            </w:r>
          </w:p>
          <w:p w14:paraId="312D8B88" w14:textId="77777777" w:rsidR="0053284B" w:rsidRPr="001A77C5" w:rsidRDefault="0053284B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1A77C5">
              <w:rPr>
                <w:rFonts w:hAnsi="宋体" w:hint="eastAsia"/>
                <w:bCs/>
                <w:szCs w:val="21"/>
              </w:rPr>
              <w:t>1</w:t>
            </w:r>
            <w:r w:rsidRPr="001A77C5">
              <w:rPr>
                <w:rFonts w:hAnsi="宋体" w:hint="eastAsia"/>
                <w:bCs/>
                <w:szCs w:val="21"/>
              </w:rPr>
              <w:t>．下料工序：</w:t>
            </w:r>
          </w:p>
          <w:p w14:paraId="3B4E9B4D" w14:textId="56102BB1" w:rsidR="0053284B" w:rsidRPr="001A77C5" w:rsidRDefault="00D25F70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1A77C5">
              <w:rPr>
                <w:rFonts w:hAnsi="宋体" w:hint="eastAsia"/>
                <w:bCs/>
                <w:szCs w:val="21"/>
              </w:rPr>
              <w:t>生产</w:t>
            </w:r>
            <w:r w:rsidR="0053284B" w:rsidRPr="001A77C5">
              <w:rPr>
                <w:rFonts w:hAnsi="宋体" w:hint="eastAsia"/>
                <w:bCs/>
                <w:szCs w:val="21"/>
              </w:rPr>
              <w:t>公寓床（规格：</w:t>
            </w:r>
            <w:r w:rsidR="00003643">
              <w:rPr>
                <w:rFonts w:hAnsi="宋体"/>
                <w:bCs/>
                <w:szCs w:val="21"/>
              </w:rPr>
              <w:t>46</w:t>
            </w:r>
            <w:r w:rsidR="0053284B" w:rsidRPr="001A77C5">
              <w:rPr>
                <w:rFonts w:hAnsi="宋体" w:hint="eastAsia"/>
                <w:bCs/>
                <w:szCs w:val="21"/>
              </w:rPr>
              <w:t>00*9</w:t>
            </w:r>
            <w:r w:rsidR="00003643">
              <w:rPr>
                <w:rFonts w:hAnsi="宋体"/>
                <w:bCs/>
                <w:szCs w:val="21"/>
              </w:rPr>
              <w:t>15</w:t>
            </w:r>
            <w:r w:rsidR="0053284B" w:rsidRPr="001A77C5">
              <w:rPr>
                <w:rFonts w:hAnsi="宋体" w:hint="eastAsia"/>
                <w:bCs/>
                <w:szCs w:val="21"/>
              </w:rPr>
              <w:t>*2</w:t>
            </w:r>
            <w:r w:rsidR="00003643">
              <w:rPr>
                <w:rFonts w:hAnsi="宋体"/>
                <w:bCs/>
                <w:szCs w:val="21"/>
              </w:rPr>
              <w:t>0</w:t>
            </w:r>
            <w:r w:rsidR="0053284B" w:rsidRPr="001A77C5">
              <w:rPr>
                <w:rFonts w:hAnsi="宋体" w:hint="eastAsia"/>
                <w:bCs/>
                <w:szCs w:val="21"/>
              </w:rPr>
              <w:t>00mm</w:t>
            </w:r>
            <w:r w:rsidRPr="001A77C5">
              <w:rPr>
                <w:rFonts w:hAnsi="宋体" w:hint="eastAsia"/>
                <w:bCs/>
                <w:szCs w:val="21"/>
              </w:rPr>
              <w:t>），使用切割机进行</w:t>
            </w:r>
            <w:r w:rsidR="00003643">
              <w:rPr>
                <w:rFonts w:hAnsi="宋体" w:hint="eastAsia"/>
                <w:bCs/>
                <w:szCs w:val="21"/>
              </w:rPr>
              <w:t>立柱</w:t>
            </w:r>
            <w:r w:rsidRPr="001A77C5">
              <w:rPr>
                <w:rFonts w:hAnsi="宋体" w:hint="eastAsia"/>
                <w:bCs/>
                <w:szCs w:val="21"/>
              </w:rPr>
              <w:t>、</w:t>
            </w:r>
            <w:r w:rsidR="00003643">
              <w:rPr>
                <w:rFonts w:hAnsi="宋体" w:hint="eastAsia"/>
                <w:bCs/>
                <w:szCs w:val="21"/>
              </w:rPr>
              <w:t>侧直连、中立柱连接后拉杆</w:t>
            </w:r>
            <w:r w:rsidRPr="001A77C5">
              <w:rPr>
                <w:rFonts w:hAnsi="宋体" w:hint="eastAsia"/>
                <w:bCs/>
                <w:szCs w:val="21"/>
              </w:rPr>
              <w:t>等部件，原材料（方管</w:t>
            </w:r>
            <w:r w:rsidR="00003643">
              <w:rPr>
                <w:rFonts w:hAnsi="宋体" w:hint="eastAsia"/>
                <w:bCs/>
                <w:szCs w:val="21"/>
              </w:rPr>
              <w:t>、圆管</w:t>
            </w:r>
            <w:r w:rsidR="0053284B" w:rsidRPr="001A77C5">
              <w:rPr>
                <w:rFonts w:hAnsi="宋体" w:hint="eastAsia"/>
                <w:bCs/>
                <w:szCs w:val="21"/>
              </w:rPr>
              <w:t>），</w:t>
            </w:r>
            <w:r w:rsidRPr="001A77C5">
              <w:rPr>
                <w:rFonts w:hAnsi="宋体" w:hint="eastAsia"/>
                <w:bCs/>
                <w:szCs w:val="21"/>
              </w:rPr>
              <w:t>下料</w:t>
            </w:r>
            <w:r w:rsidR="0053284B" w:rsidRPr="001A77C5">
              <w:rPr>
                <w:rFonts w:hAnsi="宋体" w:hint="eastAsia"/>
                <w:bCs/>
                <w:szCs w:val="21"/>
              </w:rPr>
              <w:t>尺寸：</w:t>
            </w:r>
            <w:r w:rsidR="00003643">
              <w:rPr>
                <w:rFonts w:hAnsi="宋体" w:hint="eastAsia"/>
                <w:bCs/>
                <w:szCs w:val="21"/>
              </w:rPr>
              <w:t>立柱</w:t>
            </w:r>
            <w:r w:rsidR="00003643">
              <w:rPr>
                <w:rFonts w:hAnsi="宋体"/>
                <w:bCs/>
                <w:szCs w:val="21"/>
              </w:rPr>
              <w:t>50</w:t>
            </w:r>
            <w:r w:rsidR="00003643">
              <w:rPr>
                <w:rFonts w:hAnsi="宋体" w:hint="eastAsia"/>
                <w:bCs/>
                <w:szCs w:val="21"/>
              </w:rPr>
              <w:t>*</w:t>
            </w:r>
            <w:r w:rsidR="00003643">
              <w:rPr>
                <w:rFonts w:hAnsi="宋体"/>
                <w:bCs/>
                <w:szCs w:val="21"/>
              </w:rPr>
              <w:t>50</w:t>
            </w:r>
            <w:r w:rsidR="00003643">
              <w:rPr>
                <w:rFonts w:hAnsi="宋体" w:hint="eastAsia"/>
                <w:bCs/>
                <w:szCs w:val="21"/>
              </w:rPr>
              <w:t>*</w:t>
            </w:r>
            <w:r w:rsidR="00003643">
              <w:rPr>
                <w:rFonts w:hAnsi="宋体"/>
                <w:bCs/>
                <w:szCs w:val="21"/>
              </w:rPr>
              <w:t>1</w:t>
            </w:r>
            <w:r w:rsidR="00003643">
              <w:rPr>
                <w:rFonts w:hAnsi="宋体" w:hint="eastAsia"/>
                <w:bCs/>
                <w:szCs w:val="21"/>
              </w:rPr>
              <w:t>.</w:t>
            </w:r>
            <w:r w:rsidR="00003643">
              <w:rPr>
                <w:rFonts w:hAnsi="宋体"/>
                <w:bCs/>
                <w:szCs w:val="21"/>
              </w:rPr>
              <w:t>7</w:t>
            </w:r>
            <w:r w:rsidR="00003643">
              <w:rPr>
                <w:rFonts w:hAnsi="宋体" w:hint="eastAsia"/>
                <w:bCs/>
                <w:szCs w:val="21"/>
              </w:rPr>
              <w:t>*</w:t>
            </w:r>
            <w:r w:rsidR="00003643">
              <w:rPr>
                <w:rFonts w:hAnsi="宋体"/>
                <w:bCs/>
                <w:szCs w:val="21"/>
              </w:rPr>
              <w:t>1996</w:t>
            </w:r>
            <w:r w:rsidRPr="001A77C5">
              <w:rPr>
                <w:rFonts w:hAnsi="宋体" w:hint="eastAsia"/>
                <w:bCs/>
                <w:szCs w:val="21"/>
              </w:rPr>
              <w:t>方管，</w:t>
            </w:r>
            <w:r w:rsidR="00003643">
              <w:rPr>
                <w:rFonts w:hAnsi="宋体" w:hint="eastAsia"/>
                <w:bCs/>
                <w:szCs w:val="21"/>
              </w:rPr>
              <w:t>侧直连φ</w:t>
            </w:r>
            <w:r w:rsidR="00003643">
              <w:rPr>
                <w:rFonts w:hAnsi="宋体"/>
                <w:bCs/>
                <w:szCs w:val="21"/>
              </w:rPr>
              <w:t>19</w:t>
            </w:r>
            <w:r w:rsidR="00003643">
              <w:rPr>
                <w:rFonts w:hAnsi="宋体" w:hint="eastAsia"/>
                <w:bCs/>
                <w:szCs w:val="21"/>
              </w:rPr>
              <w:t>*</w:t>
            </w:r>
            <w:r w:rsidR="00003643">
              <w:rPr>
                <w:rFonts w:hAnsi="宋体"/>
                <w:bCs/>
                <w:szCs w:val="21"/>
              </w:rPr>
              <w:t>1</w:t>
            </w:r>
            <w:r w:rsidR="00003643">
              <w:rPr>
                <w:rFonts w:hAnsi="宋体" w:hint="eastAsia"/>
                <w:bCs/>
                <w:szCs w:val="21"/>
              </w:rPr>
              <w:t>.</w:t>
            </w:r>
            <w:r w:rsidR="00003643">
              <w:rPr>
                <w:rFonts w:hAnsi="宋体"/>
                <w:bCs/>
                <w:szCs w:val="21"/>
              </w:rPr>
              <w:t>2*235</w:t>
            </w:r>
            <w:r w:rsidR="000A456D">
              <w:rPr>
                <w:rFonts w:hAnsi="宋体" w:hint="eastAsia"/>
                <w:bCs/>
                <w:szCs w:val="21"/>
              </w:rPr>
              <w:t>圆</w:t>
            </w:r>
            <w:r w:rsidRPr="001A77C5">
              <w:rPr>
                <w:rFonts w:hAnsi="宋体" w:hint="eastAsia"/>
                <w:bCs/>
                <w:szCs w:val="21"/>
              </w:rPr>
              <w:t>管</w:t>
            </w:r>
            <w:r w:rsidR="0053284B" w:rsidRPr="001A77C5">
              <w:rPr>
                <w:rFonts w:hAnsi="宋体" w:hint="eastAsia"/>
                <w:bCs/>
                <w:szCs w:val="21"/>
              </w:rPr>
              <w:t>，</w:t>
            </w:r>
            <w:r w:rsidR="000A456D">
              <w:rPr>
                <w:rFonts w:hAnsi="宋体" w:hint="eastAsia"/>
                <w:bCs/>
                <w:szCs w:val="21"/>
              </w:rPr>
              <w:t>中立柱连接后拉杆，</w:t>
            </w:r>
            <w:r w:rsidR="000A456D">
              <w:rPr>
                <w:rFonts w:hAnsi="宋体"/>
                <w:bCs/>
                <w:szCs w:val="21"/>
              </w:rPr>
              <w:t>25*25*1.0*600</w:t>
            </w:r>
            <w:r w:rsidR="000A456D">
              <w:rPr>
                <w:rFonts w:hAnsi="宋体" w:hint="eastAsia"/>
                <w:bCs/>
                <w:szCs w:val="21"/>
              </w:rPr>
              <w:t>方管</w:t>
            </w:r>
            <w:r w:rsidR="0053284B" w:rsidRPr="001A77C5">
              <w:rPr>
                <w:rFonts w:hAnsi="宋体" w:hint="eastAsia"/>
                <w:bCs/>
                <w:szCs w:val="21"/>
              </w:rPr>
              <w:t>，自检符合要求，操作人：</w:t>
            </w:r>
            <w:r w:rsidR="001A77C5" w:rsidRPr="001A77C5">
              <w:rPr>
                <w:rFonts w:hAnsi="宋体" w:hint="eastAsia"/>
                <w:bCs/>
                <w:szCs w:val="21"/>
              </w:rPr>
              <w:t>袁国华</w:t>
            </w:r>
            <w:r w:rsidR="0053284B" w:rsidRPr="001A77C5">
              <w:rPr>
                <w:rFonts w:hAnsi="宋体" w:hint="eastAsia"/>
                <w:bCs/>
                <w:szCs w:val="21"/>
              </w:rPr>
              <w:t>。</w:t>
            </w:r>
          </w:p>
          <w:p w14:paraId="4E8D767F" w14:textId="547516A0" w:rsidR="0053284B" w:rsidRPr="001A77C5" w:rsidRDefault="009D60F9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2</w:t>
            </w:r>
            <w:r w:rsidR="0053284B" w:rsidRPr="001A77C5">
              <w:rPr>
                <w:rFonts w:hAnsi="宋体" w:hint="eastAsia"/>
                <w:bCs/>
                <w:szCs w:val="21"/>
              </w:rPr>
              <w:t xml:space="preserve">. </w:t>
            </w:r>
            <w:r>
              <w:rPr>
                <w:rFonts w:hAnsi="宋体" w:hint="eastAsia"/>
                <w:bCs/>
                <w:szCs w:val="21"/>
              </w:rPr>
              <w:t>冲压、</w:t>
            </w:r>
            <w:r w:rsidR="0053284B" w:rsidRPr="001A77C5">
              <w:rPr>
                <w:rFonts w:hAnsi="宋体" w:hint="eastAsia"/>
                <w:bCs/>
                <w:szCs w:val="21"/>
              </w:rPr>
              <w:t>折弯工序：</w:t>
            </w:r>
          </w:p>
          <w:p w14:paraId="2407B317" w14:textId="27E08239" w:rsidR="0053284B" w:rsidRDefault="00034DED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1A77C5">
              <w:rPr>
                <w:rFonts w:hAnsi="宋体" w:hint="eastAsia"/>
                <w:bCs/>
                <w:szCs w:val="21"/>
              </w:rPr>
              <w:t>将</w:t>
            </w:r>
            <w:r w:rsidR="000A456D">
              <w:rPr>
                <w:rFonts w:hAnsi="宋体" w:hint="eastAsia"/>
                <w:bCs/>
                <w:szCs w:val="21"/>
              </w:rPr>
              <w:t>单位人公寓床</w:t>
            </w:r>
            <w:r w:rsidR="0053284B" w:rsidRPr="001A77C5">
              <w:rPr>
                <w:rFonts w:hAnsi="宋体" w:hint="eastAsia"/>
                <w:bCs/>
                <w:szCs w:val="21"/>
              </w:rPr>
              <w:t>（规格：</w:t>
            </w:r>
            <w:r w:rsidRPr="001A77C5">
              <w:rPr>
                <w:rFonts w:hAnsi="宋体" w:hint="eastAsia"/>
                <w:bCs/>
                <w:szCs w:val="21"/>
              </w:rPr>
              <w:t>20</w:t>
            </w:r>
            <w:r w:rsidR="000A456D">
              <w:rPr>
                <w:rFonts w:hAnsi="宋体"/>
                <w:bCs/>
                <w:szCs w:val="21"/>
              </w:rPr>
              <w:t>5</w:t>
            </w:r>
            <w:r w:rsidRPr="001A77C5">
              <w:rPr>
                <w:rFonts w:hAnsi="宋体" w:hint="eastAsia"/>
                <w:bCs/>
                <w:szCs w:val="21"/>
              </w:rPr>
              <w:t>0*9</w:t>
            </w:r>
            <w:r w:rsidR="000A456D">
              <w:rPr>
                <w:rFonts w:hAnsi="宋体"/>
                <w:bCs/>
                <w:szCs w:val="21"/>
              </w:rPr>
              <w:t>15</w:t>
            </w:r>
            <w:r w:rsidRPr="001A77C5">
              <w:rPr>
                <w:rFonts w:hAnsi="宋体" w:hint="eastAsia"/>
                <w:bCs/>
                <w:szCs w:val="21"/>
              </w:rPr>
              <w:t>*</w:t>
            </w:r>
            <w:r w:rsidR="000A456D">
              <w:rPr>
                <w:rFonts w:hAnsi="宋体"/>
                <w:bCs/>
                <w:szCs w:val="21"/>
              </w:rPr>
              <w:t>20</w:t>
            </w:r>
            <w:r w:rsidRPr="001A77C5">
              <w:rPr>
                <w:rFonts w:hAnsi="宋体" w:hint="eastAsia"/>
                <w:bCs/>
                <w:szCs w:val="21"/>
              </w:rPr>
              <w:t>0</w:t>
            </w:r>
            <w:r w:rsidR="0053284B" w:rsidRPr="001A77C5">
              <w:rPr>
                <w:rFonts w:hAnsi="宋体" w:hint="eastAsia"/>
                <w:bCs/>
                <w:szCs w:val="21"/>
              </w:rPr>
              <w:t>0mm</w:t>
            </w:r>
            <w:r w:rsidRPr="001A77C5">
              <w:rPr>
                <w:rFonts w:hAnsi="宋体" w:hint="eastAsia"/>
                <w:bCs/>
                <w:szCs w:val="21"/>
              </w:rPr>
              <w:t>）的前护栏</w:t>
            </w:r>
            <w:r w:rsidR="000A456D">
              <w:rPr>
                <w:rFonts w:hAnsi="宋体" w:hint="eastAsia"/>
                <w:bCs/>
                <w:szCs w:val="21"/>
              </w:rPr>
              <w:t>弯管</w:t>
            </w:r>
            <w:r w:rsidR="0053284B" w:rsidRPr="001A77C5">
              <w:rPr>
                <w:rFonts w:hAnsi="宋体" w:hint="eastAsia"/>
                <w:bCs/>
                <w:szCs w:val="21"/>
              </w:rPr>
              <w:t>，使用设备（弯管机），进行折弯</w:t>
            </w:r>
            <w:r w:rsidR="000A456D">
              <w:rPr>
                <w:rFonts w:hAnsi="宋体" w:hint="eastAsia"/>
                <w:bCs/>
                <w:szCs w:val="21"/>
              </w:rPr>
              <w:t>，成型后尺寸</w:t>
            </w:r>
            <w:r w:rsidR="000A456D">
              <w:rPr>
                <w:rFonts w:hAnsi="宋体" w:hint="eastAsia"/>
                <w:bCs/>
                <w:szCs w:val="21"/>
              </w:rPr>
              <w:t>3</w:t>
            </w:r>
            <w:r w:rsidR="000A456D">
              <w:rPr>
                <w:rFonts w:hAnsi="宋体"/>
                <w:bCs/>
                <w:szCs w:val="21"/>
              </w:rPr>
              <w:t>00</w:t>
            </w:r>
            <w:r w:rsidR="000A456D">
              <w:rPr>
                <w:rFonts w:hAnsi="宋体" w:hint="eastAsia"/>
                <w:bCs/>
                <w:szCs w:val="21"/>
              </w:rPr>
              <w:t>*</w:t>
            </w:r>
            <w:r w:rsidR="000A456D">
              <w:rPr>
                <w:rFonts w:hAnsi="宋体"/>
                <w:bCs/>
                <w:szCs w:val="21"/>
              </w:rPr>
              <w:t>1300</w:t>
            </w:r>
            <w:r w:rsidR="000A456D">
              <w:rPr>
                <w:rFonts w:hAnsi="宋体" w:hint="eastAsia"/>
                <w:bCs/>
                <w:szCs w:val="21"/>
              </w:rPr>
              <w:t>，</w:t>
            </w:r>
            <w:r w:rsidR="0053284B" w:rsidRPr="001A77C5">
              <w:rPr>
                <w:rFonts w:hAnsi="宋体" w:hint="eastAsia"/>
                <w:bCs/>
                <w:szCs w:val="21"/>
              </w:rPr>
              <w:lastRenderedPageBreak/>
              <w:t>自检：外观、尺寸符合要求，操作人：</w:t>
            </w:r>
            <w:r w:rsidR="009D60F9">
              <w:rPr>
                <w:rFonts w:hAnsi="宋体" w:hint="eastAsia"/>
                <w:bCs/>
                <w:szCs w:val="21"/>
              </w:rPr>
              <w:t>谢林栖</w:t>
            </w:r>
          </w:p>
          <w:p w14:paraId="1B87453C" w14:textId="5320D8EE" w:rsidR="005E596C" w:rsidRPr="001A77C5" w:rsidRDefault="005E596C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E596C">
              <w:rPr>
                <w:rFonts w:hAnsi="宋体" w:hint="eastAsia"/>
                <w:bCs/>
                <w:szCs w:val="21"/>
              </w:rPr>
              <w:t>正在加工</w:t>
            </w:r>
            <w:r>
              <w:rPr>
                <w:rFonts w:hAnsi="宋体" w:hint="eastAsia"/>
                <w:bCs/>
                <w:szCs w:val="21"/>
              </w:rPr>
              <w:t>衣柜的上下门板加强板</w:t>
            </w:r>
            <w:r w:rsidRPr="005E596C">
              <w:rPr>
                <w:rFonts w:hAnsi="宋体" w:hint="eastAsia"/>
                <w:bCs/>
                <w:szCs w:val="21"/>
              </w:rPr>
              <w:t>，专用模具，设备折弯机，折弯成型尺寸（</w:t>
            </w:r>
            <w:r>
              <w:rPr>
                <w:rFonts w:hAnsi="宋体" w:hint="eastAsia"/>
                <w:bCs/>
                <w:szCs w:val="21"/>
              </w:rPr>
              <w:t>1</w:t>
            </w:r>
            <w:r>
              <w:rPr>
                <w:rFonts w:hAnsi="宋体"/>
                <w:bCs/>
                <w:szCs w:val="21"/>
              </w:rPr>
              <w:t>0</w:t>
            </w:r>
            <w:r>
              <w:rPr>
                <w:rFonts w:hAnsi="宋体" w:hint="eastAsia"/>
                <w:bCs/>
                <w:szCs w:val="21"/>
              </w:rPr>
              <w:t>*</w:t>
            </w:r>
            <w:r>
              <w:rPr>
                <w:rFonts w:hAnsi="宋体"/>
                <w:bCs/>
                <w:szCs w:val="21"/>
              </w:rPr>
              <w:t>17</w:t>
            </w:r>
            <w:r>
              <w:rPr>
                <w:rFonts w:hAnsi="宋体" w:hint="eastAsia"/>
                <w:bCs/>
                <w:szCs w:val="21"/>
              </w:rPr>
              <w:t>*</w:t>
            </w:r>
            <w:r>
              <w:rPr>
                <w:rFonts w:hAnsi="宋体"/>
                <w:bCs/>
                <w:szCs w:val="21"/>
              </w:rPr>
              <w:t>60</w:t>
            </w:r>
            <w:r w:rsidRPr="005E596C">
              <w:rPr>
                <w:rFonts w:hAnsi="宋体" w:hint="eastAsia"/>
                <w:bCs/>
                <w:szCs w:val="21"/>
              </w:rPr>
              <w:t>mm</w:t>
            </w:r>
            <w:r w:rsidRPr="005E596C">
              <w:rPr>
                <w:rFonts w:hAnsi="宋体" w:hint="eastAsia"/>
                <w:bCs/>
                <w:szCs w:val="21"/>
              </w:rPr>
              <w:t>）自检，尺寸偏差</w:t>
            </w:r>
            <w:r w:rsidRPr="005E596C">
              <w:rPr>
                <w:rFonts w:hAnsi="宋体" w:hint="eastAsia"/>
                <w:bCs/>
                <w:szCs w:val="21"/>
              </w:rPr>
              <w:t>1mm</w:t>
            </w:r>
            <w:r w:rsidRPr="005E596C">
              <w:rPr>
                <w:rFonts w:hAnsi="宋体" w:hint="eastAsia"/>
                <w:bCs/>
                <w:szCs w:val="21"/>
              </w:rPr>
              <w:t>，符合要求后流入下一工序，操作人</w:t>
            </w:r>
            <w:r w:rsidR="009D60F9">
              <w:rPr>
                <w:rFonts w:hAnsi="宋体" w:hint="eastAsia"/>
                <w:bCs/>
                <w:szCs w:val="21"/>
              </w:rPr>
              <w:t>：杨友华</w:t>
            </w:r>
            <w:r w:rsidRPr="005E596C">
              <w:rPr>
                <w:rFonts w:hAnsi="宋体" w:hint="eastAsia"/>
                <w:bCs/>
                <w:szCs w:val="21"/>
              </w:rPr>
              <w:t>。</w:t>
            </w:r>
          </w:p>
          <w:p w14:paraId="566E41BC" w14:textId="1DCDF757" w:rsidR="0053284B" w:rsidRDefault="009D60F9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3</w:t>
            </w:r>
            <w:r w:rsidR="0053284B" w:rsidRPr="001A77C5">
              <w:rPr>
                <w:rFonts w:hAnsi="宋体" w:hint="eastAsia"/>
                <w:bCs/>
                <w:szCs w:val="21"/>
              </w:rPr>
              <w:t>.</w:t>
            </w:r>
            <w:r w:rsidR="00034DED" w:rsidRPr="001A77C5">
              <w:rPr>
                <w:rFonts w:hAnsi="宋体" w:hint="eastAsia"/>
                <w:bCs/>
                <w:szCs w:val="21"/>
              </w:rPr>
              <w:t>焊接工序：正在</w:t>
            </w:r>
            <w:r w:rsidR="006808BE">
              <w:rPr>
                <w:rFonts w:hAnsi="宋体" w:hint="eastAsia"/>
                <w:bCs/>
                <w:szCs w:val="21"/>
              </w:rPr>
              <w:t>对</w:t>
            </w:r>
            <w:r w:rsidR="006808BE" w:rsidRPr="006808BE">
              <w:rPr>
                <w:rFonts w:hAnsi="宋体" w:hint="eastAsia"/>
                <w:bCs/>
                <w:szCs w:val="21"/>
              </w:rPr>
              <w:t>制式营具</w:t>
            </w:r>
            <w:r w:rsidR="006808BE">
              <w:rPr>
                <w:rFonts w:hAnsi="宋体" w:hint="eastAsia"/>
                <w:bCs/>
                <w:szCs w:val="21"/>
              </w:rPr>
              <w:t>军用床</w:t>
            </w:r>
            <w:r w:rsidR="0053284B" w:rsidRPr="001A77C5">
              <w:rPr>
                <w:rFonts w:hAnsi="宋体" w:hint="eastAsia"/>
                <w:bCs/>
                <w:szCs w:val="21"/>
              </w:rPr>
              <w:t>（</w:t>
            </w:r>
            <w:r w:rsidR="006808BE">
              <w:rPr>
                <w:rFonts w:hAnsi="宋体" w:hint="eastAsia"/>
                <w:bCs/>
                <w:szCs w:val="21"/>
              </w:rPr>
              <w:t>2</w:t>
            </w:r>
            <w:r w:rsidR="006808BE">
              <w:rPr>
                <w:rFonts w:hAnsi="宋体"/>
                <w:bCs/>
                <w:szCs w:val="21"/>
              </w:rPr>
              <w:t>000</w:t>
            </w:r>
            <w:r w:rsidR="00034DED" w:rsidRPr="001A77C5">
              <w:rPr>
                <w:rFonts w:hAnsi="宋体" w:hint="eastAsia"/>
                <w:bCs/>
                <w:szCs w:val="21"/>
              </w:rPr>
              <w:t>*</w:t>
            </w:r>
            <w:r w:rsidR="006808BE">
              <w:rPr>
                <w:rFonts w:hAnsi="宋体"/>
                <w:bCs/>
                <w:szCs w:val="21"/>
              </w:rPr>
              <w:t>90</w:t>
            </w:r>
            <w:r w:rsidR="00034DED" w:rsidRPr="001A77C5">
              <w:rPr>
                <w:rFonts w:hAnsi="宋体" w:hint="eastAsia"/>
                <w:bCs/>
                <w:szCs w:val="21"/>
              </w:rPr>
              <w:t>0*</w:t>
            </w:r>
            <w:r w:rsidR="006808BE">
              <w:rPr>
                <w:rFonts w:hAnsi="宋体"/>
                <w:bCs/>
                <w:szCs w:val="21"/>
              </w:rPr>
              <w:t>810</w:t>
            </w:r>
            <w:r w:rsidR="0053284B" w:rsidRPr="001A77C5">
              <w:rPr>
                <w:rFonts w:hAnsi="宋体" w:hint="eastAsia"/>
                <w:bCs/>
                <w:szCs w:val="21"/>
              </w:rPr>
              <w:t>mm</w:t>
            </w:r>
            <w:r w:rsidR="00034DED" w:rsidRPr="001A77C5">
              <w:rPr>
                <w:rFonts w:hAnsi="宋体" w:hint="eastAsia"/>
                <w:bCs/>
                <w:szCs w:val="21"/>
              </w:rPr>
              <w:t>）的</w:t>
            </w:r>
            <w:r w:rsidR="006F7288">
              <w:rPr>
                <w:rFonts w:hAnsi="宋体" w:hint="eastAsia"/>
                <w:bCs/>
                <w:szCs w:val="21"/>
              </w:rPr>
              <w:t>床框</w:t>
            </w:r>
            <w:r w:rsidR="006808BE">
              <w:rPr>
                <w:rFonts w:hAnsi="宋体" w:hint="eastAsia"/>
                <w:bCs/>
                <w:szCs w:val="21"/>
              </w:rPr>
              <w:t>进行焊接</w:t>
            </w:r>
            <w:r w:rsidR="0053284B" w:rsidRPr="001A77C5">
              <w:rPr>
                <w:rFonts w:hAnsi="宋体" w:hint="eastAsia"/>
                <w:bCs/>
                <w:szCs w:val="21"/>
              </w:rPr>
              <w:t>，</w:t>
            </w:r>
            <w:r w:rsidR="006808BE" w:rsidRPr="006808BE">
              <w:rPr>
                <w:rFonts w:hAnsi="宋体" w:hint="eastAsia"/>
                <w:bCs/>
                <w:szCs w:val="21"/>
              </w:rPr>
              <w:t>电流电压（</w:t>
            </w:r>
            <w:r w:rsidR="006808BE" w:rsidRPr="006808BE">
              <w:rPr>
                <w:rFonts w:hAnsi="宋体" w:hint="eastAsia"/>
                <w:bCs/>
                <w:szCs w:val="21"/>
              </w:rPr>
              <w:t>220V</w:t>
            </w:r>
            <w:r w:rsidR="006808BE" w:rsidRPr="006808BE">
              <w:rPr>
                <w:rFonts w:hAnsi="宋体" w:hint="eastAsia"/>
                <w:bCs/>
                <w:szCs w:val="21"/>
              </w:rPr>
              <w:t>，</w:t>
            </w:r>
            <w:r w:rsidR="006808BE" w:rsidRPr="006808BE">
              <w:rPr>
                <w:rFonts w:hAnsi="宋体" w:hint="eastAsia"/>
                <w:bCs/>
                <w:szCs w:val="21"/>
              </w:rPr>
              <w:t>10A</w:t>
            </w:r>
            <w:r w:rsidR="006808BE" w:rsidRPr="006808BE">
              <w:rPr>
                <w:rFonts w:hAnsi="宋体" w:hint="eastAsia"/>
                <w:bCs/>
                <w:szCs w:val="21"/>
              </w:rPr>
              <w:t>）</w:t>
            </w:r>
            <w:r w:rsidR="0053284B" w:rsidRPr="001A77C5">
              <w:rPr>
                <w:rFonts w:hAnsi="宋体" w:hint="eastAsia"/>
                <w:bCs/>
                <w:szCs w:val="21"/>
              </w:rPr>
              <w:t>，</w:t>
            </w:r>
            <w:r w:rsidR="006808BE">
              <w:rPr>
                <w:rFonts w:hAnsi="宋体" w:hint="eastAsia"/>
                <w:bCs/>
                <w:szCs w:val="21"/>
              </w:rPr>
              <w:t>焊接后</w:t>
            </w:r>
            <w:r w:rsidR="006808BE" w:rsidRPr="006808BE">
              <w:rPr>
                <w:rFonts w:hAnsi="宋体" w:hint="eastAsia"/>
                <w:bCs/>
                <w:szCs w:val="21"/>
              </w:rPr>
              <w:t>自检外观、焊接无脱焊、无虚焊、无错位、焊缝均匀</w:t>
            </w:r>
            <w:r w:rsidR="006808BE">
              <w:rPr>
                <w:rFonts w:hAnsi="宋体" w:hint="eastAsia"/>
                <w:bCs/>
                <w:szCs w:val="21"/>
              </w:rPr>
              <w:t>、平整</w:t>
            </w:r>
            <w:r w:rsidR="006808BE" w:rsidRPr="006808BE">
              <w:rPr>
                <w:rFonts w:hAnsi="宋体" w:hint="eastAsia"/>
                <w:bCs/>
                <w:szCs w:val="21"/>
              </w:rPr>
              <w:t>等</w:t>
            </w:r>
            <w:r w:rsidR="0053284B" w:rsidRPr="001A77C5">
              <w:rPr>
                <w:rFonts w:hAnsi="宋体" w:hint="eastAsia"/>
                <w:bCs/>
                <w:szCs w:val="21"/>
              </w:rPr>
              <w:t>符合要求，操作人：</w:t>
            </w:r>
            <w:r w:rsidR="001A77C5" w:rsidRPr="001A77C5">
              <w:rPr>
                <w:rFonts w:hAnsi="宋体" w:hint="eastAsia"/>
                <w:bCs/>
                <w:szCs w:val="21"/>
              </w:rPr>
              <w:t>谢绍辉</w:t>
            </w:r>
          </w:p>
          <w:p w14:paraId="13C23C5B" w14:textId="0F80379D" w:rsidR="00003643" w:rsidRPr="001A77C5" w:rsidRDefault="009D60F9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4</w:t>
            </w:r>
            <w:r w:rsidR="00003643">
              <w:rPr>
                <w:rFonts w:hAnsi="宋体" w:hint="eastAsia"/>
                <w:bCs/>
                <w:szCs w:val="21"/>
              </w:rPr>
              <w:t>.</w:t>
            </w:r>
            <w:r w:rsidR="00003643">
              <w:rPr>
                <w:rFonts w:hAnsi="宋体" w:hint="eastAsia"/>
                <w:bCs/>
                <w:szCs w:val="21"/>
              </w:rPr>
              <w:t>抛丸工序：</w:t>
            </w:r>
            <w:r>
              <w:rPr>
                <w:rFonts w:hAnsi="宋体" w:hint="eastAsia"/>
                <w:bCs/>
                <w:szCs w:val="21"/>
              </w:rPr>
              <w:t>作业员严润忠等</w:t>
            </w:r>
            <w:r w:rsidR="006808BE">
              <w:rPr>
                <w:rFonts w:hAnsi="宋体" w:hint="eastAsia"/>
                <w:bCs/>
                <w:szCs w:val="21"/>
              </w:rPr>
              <w:t>使用抛丸机对公寓床、军用床的床框</w:t>
            </w:r>
            <w:r w:rsidR="006F7288">
              <w:rPr>
                <w:rFonts w:hAnsi="宋体" w:hint="eastAsia"/>
                <w:bCs/>
                <w:szCs w:val="21"/>
              </w:rPr>
              <w:t>、护栏、立柱等部件使用抛丸机进行抛丸，将各部件挂入设备中，钢丸直径</w:t>
            </w:r>
            <w:r w:rsidR="00105533">
              <w:rPr>
                <w:rFonts w:hAnsi="宋体"/>
                <w:bCs/>
                <w:szCs w:val="21"/>
              </w:rPr>
              <w:t>0</w:t>
            </w:r>
            <w:r w:rsidR="00105533">
              <w:rPr>
                <w:rFonts w:hAnsi="宋体" w:hint="eastAsia"/>
                <w:bCs/>
                <w:szCs w:val="21"/>
              </w:rPr>
              <w:t>.</w:t>
            </w:r>
            <w:r w:rsidR="00105533">
              <w:rPr>
                <w:rFonts w:hAnsi="宋体"/>
                <w:bCs/>
                <w:szCs w:val="21"/>
              </w:rPr>
              <w:t>8</w:t>
            </w:r>
            <w:r w:rsidR="006F7288">
              <w:rPr>
                <w:rFonts w:hAnsi="宋体" w:hint="eastAsia"/>
                <w:bCs/>
                <w:szCs w:val="21"/>
              </w:rPr>
              <w:t>mm</w:t>
            </w:r>
            <w:r w:rsidR="006F7288">
              <w:rPr>
                <w:rFonts w:hAnsi="宋体" w:hint="eastAsia"/>
                <w:bCs/>
                <w:szCs w:val="21"/>
              </w:rPr>
              <w:t>，电流大于等于</w:t>
            </w:r>
            <w:r w:rsidR="006F7288">
              <w:rPr>
                <w:rFonts w:hAnsi="宋体" w:hint="eastAsia"/>
                <w:bCs/>
                <w:szCs w:val="21"/>
              </w:rPr>
              <w:t>1</w:t>
            </w:r>
            <w:r w:rsidR="006F7288">
              <w:rPr>
                <w:rFonts w:hAnsi="宋体"/>
                <w:bCs/>
                <w:szCs w:val="21"/>
              </w:rPr>
              <w:t>2</w:t>
            </w:r>
            <w:r w:rsidR="006F7288">
              <w:rPr>
                <w:rFonts w:hAnsi="宋体" w:hint="eastAsia"/>
                <w:bCs/>
                <w:szCs w:val="21"/>
              </w:rPr>
              <w:t>A</w:t>
            </w:r>
            <w:r w:rsidR="006F7288">
              <w:rPr>
                <w:rFonts w:hAnsi="宋体" w:hint="eastAsia"/>
                <w:bCs/>
                <w:szCs w:val="21"/>
              </w:rPr>
              <w:t>（实际</w:t>
            </w:r>
            <w:r w:rsidR="006F7288">
              <w:rPr>
                <w:rFonts w:hAnsi="宋体" w:hint="eastAsia"/>
                <w:bCs/>
                <w:szCs w:val="21"/>
              </w:rPr>
              <w:t>2</w:t>
            </w:r>
            <w:r w:rsidR="006F7288">
              <w:rPr>
                <w:rFonts w:hAnsi="宋体"/>
                <w:bCs/>
                <w:szCs w:val="21"/>
              </w:rPr>
              <w:t>0</w:t>
            </w:r>
            <w:r w:rsidR="006F7288">
              <w:rPr>
                <w:rFonts w:hAnsi="宋体" w:hint="eastAsia"/>
                <w:bCs/>
                <w:szCs w:val="21"/>
              </w:rPr>
              <w:t>A</w:t>
            </w:r>
            <w:r w:rsidR="006F7288">
              <w:rPr>
                <w:rFonts w:hAnsi="宋体" w:hint="eastAsia"/>
                <w:bCs/>
                <w:szCs w:val="21"/>
              </w:rPr>
              <w:t>），时间</w:t>
            </w:r>
            <w:r w:rsidR="006F7288">
              <w:rPr>
                <w:rFonts w:hAnsi="宋体" w:hint="eastAsia"/>
                <w:bCs/>
                <w:szCs w:val="21"/>
              </w:rPr>
              <w:t>4</w:t>
            </w:r>
            <w:r w:rsidR="006F7288">
              <w:rPr>
                <w:rFonts w:hAnsi="宋体" w:hint="eastAsia"/>
                <w:bCs/>
                <w:szCs w:val="21"/>
              </w:rPr>
              <w:t>分钟，重复两次抛丸过程，对金属件表面除锈，检查表面无明显锈点、氧化、污垢等，符合要求后，流入下一工序。</w:t>
            </w:r>
          </w:p>
          <w:p w14:paraId="5EDCB4F8" w14:textId="6BB77816" w:rsidR="0053284B" w:rsidRPr="001A77C5" w:rsidRDefault="0053284B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1A77C5">
              <w:rPr>
                <w:rFonts w:hAnsi="宋体" w:hint="eastAsia"/>
                <w:bCs/>
                <w:szCs w:val="21"/>
              </w:rPr>
              <w:t>5.</w:t>
            </w:r>
            <w:r w:rsidRPr="001A77C5">
              <w:rPr>
                <w:rFonts w:hAnsi="宋体" w:hint="eastAsia"/>
                <w:bCs/>
                <w:szCs w:val="21"/>
              </w:rPr>
              <w:t>喷涂工序：将</w:t>
            </w:r>
            <w:r w:rsidR="00034DED" w:rsidRPr="001A77C5">
              <w:rPr>
                <w:rFonts w:hAnsi="宋体" w:hint="eastAsia"/>
                <w:bCs/>
                <w:szCs w:val="21"/>
              </w:rPr>
              <w:t>学校校具、</w:t>
            </w:r>
            <w:r w:rsidR="006F7288">
              <w:rPr>
                <w:rFonts w:hAnsi="宋体" w:hint="eastAsia"/>
                <w:bCs/>
                <w:szCs w:val="21"/>
              </w:rPr>
              <w:t>桌椅、组合家具、军用床的部件（如</w:t>
            </w:r>
            <w:r w:rsidR="00034DED" w:rsidRPr="001A77C5">
              <w:rPr>
                <w:rFonts w:hAnsi="宋体" w:hint="eastAsia"/>
                <w:bCs/>
                <w:szCs w:val="21"/>
              </w:rPr>
              <w:t>立柱、侧板，</w:t>
            </w:r>
            <w:r w:rsidR="006F7288">
              <w:rPr>
                <w:rFonts w:hAnsi="宋体" w:hint="eastAsia"/>
                <w:bCs/>
                <w:szCs w:val="21"/>
              </w:rPr>
              <w:t>面板、床框、桌腿等）</w:t>
            </w:r>
            <w:r w:rsidR="009D60F9" w:rsidRPr="009D60F9">
              <w:rPr>
                <w:rFonts w:hAnsi="宋体" w:hint="eastAsia"/>
                <w:bCs/>
                <w:szCs w:val="21"/>
              </w:rPr>
              <w:t>使用陶化工艺进行脱脂、烘干、喷涂线进行自动喷涂，手动补喷方式进行喷涂过程作业，固化炉加热固化，现场有</w:t>
            </w:r>
            <w:r w:rsidR="009D60F9">
              <w:rPr>
                <w:rFonts w:hAnsi="宋体" w:hint="eastAsia"/>
                <w:bCs/>
                <w:szCs w:val="21"/>
              </w:rPr>
              <w:t>生产</w:t>
            </w:r>
            <w:r w:rsidR="009D60F9" w:rsidRPr="009D60F9">
              <w:rPr>
                <w:rFonts w:hAnsi="宋体" w:hint="eastAsia"/>
                <w:bCs/>
                <w:szCs w:val="21"/>
              </w:rPr>
              <w:t>通知单、关键工序参数监控记录。喷涂作业员：</w:t>
            </w:r>
            <w:r w:rsidR="009D60F9" w:rsidRPr="001A77C5">
              <w:rPr>
                <w:rFonts w:hAnsi="宋体" w:hint="eastAsia"/>
                <w:bCs/>
                <w:szCs w:val="21"/>
              </w:rPr>
              <w:t>聂春辉</w:t>
            </w:r>
            <w:r w:rsidR="009D60F9" w:rsidRPr="009D60F9">
              <w:rPr>
                <w:rFonts w:hAnsi="宋体" w:hint="eastAsia"/>
                <w:bCs/>
                <w:szCs w:val="21"/>
              </w:rPr>
              <w:t>等。介绍了工序生产过程，工艺控制要求（脱脂槽</w:t>
            </w:r>
            <w:r w:rsidR="009D60F9" w:rsidRPr="009D60F9">
              <w:rPr>
                <w:rFonts w:hAnsi="宋体" w:hint="eastAsia"/>
                <w:bCs/>
                <w:szCs w:val="21"/>
              </w:rPr>
              <w:t>PH</w:t>
            </w:r>
            <w:r w:rsidR="009D60F9" w:rsidRPr="009D60F9">
              <w:rPr>
                <w:rFonts w:hAnsi="宋体" w:hint="eastAsia"/>
                <w:bCs/>
                <w:szCs w:val="21"/>
              </w:rPr>
              <w:t>值</w:t>
            </w:r>
            <w:r w:rsidR="009D60F9" w:rsidRPr="009D60F9">
              <w:rPr>
                <w:rFonts w:hAnsi="宋体" w:hint="eastAsia"/>
                <w:bCs/>
                <w:szCs w:val="21"/>
              </w:rPr>
              <w:t>-9-13</w:t>
            </w:r>
            <w:r w:rsidR="009D60F9" w:rsidRPr="009D60F9">
              <w:rPr>
                <w:rFonts w:hAnsi="宋体" w:hint="eastAsia"/>
                <w:bCs/>
                <w:szCs w:val="21"/>
              </w:rPr>
              <w:t>，硅烷槽</w:t>
            </w:r>
            <w:r w:rsidR="009D60F9" w:rsidRPr="009D60F9">
              <w:rPr>
                <w:rFonts w:hAnsi="宋体" w:hint="eastAsia"/>
                <w:bCs/>
                <w:szCs w:val="21"/>
              </w:rPr>
              <w:t>PH</w:t>
            </w:r>
            <w:r w:rsidR="009D60F9" w:rsidRPr="009D60F9">
              <w:rPr>
                <w:rFonts w:hAnsi="宋体" w:hint="eastAsia"/>
                <w:bCs/>
                <w:szCs w:val="21"/>
              </w:rPr>
              <w:t>值</w:t>
            </w:r>
            <w:r w:rsidR="009D60F9" w:rsidRPr="009D60F9">
              <w:rPr>
                <w:rFonts w:hAnsi="宋体" w:hint="eastAsia"/>
                <w:bCs/>
                <w:szCs w:val="21"/>
              </w:rPr>
              <w:t>8-9</w:t>
            </w:r>
            <w:r w:rsidR="009D60F9" w:rsidRPr="009D60F9">
              <w:rPr>
                <w:rFonts w:hAnsi="宋体" w:hint="eastAsia"/>
                <w:bCs/>
                <w:szCs w:val="21"/>
              </w:rPr>
              <w:t>，烘干温度</w:t>
            </w:r>
            <w:r w:rsidR="009D60F9" w:rsidRPr="009D60F9">
              <w:rPr>
                <w:rFonts w:hAnsi="宋体" w:hint="eastAsia"/>
                <w:bCs/>
                <w:szCs w:val="21"/>
              </w:rPr>
              <w:t>180-200</w:t>
            </w:r>
            <w:r w:rsidR="009D60F9" w:rsidRPr="009D60F9">
              <w:rPr>
                <w:rFonts w:hAnsi="宋体" w:hint="eastAsia"/>
                <w:bCs/>
                <w:szCs w:val="21"/>
              </w:rPr>
              <w:t>，固化温度</w:t>
            </w:r>
            <w:r w:rsidR="009D60F9" w:rsidRPr="009D60F9">
              <w:rPr>
                <w:rFonts w:hAnsi="宋体" w:hint="eastAsia"/>
                <w:bCs/>
                <w:szCs w:val="21"/>
              </w:rPr>
              <w:t>190-220</w:t>
            </w:r>
            <w:r w:rsidR="009D60F9" w:rsidRPr="009D60F9">
              <w:rPr>
                <w:rFonts w:hAnsi="宋体" w:hint="eastAsia"/>
                <w:bCs/>
                <w:szCs w:val="21"/>
              </w:rPr>
              <w:t>，电流</w:t>
            </w:r>
            <w:r w:rsidR="009D60F9" w:rsidRPr="009D60F9">
              <w:rPr>
                <w:rFonts w:hAnsi="宋体" w:hint="eastAsia"/>
                <w:bCs/>
                <w:szCs w:val="21"/>
              </w:rPr>
              <w:t>10-20A</w:t>
            </w:r>
            <w:r w:rsidR="009D60F9" w:rsidRPr="009D60F9">
              <w:rPr>
                <w:rFonts w:hAnsi="宋体" w:hint="eastAsia"/>
                <w:bCs/>
                <w:szCs w:val="21"/>
              </w:rPr>
              <w:t>，大旋风功率</w:t>
            </w:r>
            <w:r w:rsidR="009D60F9" w:rsidRPr="009D60F9">
              <w:rPr>
                <w:rFonts w:hAnsi="宋体" w:hint="eastAsia"/>
                <w:bCs/>
                <w:szCs w:val="21"/>
              </w:rPr>
              <w:t>30</w:t>
            </w:r>
            <w:r w:rsidR="009D60F9" w:rsidRPr="009D60F9">
              <w:rPr>
                <w:rFonts w:hAnsi="宋体" w:hint="eastAsia"/>
                <w:bCs/>
                <w:szCs w:val="21"/>
              </w:rPr>
              <w:t>—</w:t>
            </w:r>
            <w:r w:rsidR="009D60F9" w:rsidRPr="009D60F9">
              <w:rPr>
                <w:rFonts w:hAnsi="宋体" w:hint="eastAsia"/>
                <w:bCs/>
                <w:szCs w:val="21"/>
              </w:rPr>
              <w:t>80KV</w:t>
            </w:r>
            <w:r w:rsidR="009D60F9" w:rsidRPr="009D60F9">
              <w:rPr>
                <w:rFonts w:hAnsi="宋体" w:hint="eastAsia"/>
                <w:bCs/>
                <w:szCs w:val="21"/>
              </w:rPr>
              <w:t>等）</w:t>
            </w:r>
            <w:r w:rsidRPr="001A77C5">
              <w:rPr>
                <w:rFonts w:hAnsi="宋体" w:hint="eastAsia"/>
                <w:bCs/>
                <w:szCs w:val="21"/>
              </w:rPr>
              <w:t>，自检：外观光滑、无色差、无漏喷、无挂流、无脱漆</w:t>
            </w:r>
            <w:r w:rsidR="009D60F9">
              <w:rPr>
                <w:rFonts w:hAnsi="宋体" w:hint="eastAsia"/>
                <w:bCs/>
                <w:szCs w:val="21"/>
              </w:rPr>
              <w:t>等，符合要求后，流入下一工序。</w:t>
            </w:r>
          </w:p>
          <w:p w14:paraId="5417689B" w14:textId="09821E71" w:rsidR="0053284B" w:rsidRDefault="0053284B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1A77C5">
              <w:rPr>
                <w:rFonts w:hAnsi="宋体" w:hint="eastAsia"/>
                <w:bCs/>
                <w:szCs w:val="21"/>
              </w:rPr>
              <w:t>6.</w:t>
            </w:r>
            <w:r w:rsidR="001A77C5" w:rsidRPr="001A77C5">
              <w:rPr>
                <w:rFonts w:hAnsi="宋体" w:hint="eastAsia"/>
                <w:bCs/>
                <w:szCs w:val="21"/>
              </w:rPr>
              <w:t>装配工序，组装学生椅</w:t>
            </w:r>
            <w:r w:rsidRPr="001A77C5">
              <w:rPr>
                <w:rFonts w:hAnsi="宋体" w:hint="eastAsia"/>
                <w:bCs/>
                <w:szCs w:val="21"/>
              </w:rPr>
              <w:t>的椅脚及面板，</w:t>
            </w:r>
            <w:r w:rsidR="006F7288">
              <w:rPr>
                <w:rFonts w:hAnsi="宋体" w:hint="eastAsia"/>
                <w:bCs/>
                <w:szCs w:val="21"/>
              </w:rPr>
              <w:t>使用螺丝打、铆钉等进行固定并连接，</w:t>
            </w:r>
            <w:r w:rsidRPr="001A77C5">
              <w:rPr>
                <w:rFonts w:hAnsi="宋体" w:hint="eastAsia"/>
                <w:bCs/>
                <w:szCs w:val="21"/>
              </w:rPr>
              <w:t>工艺要求：组装后平整，无松动，无少件，操作工：</w:t>
            </w:r>
            <w:r w:rsidR="001A77C5" w:rsidRPr="001A77C5">
              <w:rPr>
                <w:rFonts w:hAnsi="宋体" w:hint="eastAsia"/>
                <w:bCs/>
                <w:szCs w:val="21"/>
              </w:rPr>
              <w:t>刘</w:t>
            </w:r>
            <w:r w:rsidR="008B2FC1">
              <w:rPr>
                <w:rFonts w:hAnsi="宋体" w:hint="eastAsia"/>
                <w:bCs/>
                <w:szCs w:val="21"/>
              </w:rPr>
              <w:t>珍先</w:t>
            </w:r>
            <w:r w:rsidR="006F7288">
              <w:rPr>
                <w:rFonts w:hAnsi="宋体" w:hint="eastAsia"/>
                <w:bCs/>
                <w:szCs w:val="21"/>
              </w:rPr>
              <w:t>等</w:t>
            </w:r>
            <w:r w:rsidRPr="001A77C5">
              <w:rPr>
                <w:rFonts w:hAnsi="宋体" w:hint="eastAsia"/>
                <w:bCs/>
                <w:szCs w:val="21"/>
              </w:rPr>
              <w:t>。</w:t>
            </w:r>
          </w:p>
          <w:p w14:paraId="3426CAF9" w14:textId="0B5C2BEB" w:rsidR="009D60F9" w:rsidRPr="001A77C5" w:rsidRDefault="009D60F9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9D60F9">
              <w:rPr>
                <w:rFonts w:hAnsi="宋体" w:hint="eastAsia"/>
                <w:bCs/>
                <w:szCs w:val="21"/>
              </w:rPr>
              <w:t>7.</w:t>
            </w:r>
            <w:r w:rsidRPr="009D60F9">
              <w:rPr>
                <w:rFonts w:hAnsi="宋体" w:hint="eastAsia"/>
                <w:bCs/>
                <w:szCs w:val="21"/>
              </w:rPr>
              <w:t>包装工序：查看到包装</w:t>
            </w:r>
            <w:r>
              <w:rPr>
                <w:rFonts w:hAnsi="宋体" w:hint="eastAsia"/>
                <w:bCs/>
                <w:szCs w:val="21"/>
              </w:rPr>
              <w:t>床零部件</w:t>
            </w:r>
            <w:r w:rsidRPr="009D60F9">
              <w:rPr>
                <w:rFonts w:hAnsi="宋体" w:hint="eastAsia"/>
                <w:bCs/>
                <w:szCs w:val="21"/>
              </w:rPr>
              <w:t>产品，使用包装材料有：气泡袋、</w:t>
            </w:r>
            <w:r>
              <w:rPr>
                <w:rFonts w:hAnsi="宋体" w:hint="eastAsia"/>
                <w:bCs/>
                <w:szCs w:val="21"/>
              </w:rPr>
              <w:t>缠绕膜</w:t>
            </w:r>
            <w:r w:rsidRPr="009D60F9"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 w:hint="eastAsia"/>
                <w:bCs/>
                <w:szCs w:val="21"/>
              </w:rPr>
              <w:t>护角</w:t>
            </w:r>
            <w:r w:rsidRPr="009D60F9">
              <w:rPr>
                <w:rFonts w:hAnsi="宋体" w:hint="eastAsia"/>
                <w:bCs/>
                <w:szCs w:val="21"/>
              </w:rPr>
              <w:t>等，</w:t>
            </w:r>
            <w:r>
              <w:rPr>
                <w:rFonts w:hAnsi="宋体" w:hint="eastAsia"/>
                <w:bCs/>
                <w:szCs w:val="21"/>
              </w:rPr>
              <w:t>各部件整齐平稳，无漏放错放等，</w:t>
            </w:r>
            <w:r w:rsidRPr="009D60F9">
              <w:rPr>
                <w:rFonts w:hAnsi="宋体" w:hint="eastAsia"/>
                <w:bCs/>
                <w:szCs w:val="21"/>
              </w:rPr>
              <w:t>操作工：</w:t>
            </w:r>
            <w:r w:rsidR="008B2FC1">
              <w:rPr>
                <w:rFonts w:hAnsi="宋体" w:hint="eastAsia"/>
                <w:bCs/>
                <w:szCs w:val="21"/>
              </w:rPr>
              <w:t>罗清华</w:t>
            </w:r>
            <w:r w:rsidRPr="009D60F9">
              <w:rPr>
                <w:rFonts w:hAnsi="宋体" w:hint="eastAsia"/>
                <w:bCs/>
                <w:szCs w:val="21"/>
              </w:rPr>
              <w:t>等；</w:t>
            </w:r>
          </w:p>
          <w:p w14:paraId="2114EC56" w14:textId="77777777" w:rsidR="00D312CA" w:rsidRPr="00151C14" w:rsidRDefault="00E638E5" w:rsidP="009D2F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A77C5">
              <w:rPr>
                <w:rFonts w:hAnsi="宋体"/>
                <w:szCs w:val="21"/>
              </w:rPr>
              <w:t>观察以上各工序实际操作，符合操作规程要求。</w:t>
            </w:r>
          </w:p>
        </w:tc>
        <w:tc>
          <w:tcPr>
            <w:tcW w:w="851" w:type="dxa"/>
          </w:tcPr>
          <w:p w14:paraId="3ABB538B" w14:textId="77777777" w:rsidR="00D312CA" w:rsidRPr="00151C14" w:rsidRDefault="003210B4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5B610C" w:rsidRPr="00151C14" w14:paraId="6BEA38AA" w14:textId="77777777" w:rsidTr="00662B75">
        <w:trPr>
          <w:trHeight w:val="534"/>
        </w:trPr>
        <w:tc>
          <w:tcPr>
            <w:tcW w:w="1954" w:type="dxa"/>
          </w:tcPr>
          <w:p w14:paraId="79C6BB33" w14:textId="28C85094" w:rsidR="005B610C" w:rsidRPr="005B610C" w:rsidRDefault="005B610C" w:rsidP="005B610C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5B610C">
              <w:rPr>
                <w:rFonts w:asciiTheme="majorEastAsia" w:eastAsiaTheme="majorEastAsia" w:hAnsiTheme="majorEastAsia" w:cstheme="minorEastAsia" w:hint="eastAsia"/>
                <w:szCs w:val="21"/>
              </w:rPr>
              <w:lastRenderedPageBreak/>
              <w:t>组织的输出标识、状态标识</w:t>
            </w:r>
          </w:p>
        </w:tc>
        <w:tc>
          <w:tcPr>
            <w:tcW w:w="1166" w:type="dxa"/>
          </w:tcPr>
          <w:p w14:paraId="27C7FB22" w14:textId="77777777" w:rsidR="005B610C" w:rsidRPr="005B610C" w:rsidRDefault="005B610C" w:rsidP="005B610C">
            <w:pPr>
              <w:spacing w:line="360" w:lineRule="auto"/>
              <w:rPr>
                <w:rFonts w:asciiTheme="majorEastAsia" w:eastAsiaTheme="majorEastAsia" w:hAnsiTheme="majorEastAsia" w:cstheme="minorEastAsia"/>
                <w:szCs w:val="21"/>
              </w:rPr>
            </w:pPr>
            <w:r w:rsidRPr="005B610C">
              <w:rPr>
                <w:rFonts w:asciiTheme="majorEastAsia" w:eastAsiaTheme="majorEastAsia" w:hAnsiTheme="majorEastAsia" w:cstheme="minorEastAsia" w:hint="eastAsia"/>
                <w:szCs w:val="21"/>
              </w:rPr>
              <w:t>Q8.5.2</w:t>
            </w:r>
          </w:p>
          <w:p w14:paraId="58088EB5" w14:textId="3DFA1820" w:rsidR="005B610C" w:rsidRPr="005B610C" w:rsidRDefault="005B610C" w:rsidP="005B610C">
            <w:pPr>
              <w:spacing w:line="360" w:lineRule="auto"/>
              <w:rPr>
                <w:rFonts w:eastAsiaTheme="minorEastAsia"/>
                <w:b/>
                <w:bCs/>
                <w:szCs w:val="21"/>
              </w:rPr>
            </w:pPr>
            <w:r w:rsidRPr="005B610C">
              <w:rPr>
                <w:rFonts w:asciiTheme="majorEastAsia" w:eastAsiaTheme="majorEastAsia" w:hAnsiTheme="majorEastAsia" w:cstheme="minorEastAsia" w:hint="eastAsia"/>
                <w:b/>
                <w:szCs w:val="21"/>
              </w:rPr>
              <w:t xml:space="preserve"> </w:t>
            </w:r>
          </w:p>
        </w:tc>
        <w:tc>
          <w:tcPr>
            <w:tcW w:w="10738" w:type="dxa"/>
          </w:tcPr>
          <w:p w14:paraId="3E7C561F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生产部是标识和可追溯性的主管部门。</w:t>
            </w:r>
          </w:p>
          <w:p w14:paraId="4300BC94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可追溯性：当有追溯性要求时，通过生产订单、生产批号的标识来完成追溯，检验人员负责标识的检查及工序</w:t>
            </w:r>
            <w:r w:rsidRPr="005B610C">
              <w:rPr>
                <w:rFonts w:hAnsi="宋体" w:hint="eastAsia"/>
                <w:bCs/>
                <w:szCs w:val="21"/>
              </w:rPr>
              <w:lastRenderedPageBreak/>
              <w:t>检验记录的填写。</w:t>
            </w:r>
          </w:p>
          <w:p w14:paraId="0E4F4107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在规定有可追溯性要求的场合（如让步接收、例外放行、顾客财产与最终产品等），对每件或每批产品进行唯一性标识，并做好记录。防止在实现过程中产品的混淆和误用，以及实现必要的产品追溯。</w:t>
            </w:r>
          </w:p>
          <w:p w14:paraId="5B57A745" w14:textId="117E530E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生产质量通过生产人员按排班和岗位、生产日期、订单批号等生产记录实现追溯。产品以订单、生产批号为标识进行跟踪，原料进货分区域，有原材料仓库、成品区，按区域进行标识存放。生产部确保在产品实现过程中避免产品或其状态的混淆和误用，以及实现作业过程和产品质量的追溯；</w:t>
            </w:r>
            <w:r w:rsidRPr="005B610C">
              <w:rPr>
                <w:rFonts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4CB8E306" w14:textId="05949B9C" w:rsidR="005B610C" w:rsidRPr="00151C14" w:rsidRDefault="005B610C" w:rsidP="005B610C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5B610C" w:rsidRPr="00151C14" w14:paraId="13A27B4B" w14:textId="77777777" w:rsidTr="00662B75">
        <w:trPr>
          <w:trHeight w:val="534"/>
        </w:trPr>
        <w:tc>
          <w:tcPr>
            <w:tcW w:w="1954" w:type="dxa"/>
          </w:tcPr>
          <w:p w14:paraId="11DE4358" w14:textId="77777777" w:rsidR="005B610C" w:rsidRPr="005B610C" w:rsidRDefault="005B610C" w:rsidP="005B610C">
            <w:pPr>
              <w:spacing w:line="360" w:lineRule="auto"/>
              <w:rPr>
                <w:rFonts w:asciiTheme="majorEastAsia" w:eastAsiaTheme="majorEastAsia" w:hAnsiTheme="majorEastAsia" w:cstheme="minorEastAsia"/>
                <w:szCs w:val="21"/>
              </w:rPr>
            </w:pPr>
            <w:r w:rsidRPr="005B610C">
              <w:rPr>
                <w:rFonts w:asciiTheme="majorEastAsia" w:eastAsiaTheme="majorEastAsia" w:hAnsiTheme="majorEastAsia" w:cstheme="minorEastAsia" w:hint="eastAsia"/>
                <w:szCs w:val="21"/>
              </w:rPr>
              <w:t>防护</w:t>
            </w:r>
          </w:p>
          <w:p w14:paraId="4B48E424" w14:textId="36450BB1" w:rsidR="005B610C" w:rsidRPr="005B610C" w:rsidRDefault="005B610C" w:rsidP="005B610C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14:paraId="2D741FFA" w14:textId="697B5EB4" w:rsidR="005B610C" w:rsidRPr="005B610C" w:rsidRDefault="005B610C" w:rsidP="005B610C">
            <w:pPr>
              <w:spacing w:line="360" w:lineRule="auto"/>
              <w:rPr>
                <w:rFonts w:eastAsiaTheme="minorEastAsia"/>
                <w:szCs w:val="21"/>
              </w:rPr>
            </w:pPr>
            <w:r w:rsidRPr="005B610C">
              <w:rPr>
                <w:rFonts w:asciiTheme="majorEastAsia" w:eastAsiaTheme="majorEastAsia" w:hAnsiTheme="majorEastAsia" w:cstheme="minorEastAsia" w:hint="eastAsia"/>
                <w:szCs w:val="21"/>
              </w:rPr>
              <w:t>Q8.5.4</w:t>
            </w:r>
          </w:p>
        </w:tc>
        <w:tc>
          <w:tcPr>
            <w:tcW w:w="10738" w:type="dxa"/>
          </w:tcPr>
          <w:p w14:paraId="6A8F5930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查看车间产品放置在规定的区域，避免日晒、雨淋等，现场查看，产品的防护基本符合要求。</w:t>
            </w:r>
          </w:p>
          <w:p w14:paraId="185D830C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编制了产品防护包装规定，如果有特殊要求的根据顾客要求和合同进行包装，产品在搬运过程中规定轻搬轻放，专区分类存放，合理使用搬运工具。</w:t>
            </w:r>
          </w:p>
          <w:p w14:paraId="56791975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介绍说，各产品堆放高度不超过</w:t>
            </w:r>
            <w:r w:rsidRPr="005B610C">
              <w:rPr>
                <w:rFonts w:hAnsi="宋体" w:hint="eastAsia"/>
                <w:bCs/>
                <w:szCs w:val="21"/>
              </w:rPr>
              <w:t>2</w:t>
            </w:r>
            <w:r w:rsidRPr="005B610C">
              <w:rPr>
                <w:rFonts w:hAnsi="宋体" w:hint="eastAsia"/>
                <w:bCs/>
                <w:szCs w:val="21"/>
              </w:rPr>
              <w:t>米，现场查看符合要求；</w:t>
            </w:r>
          </w:p>
          <w:p w14:paraId="7ED27CE2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现场查看叠放整齐，无明显因防护损坏的情况发生</w:t>
            </w:r>
          </w:p>
          <w:p w14:paraId="6C0DF311" w14:textId="77777777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运输过程防止磕碰和雨淋。</w:t>
            </w:r>
          </w:p>
          <w:p w14:paraId="137F7AD6" w14:textId="6E32D4E0" w:rsidR="005B610C" w:rsidRPr="005B610C" w:rsidRDefault="005B610C" w:rsidP="005B610C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 w:hint="eastAsia"/>
                <w:bCs/>
                <w:szCs w:val="21"/>
              </w:rPr>
              <w:t>产品防护措施得当，贮存环境适宜，产品防护基本符合要求。</w:t>
            </w:r>
          </w:p>
        </w:tc>
        <w:tc>
          <w:tcPr>
            <w:tcW w:w="851" w:type="dxa"/>
          </w:tcPr>
          <w:p w14:paraId="1C9823CF" w14:textId="77777777" w:rsidR="005B610C" w:rsidRPr="00151C14" w:rsidRDefault="005B610C" w:rsidP="005B610C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符合</w:t>
            </w:r>
          </w:p>
        </w:tc>
      </w:tr>
      <w:tr w:rsidR="00D312CA" w:rsidRPr="00151C14" w14:paraId="77DDD814" w14:textId="77777777" w:rsidTr="00662B75">
        <w:trPr>
          <w:trHeight w:val="1104"/>
        </w:trPr>
        <w:tc>
          <w:tcPr>
            <w:tcW w:w="1954" w:type="dxa"/>
          </w:tcPr>
          <w:p w14:paraId="5B609D79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更改的控制</w:t>
            </w:r>
          </w:p>
          <w:p w14:paraId="248611C3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14:paraId="46642168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Q8.5.6</w:t>
            </w:r>
          </w:p>
        </w:tc>
        <w:tc>
          <w:tcPr>
            <w:tcW w:w="10738" w:type="dxa"/>
          </w:tcPr>
          <w:p w14:paraId="0A627C22" w14:textId="77777777" w:rsidR="00D312CA" w:rsidRPr="005B610C" w:rsidRDefault="00E812C3" w:rsidP="009D2F16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bCs/>
                <w:szCs w:val="21"/>
              </w:rPr>
            </w:pPr>
            <w:r w:rsidRPr="005B610C">
              <w:rPr>
                <w:rFonts w:hAnsi="宋体"/>
                <w:bCs/>
                <w:szCs w:val="21"/>
              </w:rPr>
              <w:t>生产部厂长介绍，当内外部环境</w:t>
            </w:r>
            <w:r w:rsidRPr="005B610C">
              <w:rPr>
                <w:rFonts w:hAnsi="宋体"/>
                <w:bCs/>
                <w:szCs w:val="21"/>
              </w:rPr>
              <w:t>(</w:t>
            </w:r>
            <w:r w:rsidRPr="005B610C">
              <w:rPr>
                <w:rFonts w:hAnsi="宋体"/>
                <w:bCs/>
                <w:szCs w:val="21"/>
              </w:rPr>
              <w:t>如客户要求、产品技术和质量要求、生产工艺、适用的法律法规和产品技术标准等</w:t>
            </w:r>
            <w:r w:rsidRPr="005B610C">
              <w:rPr>
                <w:rFonts w:hAnsi="宋体"/>
                <w:bCs/>
                <w:szCs w:val="21"/>
              </w:rPr>
              <w:t>)</w:t>
            </w:r>
            <w:r w:rsidRPr="005B610C">
              <w:rPr>
                <w:rFonts w:hAnsi="宋体"/>
                <w:bCs/>
                <w:szCs w:val="21"/>
              </w:rPr>
              <w:t>有更改时，相关部门提出更改计划并进行更改，更改由原制定人负责具体实施。自体系建立以来，未发生生产和服务控制有关信息的变更。</w:t>
            </w:r>
          </w:p>
        </w:tc>
        <w:tc>
          <w:tcPr>
            <w:tcW w:w="851" w:type="dxa"/>
          </w:tcPr>
          <w:p w14:paraId="7F40E6A9" w14:textId="77777777" w:rsidR="00D312CA" w:rsidRPr="00151C14" w:rsidRDefault="00E812C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t>符合</w:t>
            </w:r>
          </w:p>
        </w:tc>
      </w:tr>
      <w:tr w:rsidR="00D312CA" w:rsidRPr="00151C14" w14:paraId="517144E0" w14:textId="77777777" w:rsidTr="00662B75">
        <w:trPr>
          <w:trHeight w:val="1114"/>
        </w:trPr>
        <w:tc>
          <w:tcPr>
            <w:tcW w:w="1954" w:type="dxa"/>
          </w:tcPr>
          <w:p w14:paraId="14B76CAE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1166" w:type="dxa"/>
          </w:tcPr>
          <w:p w14:paraId="5BD11AF6" w14:textId="77777777" w:rsidR="00D312CA" w:rsidRPr="00151C14" w:rsidRDefault="00F16A33">
            <w:pPr>
              <w:rPr>
                <w:rFonts w:eastAsiaTheme="minorEastAsia"/>
                <w:b/>
                <w:szCs w:val="21"/>
              </w:rPr>
            </w:pPr>
            <w:r w:rsidRPr="00151C14">
              <w:rPr>
                <w:rFonts w:eastAsiaTheme="minorEastAsia"/>
                <w:b/>
                <w:szCs w:val="21"/>
              </w:rPr>
              <w:t>E8.1</w:t>
            </w:r>
          </w:p>
          <w:p w14:paraId="000441B6" w14:textId="77777777" w:rsidR="00D312CA" w:rsidRPr="00151C14" w:rsidRDefault="00D312CA">
            <w:pPr>
              <w:rPr>
                <w:rFonts w:eastAsiaTheme="minorEastAsia"/>
                <w:b/>
                <w:szCs w:val="21"/>
              </w:rPr>
            </w:pPr>
          </w:p>
          <w:p w14:paraId="3E599DA3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0F014ABD" w14:textId="77777777" w:rsidR="00B40D69" w:rsidRPr="005D4B76" w:rsidRDefault="00B40D69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/>
                <w:color w:val="000000"/>
                <w:szCs w:val="21"/>
              </w:rPr>
              <w:t>编制与环境、安全体系运行控制有关的文件，有</w:t>
            </w:r>
            <w:r w:rsidR="00C27353" w:rsidRPr="005D4B76">
              <w:rPr>
                <w:rFonts w:hAnsi="宋体" w:hint="eastAsia"/>
                <w:color w:val="000000"/>
                <w:szCs w:val="21"/>
              </w:rPr>
              <w:t>《运行控制程序》、《废弃物控制程序》、《噪声控制程序》、《消防控制程序》、《设备控制程序》、《劳动防护用品控制程序》、《化学品油品控制程序》、《能源使用管理规定》、《安全生产管理制度》、《安全操作规程》、《设备管理制度》、《应急预案》</w:t>
            </w:r>
            <w:r w:rsidRPr="005D4B76">
              <w:rPr>
                <w:rFonts w:hAnsi="宋体"/>
                <w:color w:val="000000"/>
                <w:szCs w:val="21"/>
              </w:rPr>
              <w:t>等。</w:t>
            </w:r>
          </w:p>
          <w:p w14:paraId="3F9CF1CD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lastRenderedPageBreak/>
              <w:t>1</w:t>
            </w:r>
            <w:r w:rsidRPr="005D4B76">
              <w:rPr>
                <w:rFonts w:hAnsi="宋体"/>
                <w:color w:val="000000"/>
                <w:szCs w:val="21"/>
              </w:rPr>
              <w:t>、废水管控：</w:t>
            </w:r>
          </w:p>
          <w:p w14:paraId="3388261D" w14:textId="68CBA15E" w:rsidR="008432BB" w:rsidRPr="008432BB" w:rsidRDefault="008432BB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432BB">
              <w:rPr>
                <w:rFonts w:hAnsi="宋体" w:hint="eastAsia"/>
                <w:color w:val="000000"/>
                <w:szCs w:val="21"/>
              </w:rPr>
              <w:t>按“清污分流、雨污分流”原则建厂区排水管网，废水主要为脱脂废水、脱脂水洗废水、硅烷化废水、及生活污水，生活污水经化粪池处理后外排工业园管网，脱脂等废水经隔油、混凝沉淀后处理与生活废水一并排入生化处理装置中集中处理，达到</w:t>
            </w:r>
            <w:r>
              <w:rPr>
                <w:rFonts w:hAnsi="宋体" w:hint="eastAsia"/>
                <w:color w:val="000000"/>
                <w:szCs w:val="21"/>
              </w:rPr>
              <w:t>后</w:t>
            </w:r>
            <w:r w:rsidRPr="008432BB">
              <w:rPr>
                <w:rFonts w:hAnsi="宋体" w:hint="eastAsia"/>
                <w:color w:val="000000"/>
                <w:szCs w:val="21"/>
              </w:rPr>
              <w:t>外排。</w:t>
            </w:r>
          </w:p>
          <w:p w14:paraId="12010341" w14:textId="034CDEAE" w:rsidR="0053284B" w:rsidRDefault="0053284B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3284B">
              <w:rPr>
                <w:rFonts w:hAnsi="宋体" w:hint="eastAsia"/>
                <w:color w:val="000000"/>
                <w:szCs w:val="21"/>
              </w:rPr>
              <w:t>查污水处理运行记录，</w:t>
            </w:r>
            <w:r w:rsidR="00CA7EEE">
              <w:rPr>
                <w:rFonts w:hAnsi="宋体" w:hint="eastAsia"/>
                <w:color w:val="000000"/>
                <w:szCs w:val="21"/>
              </w:rPr>
              <w:t>公司提供了</w:t>
            </w:r>
            <w:r w:rsidR="00CA7EEE">
              <w:rPr>
                <w:rFonts w:hAnsi="宋体" w:hint="eastAsia"/>
                <w:color w:val="000000"/>
                <w:szCs w:val="21"/>
              </w:rPr>
              <w:t>202</w:t>
            </w:r>
            <w:r w:rsidR="008432BB">
              <w:rPr>
                <w:rFonts w:hAnsi="宋体"/>
                <w:color w:val="000000"/>
                <w:szCs w:val="21"/>
              </w:rPr>
              <w:t>3</w:t>
            </w:r>
            <w:r w:rsidR="00CA7EEE">
              <w:rPr>
                <w:rFonts w:hAnsi="宋体" w:hint="eastAsia"/>
                <w:color w:val="000000"/>
                <w:szCs w:val="21"/>
              </w:rPr>
              <w:t>年</w:t>
            </w:r>
            <w:r w:rsidR="008432BB">
              <w:rPr>
                <w:rFonts w:hAnsi="宋体"/>
                <w:color w:val="000000"/>
                <w:szCs w:val="21"/>
              </w:rPr>
              <w:t>1</w:t>
            </w:r>
            <w:r w:rsidR="00CA7EEE">
              <w:rPr>
                <w:rFonts w:hAnsi="宋体" w:hint="eastAsia"/>
                <w:color w:val="000000"/>
                <w:szCs w:val="21"/>
              </w:rPr>
              <w:t>月</w:t>
            </w:r>
            <w:r w:rsidR="00CA7EEE">
              <w:rPr>
                <w:rFonts w:hAnsi="宋体" w:hint="eastAsia"/>
                <w:color w:val="000000"/>
                <w:szCs w:val="21"/>
              </w:rPr>
              <w:t>-</w:t>
            </w:r>
            <w:r w:rsidR="00237DCB">
              <w:rPr>
                <w:rFonts w:hAnsi="宋体"/>
                <w:color w:val="000000"/>
                <w:szCs w:val="21"/>
              </w:rPr>
              <w:t>2023</w:t>
            </w:r>
            <w:r w:rsidR="00237DCB">
              <w:rPr>
                <w:rFonts w:hAnsi="宋体" w:hint="eastAsia"/>
                <w:color w:val="000000"/>
                <w:szCs w:val="21"/>
              </w:rPr>
              <w:t>年</w:t>
            </w:r>
            <w:r w:rsidR="00237DCB">
              <w:rPr>
                <w:rFonts w:hAnsi="宋体" w:hint="eastAsia"/>
                <w:color w:val="000000"/>
                <w:szCs w:val="21"/>
              </w:rPr>
              <w:t>2</w:t>
            </w:r>
            <w:r w:rsidR="00CA7EEE">
              <w:rPr>
                <w:rFonts w:hAnsi="宋体" w:hint="eastAsia"/>
                <w:color w:val="000000"/>
                <w:szCs w:val="21"/>
              </w:rPr>
              <w:t>月</w:t>
            </w:r>
            <w:r w:rsidRPr="0053284B">
              <w:rPr>
                <w:rFonts w:hAnsi="宋体" w:hint="eastAsia"/>
                <w:color w:val="000000"/>
                <w:szCs w:val="21"/>
              </w:rPr>
              <w:t>《污水处理日常监测记录表》及污水处理药剂添加记录，</w:t>
            </w:r>
            <w:r w:rsidR="00CA7EEE">
              <w:rPr>
                <w:rFonts w:hAnsi="宋体" w:hint="eastAsia"/>
                <w:color w:val="000000"/>
                <w:szCs w:val="21"/>
              </w:rPr>
              <w:t>达标排放</w:t>
            </w:r>
            <w:r w:rsidRPr="0053284B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65C085E0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2</w:t>
            </w:r>
            <w:r w:rsidRPr="005D4B76">
              <w:rPr>
                <w:rFonts w:hAnsi="宋体"/>
                <w:color w:val="000000"/>
                <w:szCs w:val="21"/>
              </w:rPr>
              <w:t>、废气管控：</w:t>
            </w:r>
          </w:p>
          <w:p w14:paraId="25DCC0A3" w14:textId="77777777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企业废气主要是加热炉废气、喷涂粉尘、烘烤废气、抛丸废气及无组织废气；</w:t>
            </w:r>
          </w:p>
          <w:p w14:paraId="20D6F406" w14:textId="77777777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加热炉产生的废气经水膜除尘处理后</w:t>
            </w:r>
            <w:r w:rsidRPr="00DC2235">
              <w:rPr>
                <w:rFonts w:hAnsi="宋体" w:hint="eastAsia"/>
                <w:color w:val="000000"/>
                <w:szCs w:val="21"/>
              </w:rPr>
              <w:t>15m</w:t>
            </w:r>
            <w:r w:rsidRPr="00DC2235">
              <w:rPr>
                <w:rFonts w:hAnsi="宋体" w:hint="eastAsia"/>
                <w:color w:val="000000"/>
                <w:szCs w:val="21"/>
              </w:rPr>
              <w:t>排气筒排放；</w:t>
            </w:r>
          </w:p>
          <w:p w14:paraId="715C569B" w14:textId="77777777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喷塑工序喷涂室内产生的粉末涂料粉尘采用旋风</w:t>
            </w:r>
            <w:r w:rsidRPr="00DC2235">
              <w:rPr>
                <w:rFonts w:hAnsi="宋体" w:hint="eastAsia"/>
                <w:color w:val="000000"/>
                <w:szCs w:val="21"/>
              </w:rPr>
              <w:t>+</w:t>
            </w:r>
            <w:r w:rsidRPr="00DC2235">
              <w:rPr>
                <w:rFonts w:hAnsi="宋体" w:hint="eastAsia"/>
                <w:color w:val="000000"/>
                <w:szCs w:val="21"/>
              </w:rPr>
              <w:t>袋式除尘处理后排放；</w:t>
            </w:r>
          </w:p>
          <w:p w14:paraId="7E735CA2" w14:textId="77777777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喷塑烘烤工序，涂料固化时，会有少量的挥发有机气体产生，采用活性炭吸附处理；</w:t>
            </w:r>
          </w:p>
          <w:p w14:paraId="2AB5BB73" w14:textId="77777777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抛丸除锈工序产生的金属颗粒物通过袋式除尘处理后，通过</w:t>
            </w:r>
            <w:r w:rsidRPr="00DC2235">
              <w:rPr>
                <w:rFonts w:hAnsi="宋体" w:hint="eastAsia"/>
                <w:color w:val="000000"/>
                <w:szCs w:val="21"/>
              </w:rPr>
              <w:t>15m</w:t>
            </w:r>
            <w:r>
              <w:rPr>
                <w:rFonts w:hAnsi="宋体" w:hint="eastAsia"/>
                <w:color w:val="000000"/>
                <w:szCs w:val="21"/>
              </w:rPr>
              <w:t>排气筒高空排放。</w:t>
            </w:r>
          </w:p>
          <w:p w14:paraId="18E4E35A" w14:textId="59AA8EDE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DC2235">
              <w:rPr>
                <w:rFonts w:hAnsi="宋体" w:hint="eastAsia"/>
                <w:color w:val="000000"/>
                <w:szCs w:val="21"/>
              </w:rPr>
              <w:t>焊接工序会产生焊接烟尘，呈无组织形式排放。</w:t>
            </w:r>
            <w:r>
              <w:rPr>
                <w:rFonts w:hAnsi="宋体" w:hint="eastAsia"/>
                <w:color w:val="000000"/>
                <w:szCs w:val="21"/>
              </w:rPr>
              <w:t>员工佩带护目镜、口罩等防护用品作业。</w:t>
            </w:r>
          </w:p>
          <w:p w14:paraId="7F37C39F" w14:textId="045F24DB" w:rsidR="008432BB" w:rsidRPr="005D4B76" w:rsidRDefault="008432BB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8432BB">
              <w:rPr>
                <w:rFonts w:hAnsi="宋体" w:hint="eastAsia"/>
                <w:color w:val="000000"/>
                <w:szCs w:val="21"/>
              </w:rPr>
              <w:t>食堂油烟，</w:t>
            </w:r>
            <w:r>
              <w:rPr>
                <w:rFonts w:hAnsi="宋体" w:hint="eastAsia"/>
                <w:color w:val="000000"/>
                <w:szCs w:val="21"/>
              </w:rPr>
              <w:t>楼顶经过油烟净化器处理后，排放。</w:t>
            </w:r>
          </w:p>
          <w:p w14:paraId="1FF2AC7E" w14:textId="77777777" w:rsidR="00C2735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3</w:t>
            </w:r>
            <w:r w:rsidRPr="005D4B76">
              <w:rPr>
                <w:rFonts w:hAnsi="宋体"/>
                <w:color w:val="000000"/>
                <w:szCs w:val="21"/>
              </w:rPr>
              <w:t>、噪声管控：</w:t>
            </w:r>
          </w:p>
          <w:p w14:paraId="3BD02B7A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优化总平面布置，合理布置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剪切机、冲床、折弯机、抛丸机、弯管机</w:t>
            </w:r>
            <w:r w:rsidRPr="005D4B76">
              <w:rPr>
                <w:rFonts w:hAnsi="宋体" w:hint="eastAsia"/>
                <w:color w:val="000000"/>
                <w:szCs w:val="21"/>
              </w:rPr>
              <w:t>等产生噪声设备，同时选用低噪声设备，对所用的设备采用消声、隔声、减震、厂房屏蔽等措施进行控制，设备噪音较小，可有效减低噪声对周围环境的影响。</w:t>
            </w:r>
          </w:p>
          <w:p w14:paraId="3C20A8A9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对生产设备、设施进行定期保养；采用吸声罩、减震垫、隔声门窗等消声、降噪措施，定期加强对设备操作的检查合格。</w:t>
            </w:r>
          </w:p>
          <w:p w14:paraId="4BF31DDB" w14:textId="77777777" w:rsidR="00C27353" w:rsidRPr="005D4B76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员工佩带耳塞、手套、口罩</w:t>
            </w:r>
            <w:r w:rsidR="00C27353" w:rsidRPr="005D4B76">
              <w:rPr>
                <w:rFonts w:hAnsi="宋体" w:hint="eastAsia"/>
                <w:color w:val="000000"/>
                <w:szCs w:val="21"/>
              </w:rPr>
              <w:t>等防护用品进行作业；</w:t>
            </w:r>
          </w:p>
          <w:p w14:paraId="48CD38D1" w14:textId="63FB3169" w:rsidR="00C27353" w:rsidRPr="005D4B76" w:rsidRDefault="005D4B7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介绍说</w:t>
            </w:r>
            <w:r w:rsidR="00C27353" w:rsidRPr="005D4B76">
              <w:rPr>
                <w:rFonts w:hAnsi="宋体" w:hint="eastAsia"/>
                <w:color w:val="000000"/>
                <w:szCs w:val="21"/>
              </w:rPr>
              <w:t>车间各机器设备噪音较小，对周边噪音影响不大</w:t>
            </w:r>
            <w:r>
              <w:rPr>
                <w:rFonts w:hAnsi="宋体" w:hint="eastAsia"/>
                <w:color w:val="000000"/>
                <w:szCs w:val="21"/>
              </w:rPr>
              <w:t>，未有相关人员投诉</w:t>
            </w:r>
            <w:r w:rsidR="00C27353" w:rsidRPr="005D4B76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0409971A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4</w:t>
            </w:r>
            <w:r w:rsidRPr="005D4B76">
              <w:rPr>
                <w:rFonts w:hAnsi="宋体"/>
                <w:color w:val="000000"/>
                <w:szCs w:val="21"/>
              </w:rPr>
              <w:t>、固废管控：</w:t>
            </w:r>
          </w:p>
          <w:p w14:paraId="7EF66681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公司建立一般固体废弃物的分类标准及管理规定；</w:t>
            </w:r>
          </w:p>
          <w:p w14:paraId="4DC76D8E" w14:textId="0D9FC996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生产过程中的一般固废，主要是</w:t>
            </w:r>
            <w:r w:rsidR="00DC2235">
              <w:rPr>
                <w:rFonts w:hAnsi="宋体" w:hint="eastAsia"/>
                <w:color w:val="000000"/>
                <w:szCs w:val="21"/>
              </w:rPr>
              <w:t>冷轧钢板、方管、圆管、</w:t>
            </w:r>
            <w:r w:rsidRPr="005D4B76">
              <w:rPr>
                <w:rFonts w:hAnsi="宋体"/>
                <w:color w:val="000000"/>
                <w:szCs w:val="21"/>
              </w:rPr>
              <w:t>镀锌板</w:t>
            </w:r>
            <w:r w:rsidRPr="005D4B76">
              <w:rPr>
                <w:rFonts w:hAnsi="宋体" w:hint="eastAsia"/>
                <w:color w:val="000000"/>
                <w:szCs w:val="21"/>
              </w:rPr>
              <w:t>等下料工序的边角料，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废金属屑、废焊头、废塑粉、废包装材料、生物质灰渣、废脱脂渣、废活性炭、废含油抹布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/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手套和生活垃圾等</w:t>
            </w:r>
            <w:r w:rsidR="00DC2235">
              <w:rPr>
                <w:rFonts w:hAnsi="宋体" w:hint="eastAsia"/>
                <w:color w:val="000000"/>
                <w:szCs w:val="21"/>
              </w:rPr>
              <w:t>，废边角料、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废焊头</w:t>
            </w:r>
            <w:r w:rsidRPr="005D4B76">
              <w:rPr>
                <w:rFonts w:hAnsi="宋体" w:hint="eastAsia"/>
                <w:color w:val="000000"/>
                <w:szCs w:val="21"/>
              </w:rPr>
              <w:t>定期</w:t>
            </w:r>
            <w:r w:rsidR="00DC2235">
              <w:rPr>
                <w:rFonts w:hAnsi="宋体" w:hint="eastAsia"/>
                <w:color w:val="000000"/>
                <w:szCs w:val="21"/>
              </w:rPr>
              <w:t>外售</w:t>
            </w:r>
            <w:r w:rsidRPr="005D4B76">
              <w:rPr>
                <w:rFonts w:hAnsi="宋体" w:hint="eastAsia"/>
                <w:color w:val="000000"/>
                <w:szCs w:val="21"/>
              </w:rPr>
              <w:t>处理；生产过程中原料产品的包装袋，</w:t>
            </w:r>
            <w:r w:rsidR="00DC2235">
              <w:rPr>
                <w:rFonts w:hAnsi="宋体" w:hint="eastAsia"/>
                <w:color w:val="000000"/>
                <w:szCs w:val="21"/>
              </w:rPr>
              <w:t>废塑粉等</w:t>
            </w:r>
            <w:r w:rsidRPr="005D4B76">
              <w:rPr>
                <w:rFonts w:hAnsi="宋体" w:hint="eastAsia"/>
                <w:color w:val="000000"/>
                <w:szCs w:val="21"/>
              </w:rPr>
              <w:t>由生产厂家回收利用，不外排。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生物质燃料灰渣外运作农肥，</w:t>
            </w:r>
            <w:r w:rsidR="007541F1">
              <w:rPr>
                <w:rFonts w:hAnsi="宋体" w:hint="eastAsia"/>
                <w:color w:val="000000"/>
                <w:szCs w:val="21"/>
              </w:rPr>
              <w:t>污水处理泥、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生活垃圾由当地环卫所处理，公司缴纳处理费</w:t>
            </w:r>
            <w:r w:rsidR="00DC2235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76C2C2D0" w14:textId="6658D6C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生产过程中的危废：主要是使用</w:t>
            </w:r>
            <w:r w:rsidR="00DC2235">
              <w:rPr>
                <w:rFonts w:hAnsi="宋体" w:hint="eastAsia"/>
                <w:color w:val="000000"/>
                <w:szCs w:val="21"/>
              </w:rPr>
              <w:t>后的废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脱脂渣、废活性炭</w:t>
            </w:r>
            <w:r w:rsidR="00DC2235">
              <w:rPr>
                <w:rFonts w:hAnsi="宋体" w:hint="eastAsia"/>
                <w:color w:val="000000"/>
                <w:szCs w:val="21"/>
              </w:rPr>
              <w:t>；</w:t>
            </w:r>
            <w:r w:rsidR="00DC2235" w:rsidRPr="00DC2235">
              <w:rPr>
                <w:rFonts w:hAnsi="宋体" w:hint="eastAsia"/>
                <w:color w:val="000000"/>
                <w:szCs w:val="21"/>
              </w:rPr>
              <w:t>存于危化品存放间，待收集一定量后，由具有资质单位回收</w:t>
            </w:r>
            <w:r w:rsidR="007541F1">
              <w:rPr>
                <w:rFonts w:hAnsi="宋体" w:hint="eastAsia"/>
                <w:color w:val="000000"/>
                <w:szCs w:val="21"/>
              </w:rPr>
              <w:t>，</w:t>
            </w:r>
            <w:r w:rsidR="007541F1" w:rsidRPr="007541F1">
              <w:rPr>
                <w:rFonts w:hAnsi="宋体" w:hint="eastAsia"/>
                <w:color w:val="000000"/>
                <w:szCs w:val="21"/>
              </w:rPr>
              <w:t>签订有危废处理协议，处理单位：</w:t>
            </w:r>
            <w:r w:rsidR="007541F1">
              <w:rPr>
                <w:rFonts w:hAnsi="宋体" w:hint="eastAsia"/>
                <w:color w:val="000000"/>
                <w:szCs w:val="21"/>
              </w:rPr>
              <w:t>九江浦泽环保科技有限公司</w:t>
            </w:r>
            <w:r w:rsidR="007541F1" w:rsidRPr="007541F1">
              <w:rPr>
                <w:rFonts w:hAnsi="宋体" w:hint="eastAsia"/>
                <w:color w:val="000000"/>
                <w:szCs w:val="21"/>
              </w:rPr>
              <w:t>，</w:t>
            </w:r>
            <w:r w:rsidR="007541F1">
              <w:rPr>
                <w:rFonts w:hAnsi="宋体" w:hint="eastAsia"/>
                <w:color w:val="000000"/>
                <w:szCs w:val="21"/>
              </w:rPr>
              <w:t>签订日期：</w:t>
            </w:r>
            <w:r w:rsidR="007541F1">
              <w:rPr>
                <w:rFonts w:hAnsi="宋体" w:hint="eastAsia"/>
                <w:color w:val="000000"/>
                <w:szCs w:val="21"/>
              </w:rPr>
              <w:t>2</w:t>
            </w:r>
            <w:r w:rsidR="007541F1">
              <w:rPr>
                <w:rFonts w:hAnsi="宋体"/>
                <w:color w:val="000000"/>
                <w:szCs w:val="21"/>
              </w:rPr>
              <w:t>022</w:t>
            </w:r>
            <w:r w:rsidR="007541F1">
              <w:rPr>
                <w:rFonts w:hAnsi="宋体" w:hint="eastAsia"/>
                <w:color w:val="000000"/>
                <w:szCs w:val="21"/>
              </w:rPr>
              <w:t>.</w:t>
            </w:r>
            <w:r w:rsidR="007541F1">
              <w:rPr>
                <w:rFonts w:hAnsi="宋体"/>
                <w:color w:val="000000"/>
                <w:szCs w:val="21"/>
              </w:rPr>
              <w:t>03</w:t>
            </w:r>
            <w:r w:rsidR="007541F1">
              <w:rPr>
                <w:rFonts w:hAnsi="宋体" w:hint="eastAsia"/>
                <w:color w:val="000000"/>
                <w:szCs w:val="21"/>
              </w:rPr>
              <w:t>.</w:t>
            </w:r>
            <w:r w:rsidR="007541F1">
              <w:rPr>
                <w:rFonts w:hAnsi="宋体"/>
                <w:color w:val="000000"/>
                <w:szCs w:val="21"/>
              </w:rPr>
              <w:t>14</w:t>
            </w:r>
            <w:r w:rsidR="007541F1" w:rsidRPr="007541F1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28B8AAC9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办公固废主要是墨盒硒鼓等办公危废，由行政部统一处理，一般是交供应商回收，其他固废及生活垃圾放在门口垃圾桶由环卫部门统一处理。</w:t>
            </w:r>
          </w:p>
          <w:p w14:paraId="4F7CB95C" w14:textId="77777777" w:rsidR="00C2735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 w:hint="eastAsia"/>
                <w:color w:val="000000"/>
                <w:szCs w:val="21"/>
              </w:rPr>
              <w:t>完成情况：于</w:t>
            </w:r>
            <w:r w:rsidRPr="005D4B76">
              <w:rPr>
                <w:rFonts w:hAnsi="宋体" w:hint="eastAsia"/>
                <w:color w:val="000000"/>
                <w:szCs w:val="21"/>
              </w:rPr>
              <w:t>2021</w:t>
            </w:r>
            <w:r w:rsidRPr="005D4B76">
              <w:rPr>
                <w:rFonts w:hAnsi="宋体" w:hint="eastAsia"/>
                <w:color w:val="000000"/>
                <w:szCs w:val="21"/>
              </w:rPr>
              <w:t>年</w:t>
            </w:r>
            <w:r w:rsidR="005D4B76" w:rsidRPr="005D4B76">
              <w:rPr>
                <w:rFonts w:hAnsi="宋体" w:hint="eastAsia"/>
                <w:color w:val="000000"/>
                <w:szCs w:val="21"/>
              </w:rPr>
              <w:t>7</w:t>
            </w:r>
            <w:r w:rsidRPr="005D4B76">
              <w:rPr>
                <w:rFonts w:hAnsi="宋体" w:hint="eastAsia"/>
                <w:color w:val="000000"/>
                <w:szCs w:val="21"/>
              </w:rPr>
              <w:t>月至</w:t>
            </w:r>
            <w:r w:rsidRPr="005D4B76">
              <w:rPr>
                <w:rFonts w:hAnsi="宋体" w:hint="eastAsia"/>
                <w:color w:val="000000"/>
                <w:szCs w:val="21"/>
              </w:rPr>
              <w:t>202</w:t>
            </w:r>
            <w:r w:rsidR="005D4B76" w:rsidRPr="005D4B76">
              <w:rPr>
                <w:rFonts w:hAnsi="宋体" w:hint="eastAsia"/>
                <w:color w:val="000000"/>
                <w:szCs w:val="21"/>
              </w:rPr>
              <w:t>1</w:t>
            </w:r>
            <w:r w:rsidRPr="005D4B76">
              <w:rPr>
                <w:rFonts w:hAnsi="宋体" w:hint="eastAsia"/>
                <w:color w:val="000000"/>
                <w:szCs w:val="21"/>
              </w:rPr>
              <w:t>年</w:t>
            </w:r>
            <w:r w:rsidR="005D4B76" w:rsidRPr="005D4B76">
              <w:rPr>
                <w:rFonts w:hAnsi="宋体" w:hint="eastAsia"/>
                <w:color w:val="000000"/>
                <w:szCs w:val="21"/>
              </w:rPr>
              <w:t>12</w:t>
            </w:r>
            <w:r w:rsidRPr="005D4B76">
              <w:rPr>
                <w:rFonts w:hAnsi="宋体" w:hint="eastAsia"/>
                <w:color w:val="000000"/>
                <w:szCs w:val="21"/>
              </w:rPr>
              <w:t>月每月环境安全检查中对生产车间固体废弃物排控制检查，符合要求。</w:t>
            </w:r>
          </w:p>
          <w:p w14:paraId="7EDFDE2D" w14:textId="7FA7F63A" w:rsidR="00DC2235" w:rsidRDefault="00DC2235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66250">
              <w:rPr>
                <w:rFonts w:hAnsi="宋体" w:hint="eastAsia"/>
                <w:szCs w:val="21"/>
              </w:rPr>
              <w:t>提供</w:t>
            </w:r>
            <w:r w:rsidR="007541F1" w:rsidRPr="007541F1">
              <w:rPr>
                <w:rFonts w:hAnsi="宋体" w:hint="eastAsia"/>
                <w:szCs w:val="21"/>
              </w:rPr>
              <w:t>2022.11.14</w:t>
            </w:r>
            <w:r w:rsidR="007541F1" w:rsidRPr="007541F1">
              <w:rPr>
                <w:rFonts w:hAnsi="宋体" w:hint="eastAsia"/>
                <w:szCs w:val="21"/>
              </w:rPr>
              <w:t>日三废监测报告，编号：</w:t>
            </w:r>
            <w:r w:rsidR="007541F1" w:rsidRPr="007541F1">
              <w:rPr>
                <w:rFonts w:hAnsi="宋体" w:hint="eastAsia"/>
                <w:szCs w:val="21"/>
              </w:rPr>
              <w:t>SHBJ0415</w:t>
            </w:r>
            <w:r w:rsidR="007541F1" w:rsidRPr="007541F1">
              <w:rPr>
                <w:rFonts w:hAnsi="宋体" w:hint="eastAsia"/>
                <w:szCs w:val="21"/>
              </w:rPr>
              <w:t>，检测项目：废水、废气、噪声，检测机构：江西溯华检测技术有限公司，见附件</w:t>
            </w:r>
          </w:p>
          <w:p w14:paraId="6D5B69CB" w14:textId="77777777" w:rsidR="00C27353" w:rsidRPr="005D4B76" w:rsidRDefault="009D2F1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5</w:t>
            </w:r>
            <w:r w:rsidR="00C27353" w:rsidRPr="005D4B76">
              <w:rPr>
                <w:rFonts w:hAnsi="宋体"/>
                <w:color w:val="000000"/>
                <w:szCs w:val="21"/>
              </w:rPr>
              <w:t>、能源资源管控：</w:t>
            </w:r>
          </w:p>
          <w:p w14:paraId="66F67DEA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/>
                <w:color w:val="000000"/>
                <w:szCs w:val="21"/>
              </w:rPr>
              <w:t>生产过程</w:t>
            </w:r>
            <w:r w:rsidR="00F91283">
              <w:rPr>
                <w:rFonts w:hAnsi="宋体"/>
                <w:color w:val="000000"/>
                <w:szCs w:val="21"/>
              </w:rPr>
              <w:t>注意节水、节电、节约钢材、铝型材等，人走关闭设备和照明开关，</w:t>
            </w:r>
            <w:r w:rsidRPr="005D4B76">
              <w:rPr>
                <w:rFonts w:hAnsi="宋体"/>
                <w:color w:val="000000"/>
                <w:szCs w:val="21"/>
              </w:rPr>
              <w:t>未发现有漏水和浪费电能的现象。</w:t>
            </w:r>
          </w:p>
          <w:p w14:paraId="19496CE0" w14:textId="77777777" w:rsidR="00C27353" w:rsidRPr="005D4B76" w:rsidRDefault="009D2F1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6</w:t>
            </w:r>
            <w:r w:rsidR="00C27353" w:rsidRPr="005D4B76">
              <w:rPr>
                <w:rFonts w:hAnsi="宋体"/>
                <w:color w:val="000000"/>
                <w:szCs w:val="21"/>
              </w:rPr>
              <w:t>、产品生命周期的环境管控：</w:t>
            </w:r>
          </w:p>
          <w:p w14:paraId="30E2924F" w14:textId="77777777" w:rsidR="00C27353" w:rsidRPr="005D4B76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5D4B76">
              <w:rPr>
                <w:rFonts w:hAnsi="宋体"/>
                <w:color w:val="000000"/>
                <w:szCs w:val="21"/>
              </w:rPr>
              <w:t>公司从工艺设计和采购产品时已考虑了产品的环保性（包括其包装），生产过程中，严格按照环保等管理制度实施，控制好辅助材料的用量，避免浪费，生命周期终了时镀锌板、铝材等还可以回收再利用。</w:t>
            </w:r>
          </w:p>
          <w:p w14:paraId="7F13BEBB" w14:textId="77777777" w:rsidR="00C27353" w:rsidRPr="00F91283" w:rsidRDefault="009D2F1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7</w:t>
            </w:r>
            <w:r w:rsidR="00C27353" w:rsidRPr="00F91283">
              <w:rPr>
                <w:rFonts w:hAnsi="宋体"/>
                <w:color w:val="000000"/>
                <w:szCs w:val="21"/>
              </w:rPr>
              <w:t>、安全防护：</w:t>
            </w:r>
          </w:p>
          <w:p w14:paraId="33890A90" w14:textId="77777777" w:rsidR="00C2735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/>
                <w:color w:val="000000"/>
                <w:szCs w:val="21"/>
              </w:rPr>
              <w:t>公司给员工发放手套、口罩、工作服、耳塞等劳保用品。</w:t>
            </w:r>
          </w:p>
          <w:p w14:paraId="2B670F41" w14:textId="77777777" w:rsidR="00F91283" w:rsidRPr="00F91283" w:rsidRDefault="009D2F1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8</w:t>
            </w:r>
            <w:r w:rsidR="00F91283" w:rsidRPr="00F91283">
              <w:rPr>
                <w:rFonts w:hAnsi="宋体" w:hint="eastAsia"/>
                <w:color w:val="000000"/>
                <w:szCs w:val="21"/>
              </w:rPr>
              <w:t>、潜在火灾管控：</w:t>
            </w:r>
          </w:p>
          <w:p w14:paraId="2BC0FB65" w14:textId="77777777" w:rsidR="00F91283" w:rsidRPr="00F91283" w:rsidRDefault="00F9128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 w:hint="eastAsia"/>
                <w:color w:val="000000"/>
                <w:szCs w:val="21"/>
              </w:rPr>
              <w:t>公司生产车间和办公区域配备了灭火器、消防栓，均符合要求</w:t>
            </w:r>
          </w:p>
          <w:p w14:paraId="25790FCF" w14:textId="77777777" w:rsidR="00C27353" w:rsidRPr="00F91283" w:rsidRDefault="009D2F16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9</w:t>
            </w:r>
            <w:r w:rsidR="00C27353" w:rsidRPr="00F91283">
              <w:rPr>
                <w:rFonts w:hAnsi="宋体"/>
                <w:color w:val="000000"/>
                <w:szCs w:val="21"/>
              </w:rPr>
              <w:t>、能提供防止员工意外伤害加重的急救药品如创可贴、杀菌药水等。</w:t>
            </w:r>
          </w:p>
          <w:p w14:paraId="306041EE" w14:textId="77777777" w:rsidR="00C27353" w:rsidRPr="00F91283" w:rsidRDefault="00F9128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  <w:r w:rsidR="009D2F16">
              <w:rPr>
                <w:rFonts w:hAnsi="宋体" w:hint="eastAsia"/>
                <w:color w:val="000000"/>
                <w:szCs w:val="21"/>
              </w:rPr>
              <w:t>0</w:t>
            </w:r>
            <w:r w:rsidR="00C27353" w:rsidRPr="00F91283">
              <w:rPr>
                <w:rFonts w:hAnsi="宋体"/>
                <w:color w:val="000000"/>
                <w:szCs w:val="21"/>
              </w:rPr>
              <w:t>、为主要长期员工上社保，查见了交款证明。</w:t>
            </w:r>
          </w:p>
          <w:p w14:paraId="77CE171B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 w:hint="eastAsia"/>
                <w:color w:val="000000"/>
                <w:szCs w:val="21"/>
              </w:rPr>
              <w:t>1</w:t>
            </w:r>
            <w:r w:rsidR="009D2F16">
              <w:rPr>
                <w:rFonts w:hAnsi="宋体" w:hint="eastAsia"/>
                <w:color w:val="000000"/>
                <w:szCs w:val="21"/>
              </w:rPr>
              <w:t>1</w:t>
            </w:r>
            <w:r w:rsidRPr="00F91283">
              <w:rPr>
                <w:rFonts w:hAnsi="宋体"/>
                <w:color w:val="000000"/>
                <w:szCs w:val="21"/>
              </w:rPr>
              <w:t>、为环境和管理体系运行提供了财务支持，主要是员工意外保险费、环保设施、消防设备、劳保用品、教育培训费用等。</w:t>
            </w:r>
          </w:p>
          <w:p w14:paraId="38596A3C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/>
                <w:color w:val="000000"/>
                <w:szCs w:val="21"/>
              </w:rPr>
              <w:t>1</w:t>
            </w:r>
            <w:r w:rsidR="009D2F16">
              <w:rPr>
                <w:rFonts w:hAnsi="宋体" w:hint="eastAsia"/>
                <w:color w:val="000000"/>
                <w:szCs w:val="21"/>
              </w:rPr>
              <w:t>2</w:t>
            </w:r>
            <w:r w:rsidRPr="00F91283">
              <w:rPr>
                <w:rFonts w:hAnsi="宋体"/>
                <w:color w:val="000000"/>
                <w:szCs w:val="21"/>
              </w:rPr>
              <w:t>、员工饮用水为纯净水通过饮水机饮用。</w:t>
            </w:r>
          </w:p>
          <w:p w14:paraId="594D4A59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/>
                <w:color w:val="000000"/>
                <w:szCs w:val="21"/>
              </w:rPr>
              <w:t>巡查办公区、厂区：</w:t>
            </w:r>
          </w:p>
          <w:p w14:paraId="052A2E46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 w:hint="eastAsia"/>
                <w:color w:val="000000"/>
                <w:szCs w:val="21"/>
              </w:rPr>
              <w:t>企业</w:t>
            </w:r>
            <w:r w:rsidR="00B86992" w:rsidRPr="00F91283">
              <w:rPr>
                <w:rFonts w:hAnsi="宋体" w:hint="eastAsia"/>
                <w:color w:val="000000"/>
                <w:szCs w:val="21"/>
              </w:rPr>
              <w:t>办公地址：</w:t>
            </w:r>
            <w:r w:rsidR="00E808A8" w:rsidRPr="00E808A8">
              <w:rPr>
                <w:rFonts w:hAnsi="宋体" w:hint="eastAsia"/>
                <w:color w:val="000000"/>
                <w:szCs w:val="21"/>
              </w:rPr>
              <w:t>江西省宜春市樟树市城北工业园清江大道</w:t>
            </w:r>
            <w:r w:rsidR="00E808A8" w:rsidRPr="00E808A8">
              <w:rPr>
                <w:rFonts w:hAnsi="宋体" w:hint="eastAsia"/>
                <w:color w:val="000000"/>
                <w:szCs w:val="21"/>
              </w:rPr>
              <w:t>666</w:t>
            </w:r>
            <w:r w:rsidR="00E808A8" w:rsidRPr="00E808A8">
              <w:rPr>
                <w:rFonts w:hAnsi="宋体" w:hint="eastAsia"/>
                <w:color w:val="000000"/>
                <w:szCs w:val="21"/>
              </w:rPr>
              <w:t>号，公司四周是其他企业，无重大敏感区，根据体系运行的需要设置了生产区、办公区</w:t>
            </w:r>
            <w:r w:rsidRPr="00F91283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3E3DE329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/>
                <w:color w:val="000000"/>
                <w:szCs w:val="21"/>
              </w:rPr>
              <w:t>按公司要求人走关灯，办公室内电脑要求人走后电源切断。</w:t>
            </w:r>
          </w:p>
          <w:p w14:paraId="67406A6B" w14:textId="77777777" w:rsidR="00C27353" w:rsidRPr="00F91283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F91283">
              <w:rPr>
                <w:rFonts w:hAnsi="宋体"/>
                <w:color w:val="000000"/>
                <w:szCs w:val="21"/>
              </w:rPr>
              <w:t>办公室内主要是电的使用，电器有漏电保护器，经常对电路、电源进行检查，没有露电现象发生。</w:t>
            </w:r>
          </w:p>
          <w:p w14:paraId="2D3F7280" w14:textId="77777777" w:rsidR="00C27353" w:rsidRPr="00F91283" w:rsidRDefault="00200BE4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查看到</w:t>
            </w:r>
            <w:r w:rsidR="00C27353" w:rsidRPr="00F91283">
              <w:rPr>
                <w:rFonts w:hAnsi="宋体"/>
                <w:color w:val="000000"/>
                <w:szCs w:val="21"/>
              </w:rPr>
              <w:t>办公区域灭火器正常，电线、电气插座完整，未见破损，温度适宜空调未开启。</w:t>
            </w:r>
          </w:p>
          <w:p w14:paraId="761853FD" w14:textId="77777777" w:rsidR="00C27353" w:rsidRPr="00200BE4" w:rsidRDefault="00200BE4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查看到</w:t>
            </w:r>
            <w:r w:rsidR="00C27353" w:rsidRPr="00F91283">
              <w:rPr>
                <w:rFonts w:hAnsi="宋体" w:hint="eastAsia"/>
                <w:color w:val="000000"/>
                <w:szCs w:val="21"/>
              </w:rPr>
              <w:t>巡视办公及生产区域配备有灭火器和消防栓多个，各车间均配有灭火器。</w:t>
            </w:r>
            <w:r w:rsidRPr="00200BE4">
              <w:rPr>
                <w:rFonts w:hAnsi="宋体" w:hint="eastAsia"/>
                <w:color w:val="000000"/>
                <w:szCs w:val="21"/>
              </w:rPr>
              <w:t>各车间安全设施设有提示说明，方便取用，未发现遮挡消防设施和挤占消防通道的情况。</w:t>
            </w:r>
          </w:p>
          <w:p w14:paraId="1E5B19A8" w14:textId="0C8779F2" w:rsidR="00200BE4" w:rsidRDefault="00C27353" w:rsidP="009D2F1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color w:val="000000"/>
                <w:szCs w:val="21"/>
              </w:rPr>
            </w:pPr>
            <w:r w:rsidRPr="00200BE4">
              <w:rPr>
                <w:rFonts w:hAnsi="宋体" w:hint="eastAsia"/>
                <w:color w:val="000000"/>
                <w:szCs w:val="21"/>
              </w:rPr>
              <w:t>查看各工序设备运转正常，人员操作方法合理，</w:t>
            </w:r>
            <w:r w:rsidR="00200BE4">
              <w:rPr>
                <w:rFonts w:hAnsi="宋体" w:hint="eastAsia"/>
                <w:color w:val="000000"/>
                <w:szCs w:val="21"/>
              </w:rPr>
              <w:t>技能熟练，有</w:t>
            </w:r>
            <w:r w:rsidRPr="00200BE4">
              <w:rPr>
                <w:rFonts w:hAnsi="宋体" w:hint="eastAsia"/>
                <w:color w:val="000000"/>
                <w:szCs w:val="21"/>
              </w:rPr>
              <w:t>佩带相应的防护措施，如耳塞、口罩、手套等</w:t>
            </w:r>
            <w:r w:rsidR="00200BE4">
              <w:rPr>
                <w:rFonts w:hAnsi="宋体" w:hint="eastAsia"/>
                <w:color w:val="000000"/>
                <w:szCs w:val="21"/>
              </w:rPr>
              <w:t>。</w:t>
            </w:r>
          </w:p>
          <w:p w14:paraId="27F4088A" w14:textId="445DE772" w:rsidR="00E808A8" w:rsidRDefault="00E808A8" w:rsidP="00E808A8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9A1AD5">
              <w:rPr>
                <w:rFonts w:eastAsiaTheme="minorEastAsia" w:hAnsiTheme="minorEastAsia"/>
                <w:szCs w:val="21"/>
              </w:rPr>
              <w:t>车间有安全操作规程和职业危害告知卡，对火灾、噪声、粉尘、机械伤害等进行了告知，设备有防护罩，现场操作人员配戴耳塞，口罩，搬运人员配戴线手套，穿着工作服。</w:t>
            </w:r>
          </w:p>
          <w:p w14:paraId="63FA368A" w14:textId="7BA92FF2" w:rsidR="005839B1" w:rsidRP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lastRenderedPageBreak/>
              <w:t>下料、冲压、折弯），观察到操作工技巧熟练使用，经询问知道一定的安全防护及应急知识，穿戴了防护用品如工作服、安全帽、耳塞等，下料、冲压后的边角料底部框进行收集，定期转运至固废存放区，符合要求</w:t>
            </w:r>
          </w:p>
          <w:p w14:paraId="110B3077" w14:textId="5A44E657" w:rsidR="005839B1" w:rsidRP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激光切割工序：设备旁有操作指引，日常保养记录，了解到作业员道一定的安全防护及应急知识，穿戴了防护用品如手套、护目镜等，下料、冲压后的边角料底部框进行收集，周转车定期转运至固废存放区，符合要求。</w:t>
            </w:r>
          </w:p>
          <w:p w14:paraId="754F0105" w14:textId="58CB5ACF" w:rsidR="005839B1" w:rsidRP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冲压工序，观察到操作工技巧熟练使用，经询问知道一定的安全防护及应急知识，穿戴了防护用品耳塞等，下料、冲压后的边角料，使用小推车进行收集，定期转运至固废存放区，符合要求。</w:t>
            </w:r>
          </w:p>
          <w:p w14:paraId="72E71B11" w14:textId="2F6C4198" w:rsidR="005839B1" w:rsidRP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焊接工序，现场使用二保焊会产生少量的焊接烟尘，无组织排放，通过车间通风排放到车间外，员工佩带防护用品（手套、护目镜、口罩等），知道一定的安全防护及应急知识，询问能知悉相关安全防护要求，二氧化碳气瓶放置摆放整齐、有链条防倒，符合要求。</w:t>
            </w:r>
          </w:p>
          <w:p w14:paraId="3A4E2597" w14:textId="79AC9D5D" w:rsidR="005839B1" w:rsidRP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喷涂工序，张贴职业病危害告知卡，喷塑人员配戴有手套、防护服、防毒口罩等防护用品，挂件员工，穿工作服、工作帽、手套、口罩等防护用品；加热炉产生的废气经水</w:t>
            </w:r>
            <w:r>
              <w:rPr>
                <w:rFonts w:eastAsiaTheme="minorEastAsia" w:hAnsiTheme="minorEastAsia" w:hint="eastAsia"/>
                <w:szCs w:val="21"/>
              </w:rPr>
              <w:t>膜</w:t>
            </w:r>
            <w:r w:rsidRPr="005839B1">
              <w:rPr>
                <w:rFonts w:eastAsiaTheme="minorEastAsia" w:hAnsiTheme="minorEastAsia" w:hint="eastAsia"/>
                <w:szCs w:val="21"/>
              </w:rPr>
              <w:t>除尘对烟气进行处理，经</w:t>
            </w:r>
            <w:r w:rsidRPr="005839B1">
              <w:rPr>
                <w:rFonts w:eastAsiaTheme="minorEastAsia" w:hAnsiTheme="minorEastAsia" w:hint="eastAsia"/>
                <w:szCs w:val="21"/>
              </w:rPr>
              <w:t>15</w:t>
            </w:r>
            <w:r w:rsidRPr="005839B1">
              <w:rPr>
                <w:rFonts w:eastAsiaTheme="minorEastAsia" w:hAnsiTheme="minorEastAsia" w:hint="eastAsia"/>
                <w:szCs w:val="21"/>
              </w:rPr>
              <w:t>米高排气筒排放；喷涂室内产生的粉末涂料粉尘采用旋风除尘器</w:t>
            </w:r>
            <w:r w:rsidRPr="005839B1">
              <w:rPr>
                <w:rFonts w:eastAsiaTheme="minorEastAsia" w:hAnsiTheme="minorEastAsia" w:hint="eastAsia"/>
                <w:szCs w:val="21"/>
              </w:rPr>
              <w:t>+</w:t>
            </w:r>
            <w:r w:rsidRPr="005839B1">
              <w:rPr>
                <w:rFonts w:eastAsiaTheme="minorEastAsia" w:hAnsiTheme="minorEastAsia" w:hint="eastAsia"/>
                <w:szCs w:val="21"/>
              </w:rPr>
              <w:t>圆筒形过滤装置过滤（其作用相当于布袋除尘器），对喷塑废气粉尘进行处理，塑粉回收利用再生产，未回收到的粉尘为无组织排放。现场查问喷塑员工对环境因素及危险源熟悉，能知悉相关防护要求，佩戴了手套、防护服、护目镜、防毒口罩，符合要求；现场查看到环保设备大旋风除尘系统、水幕除尘系统运行正常，废水经管道排入污水处理站、现场无明显粉尘漏排。符合要求</w:t>
            </w:r>
          </w:p>
          <w:p w14:paraId="6304D92F" w14:textId="2FC79B69" w:rsid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查看到喷涂工序下件作业人员，个别未佩戴手套、口罩</w:t>
            </w:r>
            <w:r>
              <w:rPr>
                <w:rFonts w:eastAsiaTheme="minorEastAsia" w:hAnsiTheme="minorEastAsia" w:hint="eastAsia"/>
                <w:szCs w:val="21"/>
              </w:rPr>
              <w:t>、安全帽</w:t>
            </w:r>
            <w:r w:rsidRPr="005839B1">
              <w:rPr>
                <w:rFonts w:eastAsiaTheme="minorEastAsia" w:hAnsiTheme="minorEastAsia" w:hint="eastAsia"/>
                <w:szCs w:val="21"/>
              </w:rPr>
              <w:t>等防护用品进行作业，同企业进行了交流现场立即改善。</w:t>
            </w:r>
          </w:p>
          <w:p w14:paraId="17A1E7FC" w14:textId="005F9511" w:rsidR="00CC0F43" w:rsidRPr="005839B1" w:rsidRDefault="00CC0F43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介绍说，现场偶尔使用手动打磨机金属件进行打磨光滑，量不多，收集打磨灰尘，并放置在固废存放区，使用</w:t>
            </w:r>
            <w:r w:rsidRPr="00CC0F43">
              <w:rPr>
                <w:rFonts w:eastAsiaTheme="minorEastAsia" w:hAnsiTheme="minorEastAsia" w:hint="eastAsia"/>
                <w:szCs w:val="21"/>
              </w:rPr>
              <w:t>手持电动工具时先检查有无电线裸露等安全隐患</w:t>
            </w:r>
            <w:r>
              <w:rPr>
                <w:rFonts w:eastAsiaTheme="minorEastAsia" w:hAnsiTheme="minorEastAsia" w:hint="eastAsia"/>
                <w:szCs w:val="21"/>
              </w:rPr>
              <w:t>等，了解相关的环境安全管理要求。</w:t>
            </w:r>
          </w:p>
          <w:p w14:paraId="6184D289" w14:textId="0D0CF5A4" w:rsidR="005839B1" w:rsidRDefault="005839B1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生产车间内现场电线布线合理，电线均处于完好状态，设备有接地及保护装置，控制柜及漏电保护器状态良好</w:t>
            </w:r>
          </w:p>
          <w:p w14:paraId="6B230BD5" w14:textId="77777777" w:rsidR="00E808A8" w:rsidRPr="009A1AD5" w:rsidRDefault="00E808A8" w:rsidP="00E808A8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E808A8">
              <w:rPr>
                <w:rFonts w:eastAsiaTheme="minorEastAsia" w:hAnsiTheme="minorEastAsia" w:hint="eastAsia"/>
                <w:szCs w:val="21"/>
              </w:rPr>
              <w:t>原料库和成品库堆放整齐，化学品专门储存，查看化学品存放区，储存有塑粉、硅烷剂等，区域内按要求配置了灭火器，定期开展安全消防检查，</w:t>
            </w:r>
            <w:r>
              <w:rPr>
                <w:rFonts w:eastAsiaTheme="minorEastAsia" w:hAnsiTheme="minorEastAsia" w:hint="eastAsia"/>
                <w:szCs w:val="21"/>
              </w:rPr>
              <w:t>提供了</w:t>
            </w:r>
            <w:r w:rsidRPr="00E808A8">
              <w:rPr>
                <w:rFonts w:eastAsiaTheme="minorEastAsia" w:hAnsiTheme="minorEastAsia" w:hint="eastAsia"/>
                <w:szCs w:val="21"/>
              </w:rPr>
              <w:t>化学品的</w:t>
            </w:r>
            <w:r w:rsidRPr="00E808A8">
              <w:rPr>
                <w:rFonts w:eastAsiaTheme="minorEastAsia" w:hAnsiTheme="minorEastAsia" w:hint="eastAsia"/>
                <w:szCs w:val="21"/>
              </w:rPr>
              <w:t>MSDS</w:t>
            </w:r>
            <w:r w:rsidRPr="00E808A8"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符合要求。</w:t>
            </w:r>
          </w:p>
          <w:p w14:paraId="3A89DAC6" w14:textId="77777777" w:rsidR="00E808A8" w:rsidRPr="005839B1" w:rsidRDefault="00E808A8" w:rsidP="005839B1">
            <w:pPr>
              <w:spacing w:line="288" w:lineRule="auto"/>
              <w:ind w:firstLine="421"/>
              <w:rPr>
                <w:rFonts w:eastAsiaTheme="minorEastAsia" w:hAnsiTheme="minorEastAsia"/>
                <w:szCs w:val="21"/>
              </w:rPr>
            </w:pPr>
            <w:r w:rsidRPr="005839B1">
              <w:rPr>
                <w:rFonts w:eastAsiaTheme="minorEastAsia" w:hAnsiTheme="minorEastAsia" w:hint="eastAsia"/>
                <w:szCs w:val="21"/>
              </w:rPr>
              <w:t>查看危废存放区，存有少量废活性炭、</w:t>
            </w:r>
            <w:r w:rsidR="00B61C96" w:rsidRPr="005839B1">
              <w:rPr>
                <w:rFonts w:eastAsiaTheme="minorEastAsia" w:hAnsiTheme="minorEastAsia" w:hint="eastAsia"/>
                <w:szCs w:val="21"/>
              </w:rPr>
              <w:t>废脱脂渣等</w:t>
            </w:r>
            <w:r w:rsidRPr="005839B1">
              <w:rPr>
                <w:rFonts w:eastAsiaTheme="minorEastAsia" w:hAnsiTheme="minorEastAsia" w:hint="eastAsia"/>
                <w:szCs w:val="21"/>
              </w:rPr>
              <w:t>，提供了废脱脂渣、废活性炭等的登记管理记录，包括入库</w:t>
            </w:r>
            <w:r w:rsidRPr="005839B1">
              <w:rPr>
                <w:rFonts w:eastAsiaTheme="minorEastAsia" w:hAnsiTheme="minorEastAsia" w:hint="eastAsia"/>
                <w:szCs w:val="21"/>
              </w:rPr>
              <w:lastRenderedPageBreak/>
              <w:t>数量、日期、库存数量、责任人等项，</w:t>
            </w:r>
            <w:r w:rsidR="00B61C96" w:rsidRPr="005839B1">
              <w:rPr>
                <w:rFonts w:eastAsiaTheme="minorEastAsia" w:hAnsiTheme="minorEastAsia" w:hint="eastAsia"/>
                <w:szCs w:val="21"/>
              </w:rPr>
              <w:t>查见危废转移记录（见附件），对各危废</w:t>
            </w:r>
            <w:r w:rsidRPr="005839B1">
              <w:rPr>
                <w:rFonts w:eastAsiaTheme="minorEastAsia" w:hAnsiTheme="minorEastAsia" w:hint="eastAsia"/>
                <w:szCs w:val="21"/>
              </w:rPr>
              <w:t>废待存储到一定量联系具有资质机构处理，危废存放区配置有消防设备，符合要求。</w:t>
            </w:r>
          </w:p>
          <w:p w14:paraId="0C735A48" w14:textId="057C9B19" w:rsidR="00CC0F43" w:rsidRPr="00CC0F43" w:rsidRDefault="00CC0F43" w:rsidP="00CC0F43">
            <w:pPr>
              <w:spacing w:beforeLines="20" w:before="62" w:afterLines="20" w:after="62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F43">
              <w:rPr>
                <w:rFonts w:eastAsiaTheme="minorEastAsia" w:hint="eastAsia"/>
                <w:szCs w:val="21"/>
              </w:rPr>
              <w:t>厂区有配电室一个，有配电重地标识，未发现安全隐患。配电室，配有绝缘手套、绝缘鞋、配有灭火器，处于有效状态。</w:t>
            </w:r>
          </w:p>
          <w:p w14:paraId="405B3062" w14:textId="77777777" w:rsidR="00CC0F43" w:rsidRPr="00CC0F43" w:rsidRDefault="00CC0F43" w:rsidP="00CC0F43">
            <w:pPr>
              <w:spacing w:beforeLines="20" w:before="62" w:afterLines="20" w:after="62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F43">
              <w:rPr>
                <w:rFonts w:eastAsiaTheme="minorEastAsia" w:hint="eastAsia"/>
                <w:szCs w:val="21"/>
              </w:rPr>
              <w:t>办公室内主要是电的使用，电器有漏电保护器，经常对电路、电源进行检查，没有露电现象发生。</w:t>
            </w:r>
          </w:p>
          <w:p w14:paraId="055BEA3C" w14:textId="77777777" w:rsidR="00CC0F43" w:rsidRPr="00CC0F43" w:rsidRDefault="00CC0F43" w:rsidP="00CC0F43">
            <w:pPr>
              <w:spacing w:beforeLines="20" w:before="62" w:afterLines="20" w:after="62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F43">
              <w:rPr>
                <w:rFonts w:eastAsiaTheme="minorEastAsia" w:hint="eastAsia"/>
                <w:szCs w:val="21"/>
              </w:rPr>
              <w:t>现场巡视办公区域灭火器正常，电线、电气插座完整，未见破损，温度适宜空调未开启。</w:t>
            </w:r>
          </w:p>
          <w:p w14:paraId="561DDC29" w14:textId="77777777" w:rsidR="00987E40" w:rsidRDefault="00CC0F43" w:rsidP="00CC0F43">
            <w:pPr>
              <w:spacing w:beforeLines="20" w:before="62" w:afterLines="20" w:after="62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F43">
              <w:rPr>
                <w:rFonts w:eastAsiaTheme="minorEastAsia" w:hint="eastAsia"/>
                <w:szCs w:val="21"/>
              </w:rPr>
              <w:t>查看各办公区域电脑，空调等办公设施齐全，用电规范，无临时线使用。办公区卫生保持较好，管理较好，无废水乱排现象，无浪费水电现象。</w:t>
            </w:r>
          </w:p>
          <w:p w14:paraId="714C67AF" w14:textId="7E9185D1" w:rsidR="00CC0F43" w:rsidRPr="00CC0F43" w:rsidRDefault="00CC0F43" w:rsidP="00CC0F43">
            <w:pPr>
              <w:spacing w:beforeLines="20" w:before="62" w:afterLines="20" w:after="62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0F43">
              <w:rPr>
                <w:rFonts w:eastAsiaTheme="minorEastAsia" w:hint="eastAsia"/>
                <w:szCs w:val="21"/>
              </w:rPr>
              <w:t>车间现场在环保和职业健康安全防护方面的控制管理基本有效。</w:t>
            </w:r>
          </w:p>
        </w:tc>
        <w:tc>
          <w:tcPr>
            <w:tcW w:w="851" w:type="dxa"/>
          </w:tcPr>
          <w:p w14:paraId="1B32A035" w14:textId="77777777" w:rsidR="00D312CA" w:rsidRPr="00151C14" w:rsidRDefault="00D312CA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038E002" w14:textId="77777777" w:rsidR="00D312CA" w:rsidRPr="00151C14" w:rsidRDefault="00D312CA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0F65C88" w14:textId="77777777" w:rsidR="00D312CA" w:rsidRPr="00151C14" w:rsidRDefault="00D312CA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648A2E7" w14:textId="77777777" w:rsidR="00863309" w:rsidRPr="00151C14" w:rsidRDefault="00863309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B9E4372" w14:textId="77777777" w:rsidR="00863309" w:rsidRDefault="00863309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18E49DA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AB3F715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51A8DAA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6B96C9A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2883279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E0546B0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B75BC2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EC02BD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D5F9540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6ED9B8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4747DB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4085A2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F77879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799D51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391C653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A72439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C9868E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DFD265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3B552FE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E3D9D5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CC9B586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145A20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765EA44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BD918F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2A0382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7977B13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9595D3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45B0F7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46CBF9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AFFC82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1AE12A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E0F4B8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BD0EA8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8C24C9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101B10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8F1F1E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4DADF6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BB91ED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7E1601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C305CD2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665D7E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C189D3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7555C0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0B8EA0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0F74586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932C8A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C4941A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168A0D6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5EF08E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E36195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C7786D0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07B895E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E51B0A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EF26715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46972D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C6840D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68CF0B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7FB908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8E50C33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611C2F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272422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46158CA" w14:textId="77777777" w:rsidR="0092445F" w:rsidRDefault="0092445F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598302D" w14:textId="77777777" w:rsidR="00863309" w:rsidRDefault="00863309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A7CEC50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5829B3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E898B3C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DAF591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AFA589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126903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F789B7A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0F161F2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7477DD1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CB2B35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E96C02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857B20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755800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61E2D7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EC317A8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D6F514F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28F3643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B219E34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3BF0004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1706C1A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0EFE256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2DCABC42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5A50099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3614D881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58C2AE6B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2B62271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70541673" w14:textId="77777777" w:rsidR="00A37A4B" w:rsidRPr="00151C14" w:rsidRDefault="00A37A4B" w:rsidP="00A37A4B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64EE2BF7" w14:textId="28CC8B8C" w:rsidR="00A37A4B" w:rsidRPr="00151C14" w:rsidRDefault="00A37A4B" w:rsidP="00A37A4B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  <w:p w14:paraId="20199C0B" w14:textId="77777777" w:rsidR="00A37A4B" w:rsidRDefault="00A37A4B" w:rsidP="00A37A4B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1840866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1142DF97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4D884F9D" w14:textId="77777777" w:rsidR="00A37A4B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  <w:p w14:paraId="016316E0" w14:textId="77777777" w:rsidR="00A37A4B" w:rsidRPr="00151C14" w:rsidRDefault="00A37A4B" w:rsidP="00B00B90">
            <w:pPr>
              <w:ind w:firstLine="371"/>
              <w:jc w:val="left"/>
              <w:rPr>
                <w:rFonts w:eastAsiaTheme="minorEastAsia"/>
                <w:szCs w:val="21"/>
              </w:rPr>
            </w:pPr>
          </w:p>
        </w:tc>
      </w:tr>
      <w:tr w:rsidR="00D312CA" w:rsidRPr="00151C14" w14:paraId="1C4B5314" w14:textId="77777777" w:rsidTr="00662B75">
        <w:trPr>
          <w:trHeight w:val="690"/>
        </w:trPr>
        <w:tc>
          <w:tcPr>
            <w:tcW w:w="1954" w:type="dxa"/>
          </w:tcPr>
          <w:p w14:paraId="016C1361" w14:textId="77777777" w:rsidR="00D312CA" w:rsidRPr="00151C14" w:rsidRDefault="00F16A3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14:paraId="2A30328D" w14:textId="77777777" w:rsidR="00D312CA" w:rsidRPr="00151C14" w:rsidRDefault="00F16A33">
            <w:pPr>
              <w:rPr>
                <w:rFonts w:eastAsiaTheme="minorEastAsia"/>
                <w:b/>
                <w:szCs w:val="21"/>
              </w:rPr>
            </w:pPr>
            <w:r w:rsidRPr="00151C14">
              <w:rPr>
                <w:rFonts w:eastAsiaTheme="minorEastAsia"/>
                <w:b/>
                <w:szCs w:val="21"/>
              </w:rPr>
              <w:t>E</w:t>
            </w:r>
            <w:r w:rsidRPr="00151C14">
              <w:rPr>
                <w:rFonts w:eastAsiaTheme="minorEastAsia" w:hint="eastAsia"/>
                <w:b/>
                <w:szCs w:val="21"/>
              </w:rPr>
              <w:t>O</w:t>
            </w:r>
            <w:r w:rsidRPr="00151C14">
              <w:rPr>
                <w:rFonts w:eastAsiaTheme="minorEastAsia"/>
                <w:b/>
                <w:szCs w:val="21"/>
              </w:rPr>
              <w:t>8.2</w:t>
            </w:r>
          </w:p>
          <w:p w14:paraId="16101B8D" w14:textId="77777777" w:rsidR="00D312CA" w:rsidRPr="00151C14" w:rsidRDefault="00D312C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14:paraId="3C793C59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编制了《应急准备和响应控制程序》，建立了火灾、触电、机械伤害等事故应急处置方案，由行政部参与了公司组织的各种演练，提供了应急预案演习记录</w:t>
            </w:r>
          </w:p>
          <w:p w14:paraId="120CF030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查火灾应急演练记录，演练时间</w:t>
            </w:r>
            <w:r w:rsidRPr="00B41067">
              <w:rPr>
                <w:rFonts w:eastAsiaTheme="minorEastAsia" w:hAnsiTheme="minorEastAsia" w:hint="eastAsia"/>
                <w:szCs w:val="21"/>
              </w:rPr>
              <w:t xml:space="preserve"> 2023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月</w:t>
            </w:r>
            <w:r w:rsidRPr="00B41067">
              <w:rPr>
                <w:rFonts w:eastAsiaTheme="minorEastAsia" w:hAnsiTheme="minorEastAsia" w:hint="eastAsia"/>
                <w:szCs w:val="21"/>
              </w:rPr>
              <w:t>13</w:t>
            </w:r>
            <w:r w:rsidRPr="00B41067">
              <w:rPr>
                <w:rFonts w:eastAsiaTheme="minorEastAsia" w:hAnsiTheme="minorEastAsia" w:hint="eastAsia"/>
                <w:szCs w:val="21"/>
              </w:rPr>
              <w:t>日</w:t>
            </w:r>
          </w:p>
          <w:p w14:paraId="15670A5A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负责人：熊焰鸣</w:t>
            </w:r>
          </w:p>
          <w:p w14:paraId="2D04D8EB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参加人：全体员工（生产部、质检部、行政部、销售部、采购部、财务部）</w:t>
            </w:r>
          </w:p>
          <w:p w14:paraId="2E026805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演练的效果</w:t>
            </w:r>
          </w:p>
          <w:p w14:paraId="2D5D4795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1</w:t>
            </w:r>
            <w:r w:rsidRPr="00B41067">
              <w:rPr>
                <w:rFonts w:eastAsiaTheme="minorEastAsia" w:hAnsiTheme="minorEastAsia" w:hint="eastAsia"/>
                <w:szCs w:val="21"/>
              </w:rPr>
              <w:t>、组织指挥有序，项目岗位配合较好，达到了预定目标，演练的效果较好。</w:t>
            </w:r>
          </w:p>
          <w:p w14:paraId="6E8FE8B5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、人员的速度较快，及时按照预定方案对事故处理人员进行保护。</w:t>
            </w:r>
          </w:p>
          <w:p w14:paraId="21DF4FD5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3</w:t>
            </w:r>
            <w:r w:rsidRPr="00B41067">
              <w:rPr>
                <w:rFonts w:eastAsiaTheme="minorEastAsia" w:hAnsiTheme="minorEastAsia" w:hint="eastAsia"/>
                <w:szCs w:val="21"/>
              </w:rPr>
              <w:t>、各参训人员着装整齐，装备佩戴完整，精神饱满。</w:t>
            </w:r>
          </w:p>
          <w:p w14:paraId="0F065D66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4</w:t>
            </w:r>
            <w:r w:rsidRPr="00B41067">
              <w:rPr>
                <w:rFonts w:eastAsiaTheme="minorEastAsia" w:hAnsiTheme="minorEastAsia" w:hint="eastAsia"/>
                <w:szCs w:val="21"/>
              </w:rPr>
              <w:t>、处理事故得当，速度较快，分工明确，能各负其责</w:t>
            </w:r>
          </w:p>
          <w:p w14:paraId="0239BC51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lastRenderedPageBreak/>
              <w:t>演练达到了目的。有效。</w:t>
            </w:r>
          </w:p>
          <w:p w14:paraId="7BFA33FB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再查</w:t>
            </w:r>
            <w:r w:rsidRPr="00B41067">
              <w:rPr>
                <w:rFonts w:eastAsiaTheme="minorEastAsia" w:hAnsiTheme="minorEastAsia" w:hint="eastAsia"/>
                <w:szCs w:val="21"/>
              </w:rPr>
              <w:t>2023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1</w:t>
            </w:r>
            <w:r w:rsidRPr="00B41067">
              <w:rPr>
                <w:rFonts w:eastAsiaTheme="minorEastAsia" w:hAnsiTheme="minorEastAsia" w:hint="eastAsia"/>
                <w:szCs w:val="21"/>
              </w:rPr>
              <w:t>月</w:t>
            </w:r>
            <w:r w:rsidRPr="00B41067">
              <w:rPr>
                <w:rFonts w:eastAsiaTheme="minorEastAsia" w:hAnsiTheme="minorEastAsia" w:hint="eastAsia"/>
                <w:szCs w:val="21"/>
              </w:rPr>
              <w:t>12</w:t>
            </w:r>
            <w:r w:rsidRPr="00B41067">
              <w:rPr>
                <w:rFonts w:eastAsiaTheme="minorEastAsia" w:hAnsiTheme="minorEastAsia" w:hint="eastAsia"/>
                <w:szCs w:val="21"/>
              </w:rPr>
              <w:t>日触电事故应急演练记录，情况基本同上。</w:t>
            </w:r>
          </w:p>
          <w:p w14:paraId="48A92C1B" w14:textId="77777777" w:rsidR="00B41067" w:rsidRPr="00B41067" w:rsidRDefault="00B41067" w:rsidP="00B41067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查见</w:t>
            </w:r>
            <w:r w:rsidRPr="00B41067">
              <w:rPr>
                <w:rFonts w:eastAsiaTheme="minorEastAsia" w:hAnsiTheme="minorEastAsia" w:hint="eastAsia"/>
                <w:szCs w:val="21"/>
              </w:rPr>
              <w:t>2022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3</w:t>
            </w:r>
            <w:r w:rsidRPr="00B41067">
              <w:rPr>
                <w:rFonts w:eastAsiaTheme="minorEastAsia" w:hAnsiTheme="minorEastAsia" w:hint="eastAsia"/>
                <w:szCs w:val="21"/>
              </w:rPr>
              <w:t>月</w:t>
            </w:r>
            <w:r w:rsidRPr="00B41067">
              <w:rPr>
                <w:rFonts w:eastAsiaTheme="minorEastAsia" w:hAnsiTheme="minorEastAsia" w:hint="eastAsia"/>
                <w:szCs w:val="21"/>
              </w:rPr>
              <w:t>-2023</w:t>
            </w:r>
            <w:r w:rsidRPr="00B41067">
              <w:rPr>
                <w:rFonts w:eastAsiaTheme="minorEastAsia" w:hAnsiTheme="minorEastAsia" w:hint="eastAsia"/>
                <w:szCs w:val="21"/>
              </w:rPr>
              <w:t>年</w:t>
            </w:r>
            <w:r w:rsidRPr="00B41067">
              <w:rPr>
                <w:rFonts w:eastAsiaTheme="minorEastAsia" w:hAnsiTheme="minorEastAsia" w:hint="eastAsia"/>
                <w:szCs w:val="21"/>
              </w:rPr>
              <w:t>2</w:t>
            </w:r>
            <w:r w:rsidRPr="00B41067">
              <w:rPr>
                <w:rFonts w:eastAsiaTheme="minorEastAsia" w:hAnsiTheme="minorEastAsia" w:hint="eastAsia"/>
                <w:szCs w:val="21"/>
              </w:rPr>
              <w:t>月环境、安全运行检查记录，对所有办公区域的灭火器、消防栓有效性进行检查，结果符合要求。</w:t>
            </w:r>
          </w:p>
          <w:p w14:paraId="416ADBB8" w14:textId="1D0DE566" w:rsidR="00D312CA" w:rsidRPr="00151C14" w:rsidRDefault="00B41067" w:rsidP="00B41067">
            <w:pPr>
              <w:tabs>
                <w:tab w:val="left" w:pos="8689"/>
              </w:tabs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41067">
              <w:rPr>
                <w:rFonts w:eastAsiaTheme="minorEastAsia" w:hAnsiTheme="minorEastAsia" w:hint="eastAsia"/>
                <w:szCs w:val="21"/>
              </w:rPr>
              <w:t>自体系运行以来尚未发生紧急情况。</w:t>
            </w:r>
            <w:r w:rsidR="00F16A33" w:rsidRPr="00151C14">
              <w:rPr>
                <w:rFonts w:eastAsiaTheme="minorEastAsia"/>
                <w:bCs/>
                <w:szCs w:val="21"/>
              </w:rPr>
              <w:tab/>
            </w:r>
          </w:p>
        </w:tc>
        <w:tc>
          <w:tcPr>
            <w:tcW w:w="851" w:type="dxa"/>
          </w:tcPr>
          <w:p w14:paraId="3B7BED4C" w14:textId="77777777" w:rsidR="00D312CA" w:rsidRPr="00151C14" w:rsidRDefault="00E812C3">
            <w:pPr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</w:tbl>
    <w:p w14:paraId="10BEF146" w14:textId="77777777" w:rsidR="00D312CA" w:rsidRDefault="00D312CA">
      <w:pPr>
        <w:jc w:val="center"/>
      </w:pPr>
    </w:p>
    <w:p w14:paraId="083AB717" w14:textId="77777777" w:rsidR="00D312CA" w:rsidRDefault="00D312CA"/>
    <w:p w14:paraId="4F8EAAB9" w14:textId="77777777" w:rsidR="00D312CA" w:rsidRDefault="00D312CA"/>
    <w:p w14:paraId="2F384BFB" w14:textId="77777777" w:rsidR="00D312CA" w:rsidRDefault="00F16A33">
      <w:pPr>
        <w:pStyle w:val="aa"/>
      </w:pPr>
      <w:r>
        <w:rPr>
          <w:rFonts w:hint="eastAsia"/>
        </w:rPr>
        <w:t>说明：不符合标注</w:t>
      </w:r>
      <w:r>
        <w:t>N</w:t>
      </w:r>
    </w:p>
    <w:sectPr w:rsidR="00D312CA" w:rsidSect="00D312CA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3F9F" w14:textId="77777777" w:rsidR="00373016" w:rsidRDefault="00373016" w:rsidP="00D312CA">
      <w:r>
        <w:separator/>
      </w:r>
    </w:p>
  </w:endnote>
  <w:endnote w:type="continuationSeparator" w:id="0">
    <w:p w14:paraId="713138E8" w14:textId="77777777" w:rsidR="00373016" w:rsidRDefault="00373016" w:rsidP="00D3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99B1" w14:textId="77777777" w:rsidR="00D06CA9" w:rsidRDefault="000B628B">
    <w:pPr>
      <w:pStyle w:val="aa"/>
      <w:jc w:val="center"/>
    </w:pPr>
    <w:r>
      <w:rPr>
        <w:b/>
      </w:rPr>
      <w:fldChar w:fldCharType="begin"/>
    </w:r>
    <w:r w:rsidR="00D06CA9">
      <w:rPr>
        <w:b/>
      </w:rPr>
      <w:instrText>PAGE</w:instrText>
    </w:r>
    <w:r>
      <w:rPr>
        <w:b/>
      </w:rPr>
      <w:fldChar w:fldCharType="separate"/>
    </w:r>
    <w:r w:rsidR="009D2F16">
      <w:rPr>
        <w:b/>
        <w:noProof/>
      </w:rPr>
      <w:t>16</w:t>
    </w:r>
    <w:r>
      <w:rPr>
        <w:b/>
      </w:rPr>
      <w:fldChar w:fldCharType="end"/>
    </w:r>
    <w:r w:rsidR="00D06CA9">
      <w:rPr>
        <w:lang w:val="zh-CN"/>
      </w:rPr>
      <w:t xml:space="preserve"> </w:t>
    </w:r>
    <w:r w:rsidR="00D06CA9">
      <w:rPr>
        <w:lang w:val="zh-CN"/>
      </w:rPr>
      <w:t xml:space="preserve">/ </w:t>
    </w:r>
    <w:r>
      <w:rPr>
        <w:b/>
      </w:rPr>
      <w:fldChar w:fldCharType="begin"/>
    </w:r>
    <w:r w:rsidR="00D06CA9">
      <w:rPr>
        <w:b/>
      </w:rPr>
      <w:instrText>NUMPAGES</w:instrText>
    </w:r>
    <w:r>
      <w:rPr>
        <w:b/>
      </w:rPr>
      <w:fldChar w:fldCharType="separate"/>
    </w:r>
    <w:r w:rsidR="009D2F16">
      <w:rPr>
        <w:b/>
        <w:noProof/>
      </w:rPr>
      <w:t>17</w:t>
    </w:r>
    <w:r>
      <w:rPr>
        <w:b/>
      </w:rPr>
      <w:fldChar w:fldCharType="end"/>
    </w:r>
  </w:p>
  <w:p w14:paraId="46D2F9EF" w14:textId="77777777" w:rsidR="00D06CA9" w:rsidRDefault="00D06C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2403" w14:textId="77777777" w:rsidR="00373016" w:rsidRDefault="00373016" w:rsidP="00D312CA">
      <w:r>
        <w:separator/>
      </w:r>
    </w:p>
  </w:footnote>
  <w:footnote w:type="continuationSeparator" w:id="0">
    <w:p w14:paraId="11BF607B" w14:textId="77777777" w:rsidR="00373016" w:rsidRDefault="00373016" w:rsidP="00D3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D59A" w14:textId="77777777" w:rsidR="00D06CA9" w:rsidRDefault="00D06CA9" w:rsidP="0066275E">
    <w:pPr>
      <w:pStyle w:val="ac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903248" wp14:editId="11E5C4B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6B811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14:paraId="4E7E42A5" w14:textId="77777777" w:rsidR="00D06CA9" w:rsidRDefault="00D06CA9" w:rsidP="006627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</w:rPr>
      <w:t>北京国标联合认证有限公司</w:t>
    </w:r>
    <w:r>
      <w:rPr>
        <w:rStyle w:val="CharChar1"/>
      </w:rPr>
      <w:tab/>
    </w:r>
    <w:r>
      <w:rPr>
        <w:rStyle w:val="CharChar1"/>
      </w:rPr>
      <w:tab/>
    </w:r>
    <w:r>
      <w:rPr>
        <w:rStyle w:val="CharChar1"/>
      </w:rPr>
      <w:tab/>
    </w:r>
  </w:p>
  <w:p w14:paraId="06E95349" w14:textId="77777777" w:rsidR="00D06CA9" w:rsidRDefault="00D06CA9" w:rsidP="0066275E">
    <w:pPr>
      <w:pStyle w:val="ac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w w:val="90"/>
      </w:rPr>
      <w:t xml:space="preserve">Beijing International Standard united Certification </w:t>
    </w:r>
    <w:proofErr w:type="spellStart"/>
    <w:r>
      <w:rPr>
        <w:rStyle w:val="CharChar1"/>
        <w:w w:val="90"/>
      </w:rPr>
      <w:t>Co.,Ltd</w:t>
    </w:r>
    <w:proofErr w:type="spellEnd"/>
    <w:r>
      <w:rPr>
        <w:rStyle w:val="CharChar1"/>
        <w:w w:val="90"/>
      </w:rPr>
      <w:t>.</w:t>
    </w:r>
  </w:p>
  <w:p w14:paraId="402CBEEF" w14:textId="77777777" w:rsidR="00D06CA9" w:rsidRPr="0066275E" w:rsidRDefault="00D06CA9" w:rsidP="006627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51239977">
    <w:abstractNumId w:val="4"/>
  </w:num>
  <w:num w:numId="2" w16cid:durableId="971329277">
    <w:abstractNumId w:val="0"/>
  </w:num>
  <w:num w:numId="3" w16cid:durableId="395397876">
    <w:abstractNumId w:val="5"/>
  </w:num>
  <w:num w:numId="4" w16cid:durableId="500240203">
    <w:abstractNumId w:val="1"/>
  </w:num>
  <w:num w:numId="5" w16cid:durableId="2115051597">
    <w:abstractNumId w:val="3"/>
  </w:num>
  <w:num w:numId="6" w16cid:durableId="86541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DE"/>
    <w:rsid w:val="00003643"/>
    <w:rsid w:val="000219B9"/>
    <w:rsid w:val="0003373A"/>
    <w:rsid w:val="00033C9F"/>
    <w:rsid w:val="00034DED"/>
    <w:rsid w:val="00036921"/>
    <w:rsid w:val="000400E2"/>
    <w:rsid w:val="00042E83"/>
    <w:rsid w:val="00044058"/>
    <w:rsid w:val="00046679"/>
    <w:rsid w:val="00051254"/>
    <w:rsid w:val="00062369"/>
    <w:rsid w:val="00063A3B"/>
    <w:rsid w:val="00067C6F"/>
    <w:rsid w:val="0007050C"/>
    <w:rsid w:val="00073A7D"/>
    <w:rsid w:val="000748D2"/>
    <w:rsid w:val="000759E0"/>
    <w:rsid w:val="00081926"/>
    <w:rsid w:val="000A39EB"/>
    <w:rsid w:val="000A456D"/>
    <w:rsid w:val="000A4F12"/>
    <w:rsid w:val="000B51BD"/>
    <w:rsid w:val="000B628B"/>
    <w:rsid w:val="000D2823"/>
    <w:rsid w:val="000E23FC"/>
    <w:rsid w:val="000E54C2"/>
    <w:rsid w:val="000F0D61"/>
    <w:rsid w:val="000F0F7E"/>
    <w:rsid w:val="000F2F92"/>
    <w:rsid w:val="00105533"/>
    <w:rsid w:val="00131AC7"/>
    <w:rsid w:val="00133F48"/>
    <w:rsid w:val="00144E9B"/>
    <w:rsid w:val="00151C14"/>
    <w:rsid w:val="00153815"/>
    <w:rsid w:val="00153BAF"/>
    <w:rsid w:val="00166C1F"/>
    <w:rsid w:val="001706BC"/>
    <w:rsid w:val="00170B0D"/>
    <w:rsid w:val="00170FB7"/>
    <w:rsid w:val="001738E4"/>
    <w:rsid w:val="00176E59"/>
    <w:rsid w:val="0017723E"/>
    <w:rsid w:val="00193594"/>
    <w:rsid w:val="0019698C"/>
    <w:rsid w:val="001A0D03"/>
    <w:rsid w:val="001A77C5"/>
    <w:rsid w:val="001B08FB"/>
    <w:rsid w:val="001B25DE"/>
    <w:rsid w:val="001C6C63"/>
    <w:rsid w:val="001D45A7"/>
    <w:rsid w:val="001D52D6"/>
    <w:rsid w:val="001E155C"/>
    <w:rsid w:val="001F1012"/>
    <w:rsid w:val="00200BE4"/>
    <w:rsid w:val="00202985"/>
    <w:rsid w:val="00204C69"/>
    <w:rsid w:val="0021644A"/>
    <w:rsid w:val="002177CA"/>
    <w:rsid w:val="00225BAB"/>
    <w:rsid w:val="00237DCB"/>
    <w:rsid w:val="00243B9F"/>
    <w:rsid w:val="00250D0F"/>
    <w:rsid w:val="00251F7F"/>
    <w:rsid w:val="00267646"/>
    <w:rsid w:val="00273E21"/>
    <w:rsid w:val="0028445E"/>
    <w:rsid w:val="002852A1"/>
    <w:rsid w:val="002A4508"/>
    <w:rsid w:val="002B0581"/>
    <w:rsid w:val="002B33F0"/>
    <w:rsid w:val="002D3565"/>
    <w:rsid w:val="00302F2F"/>
    <w:rsid w:val="00303300"/>
    <w:rsid w:val="003210B4"/>
    <w:rsid w:val="0032510D"/>
    <w:rsid w:val="00351198"/>
    <w:rsid w:val="00353935"/>
    <w:rsid w:val="00354550"/>
    <w:rsid w:val="00354BEE"/>
    <w:rsid w:val="003552E6"/>
    <w:rsid w:val="003663A8"/>
    <w:rsid w:val="00370CCC"/>
    <w:rsid w:val="00373016"/>
    <w:rsid w:val="00387673"/>
    <w:rsid w:val="00390345"/>
    <w:rsid w:val="003951C2"/>
    <w:rsid w:val="003A3182"/>
    <w:rsid w:val="003A727D"/>
    <w:rsid w:val="003D4EE6"/>
    <w:rsid w:val="003E08A5"/>
    <w:rsid w:val="003F49F0"/>
    <w:rsid w:val="004007B6"/>
    <w:rsid w:val="00400E92"/>
    <w:rsid w:val="00416CB1"/>
    <w:rsid w:val="004241EE"/>
    <w:rsid w:val="0043089F"/>
    <w:rsid w:val="0043219E"/>
    <w:rsid w:val="00433001"/>
    <w:rsid w:val="00435C09"/>
    <w:rsid w:val="00440E39"/>
    <w:rsid w:val="00445465"/>
    <w:rsid w:val="004473D0"/>
    <w:rsid w:val="004526F0"/>
    <w:rsid w:val="00457760"/>
    <w:rsid w:val="00466E9E"/>
    <w:rsid w:val="004801A0"/>
    <w:rsid w:val="004815EB"/>
    <w:rsid w:val="004900EC"/>
    <w:rsid w:val="00496783"/>
    <w:rsid w:val="004B0B38"/>
    <w:rsid w:val="004B6927"/>
    <w:rsid w:val="004C6812"/>
    <w:rsid w:val="004E17E5"/>
    <w:rsid w:val="004F443E"/>
    <w:rsid w:val="004F4911"/>
    <w:rsid w:val="00512602"/>
    <w:rsid w:val="00514518"/>
    <w:rsid w:val="00530F23"/>
    <w:rsid w:val="0053284B"/>
    <w:rsid w:val="00552571"/>
    <w:rsid w:val="005560EC"/>
    <w:rsid w:val="00560DB6"/>
    <w:rsid w:val="00561934"/>
    <w:rsid w:val="00561940"/>
    <w:rsid w:val="00567A42"/>
    <w:rsid w:val="00567B44"/>
    <w:rsid w:val="005752A6"/>
    <w:rsid w:val="005839B1"/>
    <w:rsid w:val="005A1ED2"/>
    <w:rsid w:val="005A2D50"/>
    <w:rsid w:val="005A4889"/>
    <w:rsid w:val="005A7A70"/>
    <w:rsid w:val="005B610C"/>
    <w:rsid w:val="005C20AE"/>
    <w:rsid w:val="005C4C8E"/>
    <w:rsid w:val="005D40E0"/>
    <w:rsid w:val="005D4B76"/>
    <w:rsid w:val="005E2F71"/>
    <w:rsid w:val="005E596C"/>
    <w:rsid w:val="005E7E15"/>
    <w:rsid w:val="00600C20"/>
    <w:rsid w:val="00610CCF"/>
    <w:rsid w:val="00614C4D"/>
    <w:rsid w:val="00620D5E"/>
    <w:rsid w:val="006310F1"/>
    <w:rsid w:val="006510E0"/>
    <w:rsid w:val="006522E9"/>
    <w:rsid w:val="0066275E"/>
    <w:rsid w:val="00662B75"/>
    <w:rsid w:val="006743FE"/>
    <w:rsid w:val="006808BE"/>
    <w:rsid w:val="00697127"/>
    <w:rsid w:val="006C4065"/>
    <w:rsid w:val="006D1F4A"/>
    <w:rsid w:val="006F1DC2"/>
    <w:rsid w:val="006F344B"/>
    <w:rsid w:val="006F7288"/>
    <w:rsid w:val="00701B19"/>
    <w:rsid w:val="00701F8C"/>
    <w:rsid w:val="00703F6B"/>
    <w:rsid w:val="00704180"/>
    <w:rsid w:val="00705786"/>
    <w:rsid w:val="00712323"/>
    <w:rsid w:val="007438B3"/>
    <w:rsid w:val="0074390F"/>
    <w:rsid w:val="007541F1"/>
    <w:rsid w:val="00760FB8"/>
    <w:rsid w:val="007620A1"/>
    <w:rsid w:val="007702BC"/>
    <w:rsid w:val="007719AD"/>
    <w:rsid w:val="007757F3"/>
    <w:rsid w:val="00780BAF"/>
    <w:rsid w:val="00790B70"/>
    <w:rsid w:val="00796363"/>
    <w:rsid w:val="007A02D2"/>
    <w:rsid w:val="007A09B7"/>
    <w:rsid w:val="007A5A41"/>
    <w:rsid w:val="007B7ED5"/>
    <w:rsid w:val="007B7F25"/>
    <w:rsid w:val="007C5E3B"/>
    <w:rsid w:val="007D3035"/>
    <w:rsid w:val="007E741E"/>
    <w:rsid w:val="007F0444"/>
    <w:rsid w:val="007F21C6"/>
    <w:rsid w:val="00801158"/>
    <w:rsid w:val="00802116"/>
    <w:rsid w:val="00812FB7"/>
    <w:rsid w:val="00823D21"/>
    <w:rsid w:val="00824A66"/>
    <w:rsid w:val="00826DBD"/>
    <w:rsid w:val="00827780"/>
    <w:rsid w:val="008432BB"/>
    <w:rsid w:val="00844620"/>
    <w:rsid w:val="008467DB"/>
    <w:rsid w:val="00847CA6"/>
    <w:rsid w:val="00863309"/>
    <w:rsid w:val="00863941"/>
    <w:rsid w:val="00866652"/>
    <w:rsid w:val="0087523E"/>
    <w:rsid w:val="00883CE4"/>
    <w:rsid w:val="008846D0"/>
    <w:rsid w:val="008973EE"/>
    <w:rsid w:val="008A3324"/>
    <w:rsid w:val="008A37E8"/>
    <w:rsid w:val="008A5298"/>
    <w:rsid w:val="008B2FC1"/>
    <w:rsid w:val="008C1B99"/>
    <w:rsid w:val="008C6391"/>
    <w:rsid w:val="008D1113"/>
    <w:rsid w:val="008D54C7"/>
    <w:rsid w:val="008E3F02"/>
    <w:rsid w:val="008E6797"/>
    <w:rsid w:val="008F045B"/>
    <w:rsid w:val="00913909"/>
    <w:rsid w:val="00914C10"/>
    <w:rsid w:val="0091775C"/>
    <w:rsid w:val="0092445F"/>
    <w:rsid w:val="0093182A"/>
    <w:rsid w:val="00946FD4"/>
    <w:rsid w:val="00951529"/>
    <w:rsid w:val="00953B0B"/>
    <w:rsid w:val="009617C6"/>
    <w:rsid w:val="00972F3A"/>
    <w:rsid w:val="00981F19"/>
    <w:rsid w:val="00984A26"/>
    <w:rsid w:val="00987E40"/>
    <w:rsid w:val="00991802"/>
    <w:rsid w:val="00992B54"/>
    <w:rsid w:val="009A06D2"/>
    <w:rsid w:val="009A2964"/>
    <w:rsid w:val="009A5088"/>
    <w:rsid w:val="009A5B7A"/>
    <w:rsid w:val="009B1CED"/>
    <w:rsid w:val="009B4611"/>
    <w:rsid w:val="009B6ACD"/>
    <w:rsid w:val="009D2F16"/>
    <w:rsid w:val="009D60F9"/>
    <w:rsid w:val="009F1EFD"/>
    <w:rsid w:val="009F416F"/>
    <w:rsid w:val="009F6343"/>
    <w:rsid w:val="00A011D3"/>
    <w:rsid w:val="00A14097"/>
    <w:rsid w:val="00A21EF2"/>
    <w:rsid w:val="00A25BB5"/>
    <w:rsid w:val="00A31393"/>
    <w:rsid w:val="00A36D27"/>
    <w:rsid w:val="00A37A4B"/>
    <w:rsid w:val="00A45D9E"/>
    <w:rsid w:val="00A55FDA"/>
    <w:rsid w:val="00A61C46"/>
    <w:rsid w:val="00A6299B"/>
    <w:rsid w:val="00A633BD"/>
    <w:rsid w:val="00A85752"/>
    <w:rsid w:val="00A91162"/>
    <w:rsid w:val="00A92F74"/>
    <w:rsid w:val="00AB3B8F"/>
    <w:rsid w:val="00AC1D0C"/>
    <w:rsid w:val="00AC43CE"/>
    <w:rsid w:val="00AC43D6"/>
    <w:rsid w:val="00AC685D"/>
    <w:rsid w:val="00AD39E6"/>
    <w:rsid w:val="00AF07C2"/>
    <w:rsid w:val="00AF4316"/>
    <w:rsid w:val="00B00B90"/>
    <w:rsid w:val="00B02E01"/>
    <w:rsid w:val="00B06544"/>
    <w:rsid w:val="00B13582"/>
    <w:rsid w:val="00B22E5A"/>
    <w:rsid w:val="00B40D69"/>
    <w:rsid w:val="00B41067"/>
    <w:rsid w:val="00B41FC2"/>
    <w:rsid w:val="00B475ED"/>
    <w:rsid w:val="00B61C96"/>
    <w:rsid w:val="00B620EB"/>
    <w:rsid w:val="00B77922"/>
    <w:rsid w:val="00B77DB2"/>
    <w:rsid w:val="00B80A34"/>
    <w:rsid w:val="00B8487A"/>
    <w:rsid w:val="00B86800"/>
    <w:rsid w:val="00B86992"/>
    <w:rsid w:val="00B90FA4"/>
    <w:rsid w:val="00B933B7"/>
    <w:rsid w:val="00B94BA5"/>
    <w:rsid w:val="00BB5AE7"/>
    <w:rsid w:val="00BC1671"/>
    <w:rsid w:val="00BC2159"/>
    <w:rsid w:val="00BE63F9"/>
    <w:rsid w:val="00BF047C"/>
    <w:rsid w:val="00BF55C1"/>
    <w:rsid w:val="00C02988"/>
    <w:rsid w:val="00C0469F"/>
    <w:rsid w:val="00C0589B"/>
    <w:rsid w:val="00C27353"/>
    <w:rsid w:val="00C30763"/>
    <w:rsid w:val="00C51F68"/>
    <w:rsid w:val="00C53F8C"/>
    <w:rsid w:val="00C55007"/>
    <w:rsid w:val="00C66196"/>
    <w:rsid w:val="00C711BC"/>
    <w:rsid w:val="00C759BA"/>
    <w:rsid w:val="00C85C5F"/>
    <w:rsid w:val="00C9295A"/>
    <w:rsid w:val="00CA6511"/>
    <w:rsid w:val="00CA69BB"/>
    <w:rsid w:val="00CA7EEE"/>
    <w:rsid w:val="00CB2F54"/>
    <w:rsid w:val="00CC03A8"/>
    <w:rsid w:val="00CC0F43"/>
    <w:rsid w:val="00CC523E"/>
    <w:rsid w:val="00CC7965"/>
    <w:rsid w:val="00CD7A1F"/>
    <w:rsid w:val="00CF0432"/>
    <w:rsid w:val="00CF7501"/>
    <w:rsid w:val="00D018F8"/>
    <w:rsid w:val="00D05722"/>
    <w:rsid w:val="00D06CA9"/>
    <w:rsid w:val="00D1170F"/>
    <w:rsid w:val="00D1502A"/>
    <w:rsid w:val="00D23666"/>
    <w:rsid w:val="00D25F70"/>
    <w:rsid w:val="00D26B33"/>
    <w:rsid w:val="00D30776"/>
    <w:rsid w:val="00D312CA"/>
    <w:rsid w:val="00D3222C"/>
    <w:rsid w:val="00D37631"/>
    <w:rsid w:val="00D5511E"/>
    <w:rsid w:val="00D57A07"/>
    <w:rsid w:val="00D61AC0"/>
    <w:rsid w:val="00D705B3"/>
    <w:rsid w:val="00D7291B"/>
    <w:rsid w:val="00D957B0"/>
    <w:rsid w:val="00D95DE8"/>
    <w:rsid w:val="00D97C9F"/>
    <w:rsid w:val="00DA547C"/>
    <w:rsid w:val="00DB75AA"/>
    <w:rsid w:val="00DC2235"/>
    <w:rsid w:val="00DC7766"/>
    <w:rsid w:val="00DD047E"/>
    <w:rsid w:val="00DD35E1"/>
    <w:rsid w:val="00DD5D57"/>
    <w:rsid w:val="00E02963"/>
    <w:rsid w:val="00E057F8"/>
    <w:rsid w:val="00E07D26"/>
    <w:rsid w:val="00E1264F"/>
    <w:rsid w:val="00E27414"/>
    <w:rsid w:val="00E31D5A"/>
    <w:rsid w:val="00E34131"/>
    <w:rsid w:val="00E3592C"/>
    <w:rsid w:val="00E47862"/>
    <w:rsid w:val="00E5396D"/>
    <w:rsid w:val="00E6224C"/>
    <w:rsid w:val="00E638E5"/>
    <w:rsid w:val="00E67F6B"/>
    <w:rsid w:val="00E7027E"/>
    <w:rsid w:val="00E72AC7"/>
    <w:rsid w:val="00E808A8"/>
    <w:rsid w:val="00E812C3"/>
    <w:rsid w:val="00E83DA5"/>
    <w:rsid w:val="00E9127E"/>
    <w:rsid w:val="00E97B40"/>
    <w:rsid w:val="00EA6FEB"/>
    <w:rsid w:val="00EB6DBD"/>
    <w:rsid w:val="00EC08C4"/>
    <w:rsid w:val="00EC4201"/>
    <w:rsid w:val="00ED120F"/>
    <w:rsid w:val="00EE2282"/>
    <w:rsid w:val="00F00235"/>
    <w:rsid w:val="00F03B13"/>
    <w:rsid w:val="00F16A33"/>
    <w:rsid w:val="00F451D7"/>
    <w:rsid w:val="00F6675A"/>
    <w:rsid w:val="00F74248"/>
    <w:rsid w:val="00F81AA1"/>
    <w:rsid w:val="00F84329"/>
    <w:rsid w:val="00F91283"/>
    <w:rsid w:val="00F92DF0"/>
    <w:rsid w:val="00F9511B"/>
    <w:rsid w:val="00F97461"/>
    <w:rsid w:val="00FA70AD"/>
    <w:rsid w:val="00FC0249"/>
    <w:rsid w:val="00FC2C87"/>
    <w:rsid w:val="00FF3A70"/>
    <w:rsid w:val="00FF5E73"/>
    <w:rsid w:val="00FF762E"/>
    <w:rsid w:val="05953C2C"/>
    <w:rsid w:val="08882643"/>
    <w:rsid w:val="0E771873"/>
    <w:rsid w:val="0F947AE3"/>
    <w:rsid w:val="28734DD1"/>
    <w:rsid w:val="28BD04D3"/>
    <w:rsid w:val="4C5A1B34"/>
    <w:rsid w:val="5064051C"/>
    <w:rsid w:val="542C6DE8"/>
    <w:rsid w:val="56E47D49"/>
    <w:rsid w:val="5B792324"/>
    <w:rsid w:val="64A73086"/>
    <w:rsid w:val="6C5C710F"/>
    <w:rsid w:val="74AB307B"/>
    <w:rsid w:val="74B7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2"/>
    </o:shapelayout>
  </w:shapeDefaults>
  <w:decimalSymbol w:val="."/>
  <w:listSeparator w:val=","/>
  <w14:docId w14:val="3E1142FF"/>
  <w15:docId w15:val="{451638FD-D443-4C85-A05A-B59F800D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C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D312CA"/>
    <w:pPr>
      <w:spacing w:line="360" w:lineRule="auto"/>
    </w:pPr>
    <w:rPr>
      <w:sz w:val="24"/>
    </w:rPr>
  </w:style>
  <w:style w:type="paragraph" w:styleId="a4">
    <w:name w:val="Body Text Indent"/>
    <w:basedOn w:val="a"/>
    <w:link w:val="a5"/>
    <w:uiPriority w:val="99"/>
    <w:semiHidden/>
    <w:qFormat/>
    <w:rsid w:val="00D312CA"/>
    <w:pPr>
      <w:spacing w:after="120"/>
      <w:ind w:leftChars="200" w:left="420"/>
    </w:pPr>
  </w:style>
  <w:style w:type="paragraph" w:styleId="a6">
    <w:name w:val="Plain Text"/>
    <w:basedOn w:val="a"/>
    <w:link w:val="a7"/>
    <w:uiPriority w:val="99"/>
    <w:qFormat/>
    <w:rsid w:val="00D312CA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qFormat/>
    <w:rsid w:val="00D312CA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D3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rsid w:val="00D3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uiPriority w:val="99"/>
    <w:qFormat/>
    <w:rsid w:val="00D312C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styleId="ae">
    <w:name w:val="page number"/>
    <w:basedOn w:val="a0"/>
    <w:rsid w:val="00D312CA"/>
  </w:style>
  <w:style w:type="character" w:styleId="af">
    <w:name w:val="Hyperlink"/>
    <w:uiPriority w:val="99"/>
    <w:semiHidden/>
    <w:qFormat/>
    <w:rsid w:val="00D312CA"/>
    <w:rPr>
      <w:rFonts w:cs="Times New Roman"/>
      <w:color w:val="0000FF"/>
      <w:u w:val="single"/>
    </w:rPr>
  </w:style>
  <w:style w:type="character" w:customStyle="1" w:styleId="a9">
    <w:name w:val="批注框文本 字符"/>
    <w:link w:val="a8"/>
    <w:uiPriority w:val="99"/>
    <w:semiHidden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link w:val="aa"/>
    <w:uiPriority w:val="99"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link w:val="ac"/>
    <w:qFormat/>
    <w:locked/>
    <w:rsid w:val="00D312C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312CA"/>
    <w:rPr>
      <w:rFonts w:ascii="宋体" w:eastAsia="宋体" w:hAnsi="Courier New"/>
      <w:kern w:val="2"/>
      <w:sz w:val="21"/>
      <w:lang w:val="en-US" w:eastAsia="zh-CN"/>
    </w:rPr>
  </w:style>
  <w:style w:type="character" w:customStyle="1" w:styleId="a5">
    <w:name w:val="正文文本缩进 字符"/>
    <w:link w:val="a4"/>
    <w:uiPriority w:val="99"/>
    <w:semiHidden/>
    <w:qFormat/>
    <w:locked/>
    <w:rsid w:val="00D312CA"/>
    <w:rPr>
      <w:rFonts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首行缩进 2 字符"/>
    <w:link w:val="2"/>
    <w:uiPriority w:val="99"/>
    <w:qFormat/>
    <w:locked/>
    <w:rsid w:val="00D312CA"/>
    <w:rPr>
      <w:rFonts w:ascii="宋体" w:eastAsia="仿宋_GB2312" w:hAnsi="宋体" w:cs="Times New Roman"/>
      <w:color w:val="000000"/>
      <w:kern w:val="2"/>
      <w:sz w:val="28"/>
      <w:lang w:val="en-US" w:eastAsia="zh-CN" w:bidi="ar-SA"/>
    </w:rPr>
  </w:style>
  <w:style w:type="paragraph" w:customStyle="1" w:styleId="af0">
    <w:name w:val="表格文字"/>
    <w:basedOn w:val="a"/>
    <w:qFormat/>
    <w:rsid w:val="00D312CA"/>
    <w:pPr>
      <w:spacing w:before="25" w:after="25"/>
    </w:pPr>
    <w:rPr>
      <w:bCs/>
      <w:spacing w:val="10"/>
    </w:rPr>
  </w:style>
  <w:style w:type="character" w:customStyle="1" w:styleId="a7">
    <w:name w:val="纯文本 字符"/>
    <w:link w:val="a6"/>
    <w:uiPriority w:val="99"/>
    <w:qFormat/>
    <w:locked/>
    <w:rsid w:val="00D312CA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styleId="af1">
    <w:name w:val="List Paragraph"/>
    <w:basedOn w:val="a"/>
    <w:uiPriority w:val="99"/>
    <w:qFormat/>
    <w:rsid w:val="00D312CA"/>
    <w:pPr>
      <w:ind w:firstLineChars="200" w:firstLine="420"/>
    </w:pPr>
  </w:style>
  <w:style w:type="paragraph" w:customStyle="1" w:styleId="af2">
    <w:name w:val="东方正文"/>
    <w:basedOn w:val="a"/>
    <w:uiPriority w:val="99"/>
    <w:qFormat/>
    <w:rsid w:val="00D312CA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61C20-45C3-4DB6-B19C-6A5C5E6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1548</Words>
  <Characters>8825</Characters>
  <Application>Microsoft Office Word</Application>
  <DocSecurity>0</DocSecurity>
  <Lines>73</Lines>
  <Paragraphs>20</Paragraphs>
  <ScaleCrop>false</ScaleCrop>
  <Company>china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63</cp:revision>
  <dcterms:created xsi:type="dcterms:W3CDTF">2020-08-29T03:47:00Z</dcterms:created>
  <dcterms:modified xsi:type="dcterms:W3CDTF">2023-02-28T06:38:00Z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