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四川创企科技有限责任公司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21655-2025-QEO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中国（四川）自由贸易试验区成都高新区天府大道北段1700号7栋1单元9楼923号</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中国（四川）自由贸易试验区成都高新区天府大道北段1700号7栋1单元9楼923号</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夏清鑫</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18380412480</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39</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2298482459@qq.com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2025年11月03日 08:30至2025年11月03日 17:00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E:计算机应用软件开发及运维服务所涉及场所的相关环境管理活动</w:t>
            </w:r>
          </w:p>
          <w:p>
            <w:pPr>
              <w:tabs>
                <w:tab w:val="left" w:pos="0"/>
              </w:tabs>
              <w:jc w:val="left"/>
              <w:rPr>
                <w:rFonts w:hint="eastAsia"/>
                <w:sz w:val="21"/>
                <w:szCs w:val="21"/>
              </w:rPr>
            </w:pPr>
            <w:r>
              <w:rPr>
                <w:rFonts w:hint="eastAsia"/>
                <w:sz w:val="21"/>
                <w:szCs w:val="21"/>
              </w:rPr>
              <w:t>Q:计算机应用软件开发及运维服务</w:t>
            </w:r>
          </w:p>
          <w:p>
            <w:pPr>
              <w:tabs>
                <w:tab w:val="left" w:pos="0"/>
              </w:tabs>
              <w:jc w:val="left"/>
              <w:rPr>
                <w:rFonts w:hint="eastAsia"/>
                <w:sz w:val="21"/>
                <w:szCs w:val="21"/>
              </w:rPr>
            </w:pPr>
            <w:r>
              <w:rPr>
                <w:rFonts w:hint="eastAsia"/>
                <w:sz w:val="21"/>
                <w:szCs w:val="21"/>
              </w:rPr>
              <w:t>O:计算机应用软件开发及运维服务所涉及场所的相关职业健康安全管理活动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E:33.02.01,33.02.03,Q:33.02.01,33.02.03,O:33.02.01,33.02.03</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邓赋坚</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2025-N1QMS-1407731</w:t>
            </w:r>
          </w:p>
        </w:tc>
        <w:tc>
          <w:tcPr>
            <w:tcW w:w="3684" w:type="dxa"/>
            <w:gridSpan w:val="9"/>
            <w:vAlign w:val="center"/>
          </w:tcPr>
          <w:p w14:paraId="69711AD9">
            <w:pPr>
              <w:jc w:val="center"/>
              <w:rPr>
                <w:sz w:val="21"/>
                <w:szCs w:val="21"/>
              </w:rPr>
            </w:pPr>
            <w:r>
              <w:t>33.02.01,33.02.03</w:t>
            </w:r>
          </w:p>
        </w:tc>
        <w:tc>
          <w:tcPr>
            <w:tcW w:w="1560" w:type="dxa"/>
            <w:gridSpan w:val="2"/>
            <w:vAlign w:val="center"/>
          </w:tcPr>
          <w:p w14:paraId="27CBF787">
            <w:pPr>
              <w:jc w:val="center"/>
              <w:rPr>
                <w:sz w:val="21"/>
                <w:szCs w:val="21"/>
              </w:rPr>
            </w:pPr>
            <w:r>
              <w:t>15002818298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邓赋坚</w:t>
            </w:r>
          </w:p>
        </w:tc>
        <w:tc>
          <w:tcPr>
            <w:tcW w:w="850" w:type="dxa"/>
            <w:vAlign w:val="center"/>
          </w:tcPr>
          <w:p>
            <w:pPr>
              <w:jc w:val="center"/>
            </w:pPr>
            <w:r>
              <w:t>男</w:t>
            </w:r>
          </w:p>
        </w:tc>
        <w:tc>
          <w:tcPr>
            <w:tcW w:w="2699" w:type="dxa"/>
            <w:gridSpan w:val="4"/>
            <w:vAlign w:val="center"/>
          </w:tcPr>
          <w:p>
            <w:pPr>
              <w:jc w:val="both"/>
            </w:pPr>
            <w:r>
              <w:t>2025-N1EMS-1407731</w:t>
            </w:r>
          </w:p>
        </w:tc>
        <w:tc>
          <w:tcPr>
            <w:tcW w:w="3684" w:type="dxa"/>
            <w:gridSpan w:val="9"/>
            <w:vAlign w:val="center"/>
          </w:tcPr>
          <w:p>
            <w:pPr>
              <w:jc w:val="center"/>
            </w:pPr>
            <w:r>
              <w:t>33.02.01,33.02.03</w:t>
            </w:r>
          </w:p>
        </w:tc>
        <w:tc>
          <w:tcPr>
            <w:tcW w:w="1560" w:type="dxa"/>
            <w:gridSpan w:val="2"/>
            <w:vAlign w:val="center"/>
          </w:tcPr>
          <w:p>
            <w:pPr>
              <w:jc w:val="center"/>
            </w:pPr>
            <w:r>
              <w:t>15002818298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邓赋坚</w:t>
            </w:r>
          </w:p>
        </w:tc>
        <w:tc>
          <w:tcPr>
            <w:tcW w:w="850" w:type="dxa"/>
            <w:vAlign w:val="center"/>
          </w:tcPr>
          <w:p>
            <w:pPr>
              <w:jc w:val="center"/>
            </w:pPr>
            <w:r>
              <w:t>男</w:t>
            </w:r>
          </w:p>
        </w:tc>
        <w:tc>
          <w:tcPr>
            <w:tcW w:w="2699" w:type="dxa"/>
            <w:gridSpan w:val="4"/>
            <w:vAlign w:val="center"/>
          </w:tcPr>
          <w:p>
            <w:pPr>
              <w:jc w:val="both"/>
            </w:pPr>
            <w:r>
              <w:t>2025-N1OHSMS-1407731</w:t>
            </w:r>
          </w:p>
        </w:tc>
        <w:tc>
          <w:tcPr>
            <w:tcW w:w="3684" w:type="dxa"/>
            <w:gridSpan w:val="9"/>
            <w:vAlign w:val="center"/>
          </w:tcPr>
          <w:p>
            <w:pPr>
              <w:jc w:val="center"/>
            </w:pPr>
            <w:r>
              <w:t>33.02.01,33.02.03</w:t>
            </w:r>
          </w:p>
        </w:tc>
        <w:tc>
          <w:tcPr>
            <w:tcW w:w="1560" w:type="dxa"/>
            <w:gridSpan w:val="2"/>
            <w:vAlign w:val="center"/>
          </w:tcPr>
          <w:p>
            <w:pPr>
              <w:jc w:val="center"/>
            </w:pPr>
            <w:r>
              <w:t>15002818298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2025-10-31</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1694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邓赋坚</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444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