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肖新龙   任泽华</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2023-02-15</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 w:name="KSO_WPS_MARK_KEY" w:val="9d70024b-719d-4550-a21e-5f5d9ca84637"/>
  </w:docVars>
  <w:rsids>
    <w:rsidRoot w:val="00000000"/>
    <w:rsid w:val="519F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2023-02-17T08:46:16Z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2052-11.1.0.12970</vt:lpwstr>
  </property>
</Properties>
</file>