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沧州金特五金制造有限公司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南皮县冯家口镇后上桥村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南皮县冯家口镇后上桥村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0140-2023-QE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冷树林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13582755833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mail@czjinte.com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冷树林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Q：五金冲压件（含汽车零件）的加工</w:t>
            </w:r>
          </w:p>
          <w:p>
            <w:r>
              <w:t>E：五金冲压件（含汽车零件）的加工所涉及场所的相关环境管理活动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Q：17.09.00</w:t>
            </w:r>
          </w:p>
          <w:p>
            <w:r>
              <w:t>E：17.09.00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2023年02月17日 上午至2023年02月17日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-1733550</wp:posOffset>
                  </wp:positionH>
                  <wp:positionV relativeFrom="paragraph">
                    <wp:posOffset>-595630</wp:posOffset>
                  </wp:positionV>
                  <wp:extent cx="6770370" cy="9500870"/>
                  <wp:effectExtent l="0" t="0" r="11430" b="11430"/>
                  <wp:wrapNone/>
                  <wp:docPr id="2" name="图片 2" descr="微信图片_202302181027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2181027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370" cy="950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强兴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2FFD6603"/>
    <w:rsid w:val="34873221"/>
    <w:rsid w:val="40DB5165"/>
    <w:rsid w:val="513444D8"/>
    <w:rsid w:val="52E77118"/>
    <w:rsid w:val="6AE52674"/>
    <w:rsid w:val="6BBB634B"/>
    <w:rsid w:val="6BC90251"/>
    <w:rsid w:val="70422D01"/>
    <w:rsid w:val="7F2C7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1845</Words>
  <Characters>2360</Characters>
  <Lines>26</Lines>
  <Paragraphs>7</Paragraphs>
  <TotalTime>31</TotalTime>
  <ScaleCrop>false</ScaleCrop>
  <LinksUpToDate>false</LinksUpToDate>
  <CharactersWithSpaces>2421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苗</cp:lastModifiedBy>
  <cp:lastPrinted>2019-03-27T03:10:00Z</cp:lastPrinted>
  <dcterms:modified xsi:type="dcterms:W3CDTF">2023-02-18T02:29:31Z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