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0B" w:rsidRDefault="00836C56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F87D0B"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F87D0B" w:rsidRDefault="00836C5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A462CD"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东光县华鑫黑色金属精密铸造有限公司</w:t>
            </w:r>
            <w:bookmarkEnd w:id="0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       陪同人员：</w:t>
            </w:r>
            <w:r w:rsidR="00A462C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冯福鑫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F87D0B"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 w:rsidP="00A462CD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r w:rsidR="004D03D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姜海军</w:t>
            </w:r>
            <w:r w:rsidR="00DB5A6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审核时间：202</w:t>
            </w:r>
            <w:r w:rsidR="00A462C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</w:t>
            </w:r>
            <w:r w:rsidR="00A462C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 w:rsidR="00A462C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</w:t>
            </w:r>
            <w:r w:rsidR="0014336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至202</w:t>
            </w:r>
            <w:r w:rsidR="00A462C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</w:t>
            </w:r>
            <w:r w:rsidR="00A462C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 w:rsidR="00A462C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</w:t>
            </w:r>
            <w:r w:rsidR="0014336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87D0B"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t>: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）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原件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和复印件</w:t>
            </w:r>
            <w:r>
              <w:rPr>
                <w:rFonts w:asciiTheme="minorEastAsia" w:eastAsiaTheme="minorEastAsia" w:hAnsiTheme="minorEastAsia"/>
                <w:color w:val="00000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——：■正本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■副本；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■原件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F87D0B" w:rsidRDefault="00836C56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：</w:t>
            </w:r>
            <w:r w:rsidR="009E34DA" w:rsidRPr="009E34DA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91130923MA09YEL37H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="009E34DA" w:rsidRPr="009E34DA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2018年04月04日至2038年04月03</w:t>
            </w:r>
            <w:r w:rsidR="005D2631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日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F87D0B" w:rsidRDefault="00836C56" w:rsidP="00E06028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="009E34DA" w:rsidRPr="009E34DA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一般项目:黑色金属铸造;机械零件、零部件加工及销售。(除依法须经批准的项目外，凭营业执照依法自主开展经营活动)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F87D0B" w:rsidRDefault="00836C56">
            <w:pPr>
              <w:spacing w:after="0" w:line="360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认证申请范围：</w:t>
            </w:r>
          </w:p>
          <w:p w:rsidR="00F87D0B" w:rsidRDefault="00DB5A63" w:rsidP="009E34DA">
            <w:pPr>
              <w:spacing w:after="0" w:line="360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bookmarkStart w:id="1" w:name="审核范围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Q：</w:t>
            </w:r>
            <w:bookmarkEnd w:id="1"/>
            <w:r w:rsidR="009E34DA" w:rsidRPr="009E34DA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黑色金属铸造</w:t>
            </w:r>
            <w:r w:rsidR="00836C56" w:rsidRPr="00DB5A63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87D0B" w:rsidRDefault="00DB5A63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F87D0B" w:rsidRDefault="00DB5A63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</w:t>
            </w:r>
            <w:r w:rsidR="00EE3F40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》</w:t>
            </w:r>
            <w:r w:rsidR="00EE3F4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——：□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正本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□副本；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EE3F4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原件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F87D0B" w:rsidRDefault="00836C56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：</w:t>
            </w:r>
            <w:r w:rsidR="00EE3F4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 </w:t>
            </w:r>
            <w:r w:rsidR="0006247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="00EE3F4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F87D0B" w:rsidRDefault="00836C56" w:rsidP="00B10107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="00EE3F4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</w:p>
          <w:p w:rsidR="00F87D0B" w:rsidRDefault="00062473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lastRenderedPageBreak/>
              <w:t xml:space="preserve">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EE3F40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87D0B" w:rsidRDefault="00EE3F40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Pr="00073B8D" w:rsidRDefault="00836C56">
            <w:pPr>
              <w:rPr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注册地址：</w:t>
            </w:r>
            <w:r w:rsidR="009E34DA" w:rsidRPr="009E34DA">
              <w:rPr>
                <w:rFonts w:hint="eastAsia"/>
                <w:u w:val="single"/>
              </w:rPr>
              <w:t>河北省沧州市东光县连镇镇二街村、</w:t>
            </w:r>
            <w:r w:rsidR="009E34DA" w:rsidRPr="009E34DA">
              <w:rPr>
                <w:rFonts w:hint="eastAsia"/>
                <w:u w:val="single"/>
              </w:rPr>
              <w:t>105</w:t>
            </w:r>
            <w:r w:rsidR="009E34DA" w:rsidRPr="009E34DA">
              <w:rPr>
                <w:rFonts w:hint="eastAsia"/>
                <w:u w:val="single"/>
              </w:rPr>
              <w:t>国道西侧</w:t>
            </w:r>
            <w:r w:rsidRPr="00073B8D">
              <w:rPr>
                <w:u w:val="single"/>
              </w:rPr>
              <w:t xml:space="preserve">    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与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《营业执照》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和《XX许可证》内容一致。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经营地址：</w:t>
            </w:r>
            <w:r w:rsidR="009E34DA" w:rsidRPr="009E34DA">
              <w:rPr>
                <w:rFonts w:hint="eastAsia"/>
                <w:u w:val="single"/>
              </w:rPr>
              <w:t>河北省沧州市东光县连镇镇二街村、</w:t>
            </w:r>
            <w:r w:rsidR="009E34DA" w:rsidRPr="009E34DA">
              <w:rPr>
                <w:rFonts w:hint="eastAsia"/>
                <w:u w:val="single"/>
              </w:rPr>
              <w:t>105</w:t>
            </w:r>
            <w:r w:rsidR="009E34DA" w:rsidRPr="009E34DA">
              <w:rPr>
                <w:rFonts w:hint="eastAsia"/>
                <w:u w:val="single"/>
              </w:rPr>
              <w:t>国道西侧</w:t>
            </w:r>
            <w:r w:rsidRPr="00062473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多现场的名称和具体位置：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无                                                        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>
              <w:rPr>
                <w:rFonts w:asciiTheme="minorEastAsia" w:eastAsiaTheme="minorEastAsia" w:hAnsiTheme="minorEastAsia"/>
                <w:color w:val="000000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与申请时提供的《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临时现场的名称和具体位置：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="00EE3F4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      </w:t>
            </w:r>
            <w:r w:rsidR="009E34DA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无</w:t>
            </w:r>
            <w:r w:rsidR="00EE3F4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                                          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>
              <w:rPr>
                <w:rFonts w:asciiTheme="minorEastAsia" w:eastAsiaTheme="minorEastAsia" w:hAnsiTheme="minorEastAsia"/>
                <w:color w:val="000000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EE3F40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对</w:t>
            </w:r>
            <w:r>
              <w:rPr>
                <w:rFonts w:asciiTheme="minorEastAsia" w:eastAsiaTheme="minorEastAsia" w:hAnsiTheme="minorEastAsia"/>
              </w:rPr>
              <w:t>多场所</w:t>
            </w:r>
            <w:r>
              <w:rPr>
                <w:rFonts w:asciiTheme="minorEastAsia" w:eastAsiaTheme="minorEastAsia" w:hAnsiTheme="minorEastAsia" w:hint="eastAsia"/>
              </w:rPr>
              <w:t>/临时场所</w:t>
            </w:r>
            <w:r>
              <w:rPr>
                <w:rFonts w:asciiTheme="minorEastAsia" w:eastAsiaTheme="minorEastAsia" w:hAnsiTheme="minorEastAsia"/>
              </w:rPr>
              <w:t>建立的控制水平（</w:t>
            </w:r>
            <w:r>
              <w:rPr>
                <w:rFonts w:asciiTheme="minorEastAsia" w:eastAsiaTheme="minorEastAsia" w:hAnsiTheme="minorEastAsia" w:hint="eastAsia"/>
              </w:rPr>
              <w:t>适用</w:t>
            </w:r>
            <w:r>
              <w:rPr>
                <w:rFonts w:asciiTheme="minorEastAsia" w:eastAsiaTheme="minorEastAsia" w:hAnsiTheme="minorEastAsia"/>
              </w:rP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9E34DA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A3"/>
            </w:r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 xml:space="preserve">与组织总部在同一管理体系下运行     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组织总部有权对</w:t>
            </w:r>
            <w:r>
              <w:rPr>
                <w:rFonts w:asciiTheme="minorEastAsia" w:eastAsiaTheme="minorEastAsia" w:hAnsiTheme="minorEastAsia"/>
              </w:rPr>
              <w:t>多场所</w:t>
            </w:r>
            <w:r>
              <w:rPr>
                <w:rFonts w:asciiTheme="minorEastAsia" w:eastAsiaTheme="minorEastAsia" w:hAnsiTheme="minorEastAsia" w:hint="eastAsia"/>
              </w:rPr>
              <w:t>/临时场所进行监督管理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按照统一安排实施内部审核（不强制同一时段）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9E34DA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生产/服务流程图：</w:t>
            </w:r>
          </w:p>
          <w:p w:rsidR="00F87D0B" w:rsidRDefault="0077754D" w:rsidP="00F342C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7754D">
              <w:rPr>
                <w:rFonts w:asciiTheme="minorEastAsia" w:eastAsiaTheme="minorEastAsia" w:hAnsiTheme="minorEastAsia" w:hint="eastAsia"/>
                <w:color w:val="000000"/>
              </w:rPr>
              <w:t>造型→配料→熔炼→ 浇铸→落砂→抛丸打磨→检验→交付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2041FC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25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人）　</w:t>
            </w:r>
          </w:p>
          <w:p w:rsidR="00F87D0B" w:rsidRDefault="00836C56" w:rsidP="002041FC">
            <w:pPr>
              <w:rPr>
                <w:rFonts w:asciiTheme="minorEastAsia" w:eastAsiaTheme="minorEastAsia" w:hAnsiTheme="minorEastAsia" w:hint="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管理人员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2041FC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6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；操作人员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06247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="002041FC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19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；劳务派遣人员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；临时工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季节工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</w:p>
          <w:p w:rsidR="005B5AA3" w:rsidRPr="005B5AA3" w:rsidRDefault="005B5AA3" w:rsidP="002041FC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5B5AA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人数由15人增加至25人。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5B5AA3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与申请一致</w:t>
            </w:r>
          </w:p>
          <w:p w:rsidR="00F87D0B" w:rsidRDefault="005B5AA3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与申请不同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生产/服务的班次</w:t>
            </w: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5B5AA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836C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单班（例如：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  <w:r w:rsidR="00836C56">
              <w:rPr>
                <w:rFonts w:asciiTheme="minorEastAsia" w:eastAsiaTheme="minorEastAsia" w:hAnsiTheme="minorEastAsia"/>
                <w:color w:val="000000"/>
                <w:szCs w:val="21"/>
              </w:rPr>
              <w:t>:00- 12 :00</w:t>
            </w:r>
            <w:r w:rsidR="00836C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836C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  <w:p w:rsidR="00F87D0B" w:rsidRDefault="005B5AA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836C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双班（例如：早班</w:t>
            </w:r>
            <w:r w:rsidR="00836C56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8:00- </w:t>
            </w:r>
            <w:r w:rsidR="00E060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  <w:r w:rsidR="00836C56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:00</w:t>
            </w:r>
            <w:r w:rsidR="00836C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="00E060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  <w:r w:rsidR="00836C56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:00- </w:t>
            </w:r>
            <w:r w:rsidR="00E060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  <w:r w:rsidR="00836C56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:00</w:t>
            </w:r>
            <w:r w:rsidR="00836C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□三班（例如：早班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；夜班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24 :00-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次日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08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管理手册发布的时间：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</w:t>
            </w:r>
            <w:r w:rsidR="005B5AA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22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年</w:t>
            </w:r>
            <w:r w:rsidR="005B5AA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月</w:t>
            </w:r>
            <w:r w:rsidR="00D2087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5B5AA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0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日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至今管理体系已运行3个月以上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至今管理体系运行不足3个月以上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标准宣贯的时间：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202</w:t>
            </w:r>
            <w:r w:rsidR="00EE3F4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.</w:t>
            </w:r>
            <w:r w:rsidR="005B5AA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.1</w:t>
            </w:r>
            <w:r w:rsidR="005B5AA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0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■QMS  </w:t>
            </w:r>
            <w:r w:rsidR="004D03D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EMS  </w:t>
            </w:r>
            <w:r w:rsidR="004D03D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OHSMS  □FSMSMS  □HACCP  </w:t>
            </w:r>
          </w:p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已培训了相关标准和内审员知识；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至今未培训相关标准和内审员知识</w:t>
            </w:r>
          </w:p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□满足要求，</w:t>
            </w:r>
          </w:p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F87D0B" w:rsidRDefault="00836C56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主要的相关方和期望的充分性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F87D0B" w:rsidRDefault="00836C56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确定风险的识别和评价</w:t>
            </w:r>
          </w:p>
          <w:p w:rsidR="00F87D0B" w:rsidRDefault="00836C56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组织机构设置、职责分配及沟通</w:t>
            </w:r>
          </w:p>
          <w:p w:rsidR="00F87D0B" w:rsidRDefault="00836C56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2041FC">
              <w:rPr>
                <w:rFonts w:hint="eastAsia"/>
                <w:b/>
                <w:color w:val="000000"/>
                <w:szCs w:val="21"/>
                <w:u w:val="single"/>
              </w:rPr>
              <w:t xml:space="preserve"> </w:t>
            </w:r>
            <w:r w:rsidR="00532853">
              <w:rPr>
                <w:rFonts w:hint="eastAsia"/>
                <w:b/>
                <w:color w:val="000000"/>
                <w:szCs w:val="21"/>
                <w:u w:val="single"/>
              </w:rPr>
              <w:t>运输</w:t>
            </w:r>
            <w:r w:rsidR="002041FC" w:rsidRPr="002041FC">
              <w:rPr>
                <w:rFonts w:hint="eastAsia"/>
                <w:b/>
                <w:color w:val="000000"/>
                <w:szCs w:val="21"/>
                <w:u w:val="single"/>
              </w:rPr>
              <w:t>过程</w:t>
            </w:r>
            <w:r w:rsidR="005B5AA3">
              <w:rPr>
                <w:rFonts w:hint="eastAsia"/>
                <w:b/>
                <w:color w:val="000000"/>
                <w:szCs w:val="21"/>
                <w:u w:val="single"/>
              </w:rPr>
              <w:t>，但是未识别理化检测过程</w:t>
            </w:r>
            <w:r w:rsidRPr="005A1E58">
              <w:rPr>
                <w:rFonts w:hint="eastAsia"/>
                <w:b/>
                <w:color w:val="000000"/>
                <w:szCs w:val="21"/>
                <w:u w:val="single"/>
              </w:rPr>
              <w:t xml:space="preserve">      </w:t>
            </w:r>
          </w:p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被主管部门处罚和曝光情况</w:t>
            </w:r>
          </w:p>
          <w:p w:rsidR="00F87D0B" w:rsidRDefault="00836C56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未发生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已发生，说明：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其他机构转入情况（适用时）</w:t>
            </w:r>
          </w:p>
          <w:p w:rsidR="00F87D0B" w:rsidRDefault="005B5AA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 xml:space="preserve">已收集到以往的不符合项   </w:t>
            </w:r>
            <w:r w:rsidR="00836C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未收集到以往的不符合项，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70158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87D0B" w:rsidRDefault="0070158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pStyle w:val="a3"/>
              <w:tabs>
                <w:tab w:val="left" w:pos="0"/>
                <w:tab w:val="left" w:pos="180"/>
              </w:tabs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组织文件化的管理方针已制定，内容为：</w:t>
            </w:r>
          </w:p>
          <w:p w:rsidR="005A1E58" w:rsidRDefault="005B5AA3" w:rsidP="00D2087D">
            <w:pPr>
              <w:widowControl/>
              <w:spacing w:before="40"/>
              <w:jc w:val="left"/>
              <w:rPr>
                <w:b/>
                <w:bCs/>
                <w:sz w:val="24"/>
              </w:rPr>
            </w:pPr>
            <w:r w:rsidRPr="005B5AA3">
              <w:rPr>
                <w:rFonts w:hint="eastAsia"/>
                <w:b/>
                <w:bCs/>
                <w:sz w:val="24"/>
              </w:rPr>
              <w:t>坚持标准，持续改进，争创一流，顾客满意</w:t>
            </w:r>
            <w:r w:rsidR="005A1E58">
              <w:rPr>
                <w:rFonts w:hint="eastAsia"/>
                <w:b/>
                <w:bCs/>
                <w:sz w:val="24"/>
              </w:rPr>
              <w:t>。</w:t>
            </w:r>
          </w:p>
          <w:p w:rsidR="00F87D0B" w:rsidRDefault="00836C56" w:rsidP="00D2087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贯彻情况：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□标语 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</w:p>
          <w:p w:rsidR="00701584" w:rsidRDefault="0070158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87D0B" w:rsidRPr="00D2087D" w:rsidRDefault="00836C5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组织文件化的管理</w:t>
            </w:r>
            <w:r w:rsidRPr="00D2087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目标已制定，内容为： </w:t>
            </w:r>
          </w:p>
          <w:p w:rsidR="00D2087D" w:rsidRPr="00D2087D" w:rsidRDefault="00D2087D" w:rsidP="00D2087D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2087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质量目标:</w:t>
            </w:r>
          </w:p>
          <w:p w:rsidR="005B5AA3" w:rsidRPr="005B5AA3" w:rsidRDefault="005B5AA3" w:rsidP="005B5AA3">
            <w:pPr>
              <w:tabs>
                <w:tab w:val="left" w:pos="720"/>
              </w:tabs>
              <w:spacing w:line="360" w:lineRule="auto"/>
              <w:ind w:leftChars="43" w:left="90" w:firstLineChars="196" w:firstLine="412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 w:rsidRPr="005B5AA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1、</w:t>
            </w:r>
            <w:r w:rsidRPr="005B5AA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ab/>
              <w:t>顾客满意度达到90%以上；</w:t>
            </w:r>
          </w:p>
          <w:p w:rsidR="005B5AA3" w:rsidRPr="005B5AA3" w:rsidRDefault="005B5AA3" w:rsidP="005B5AA3">
            <w:pPr>
              <w:tabs>
                <w:tab w:val="left" w:pos="720"/>
              </w:tabs>
              <w:spacing w:line="360" w:lineRule="auto"/>
              <w:ind w:leftChars="43" w:left="90" w:firstLineChars="196" w:firstLine="412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 w:rsidRPr="005B5AA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2、一次交验合格率达98%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F87D0B" w:rsidRPr="00D2087D" w:rsidRDefault="005B5AA3" w:rsidP="005B5AA3">
            <w:pPr>
              <w:tabs>
                <w:tab w:val="left" w:pos="720"/>
              </w:tabs>
              <w:spacing w:line="360" w:lineRule="auto"/>
              <w:ind w:leftChars="43" w:left="90" w:firstLineChars="196" w:firstLine="412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5B5AA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3、产品出厂合格率100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％</w:t>
            </w:r>
            <w:r w:rsidR="004D03D9" w:rsidRPr="004D03D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组织的文件化体系的结构——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《管理手册》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份；覆盖了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□5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0430 </w:t>
            </w:r>
            <w:r w:rsidR="00F71AB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EMS </w:t>
            </w:r>
            <w:r w:rsidR="00F71AB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FS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HACCP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文件化的程序；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</w:t>
            </w:r>
            <w:r w:rsidR="00DA663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作业文件；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DA663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</w:t>
            </w:r>
            <w:r w:rsidR="00DA663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701584" w:rsidRDefault="00836C56" w:rsidP="00DA6630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记录表格；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</w:t>
            </w:r>
          </w:p>
          <w:p w:rsidR="00F87D0B" w:rsidRPr="00701584" w:rsidRDefault="005A1E58" w:rsidP="00DA6630">
            <w:pPr>
              <w:rPr>
                <w:rFonts w:asciiTheme="minorEastAsia" w:eastAsiaTheme="minorEastAsia" w:hAnsiTheme="minor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5A1E5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87D0B" w:rsidRDefault="005A1E5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内审的策划和实施</w:t>
            </w:r>
          </w:p>
          <w:p w:rsidR="00F87D0B" w:rsidRDefault="00836C5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管理体系的评审</w:t>
            </w:r>
          </w:p>
          <w:p w:rsidR="00F87D0B" w:rsidRDefault="00F87D0B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202</w:t>
            </w:r>
            <w:r w:rsidR="006B41A5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年</w:t>
            </w:r>
            <w:r w:rsidR="005B5AA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11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月</w:t>
            </w:r>
            <w:r w:rsidR="005B5AA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17-18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日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日实施了内部审核；记录包括：</w:t>
            </w:r>
          </w:p>
          <w:p w:rsidR="00F87D0B" w:rsidRDefault="00836C5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内审计划、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审检查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表、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不符合项报告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内审报告</w:t>
            </w:r>
          </w:p>
          <w:p w:rsidR="00F87D0B" w:rsidRDefault="00836C5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自管理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6B41A5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年</w:t>
            </w:r>
            <w:r w:rsidR="005B5AA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12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月</w:t>
            </w:r>
            <w:r w:rsidR="005B5AA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11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日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实施了管理评审；</w:t>
            </w:r>
          </w:p>
          <w:p w:rsidR="00F87D0B" w:rsidRDefault="00836C5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■管理评审输入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5513BC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lastRenderedPageBreak/>
              <w:t>QMS运行情况及不适用条款：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QMS不适用条款1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97304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8.3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合理理由的详细说明：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973040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按照国家标准和成熟的</w:t>
            </w:r>
            <w:r w:rsidR="005B5AA3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铸造</w:t>
            </w:r>
            <w:r w:rsidR="00973040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工艺生产</w:t>
            </w:r>
            <w:r w:rsidR="0097304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，</w:t>
            </w:r>
            <w:r w:rsidR="00973040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不需再进行设计开发</w:t>
            </w:r>
            <w:r w:rsidR="0097304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。</w:t>
            </w:r>
            <w:r w:rsidR="00E6694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QMS不适用条款2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          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合理理由的详细说明：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         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973040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="005513BC"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5513BC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确认生产/服务流程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73040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- 确认生产/服务流程</w:t>
            </w:r>
          </w:p>
          <w:p w:rsidR="005B5AA3" w:rsidRDefault="005B5AA3" w:rsidP="00370622">
            <w:pPr>
              <w:ind w:firstLineChars="200" w:firstLine="420"/>
              <w:rPr>
                <w:rFonts w:hint="eastAsia"/>
                <w:u w:val="single"/>
              </w:rPr>
            </w:pPr>
            <w:r w:rsidRPr="005B5AA3">
              <w:rPr>
                <w:rFonts w:hint="eastAsia"/>
                <w:u w:val="single"/>
              </w:rPr>
              <w:t>造型→配料→熔炼→</w:t>
            </w:r>
            <w:r w:rsidRPr="005B5AA3">
              <w:rPr>
                <w:rFonts w:hint="eastAsia"/>
                <w:u w:val="single"/>
              </w:rPr>
              <w:t xml:space="preserve"> </w:t>
            </w:r>
            <w:r w:rsidRPr="005B5AA3">
              <w:rPr>
                <w:rFonts w:hint="eastAsia"/>
                <w:u w:val="single"/>
              </w:rPr>
              <w:t>浇铸→落砂→抛丸打磨→检验→交付</w:t>
            </w:r>
          </w:p>
          <w:p w:rsidR="005513BC" w:rsidRPr="0086465D" w:rsidRDefault="005513BC" w:rsidP="00370622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■与提供流程图一致 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与提供流程图不一致，说明：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质量关键过程（工序）：</w:t>
            </w:r>
            <w:r w:rsidR="005B5AA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造型、熔炼、浇铸过程</w:t>
            </w:r>
            <w:r w:rsidR="006B41A5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；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相关控制参数名称：</w:t>
            </w:r>
            <w:r w:rsidR="00532853" w:rsidRPr="0053285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温度、速度</w:t>
            </w:r>
            <w:r w:rsidRPr="00532853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；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需要确认的过程（工序）：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 w:rsidR="0053285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="005B5AA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浇铸</w:t>
            </w:r>
            <w:r w:rsidR="005B5AA3">
              <w:rPr>
                <w:rFonts w:asciiTheme="minorEastAsia" w:eastAsiaTheme="minorEastAsia" w:hAnsiTheme="minorEastAsia"/>
                <w:color w:val="000000"/>
                <w:u w:val="single"/>
              </w:rPr>
              <w:t>过程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；</w:t>
            </w:r>
            <w:r w:rsidR="005B5AA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162A44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。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lastRenderedPageBreak/>
              <w:t>确认的内容：</w:t>
            </w:r>
            <w:r w:rsidR="00973040"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人员技能、</w:t>
            </w:r>
            <w:r w:rsidR="00973040"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设备能力、</w:t>
            </w:r>
            <w:r w:rsidR="00973040"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原料控制、</w:t>
            </w:r>
            <w:r w:rsidR="00973040"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工艺方法、</w:t>
            </w:r>
            <w:r w:rsidR="00973040"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B5AA3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lastRenderedPageBreak/>
              <w:t>■</w:t>
            </w:r>
            <w:r w:rsidR="005513BC"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5513BC" w:rsidRPr="0086465D" w:rsidRDefault="005B5AA3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="005513BC"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5513BC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■客户要求、□国际标准、■国家标准、■行业标准、□地方标准、□企业标准、</w:t>
            </w:r>
            <w:r w:rsidR="00973040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企业技术规范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□其他：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■不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需要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型式检验；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需要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型式检验；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型式检验的原因：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□正常情况下至少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proofErr w:type="gramStart"/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个</w:t>
            </w:r>
            <w:proofErr w:type="gramEnd"/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月一次；    □原辅材料有较大变化。；  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□出厂检验与上次的型式检验的结果有较大差异。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质量监督检验部门提出抽检要求。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型式检验报告（证据）1：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检测部门名称：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；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报告编号：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报告日期：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执行标准：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；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lastRenderedPageBreak/>
              <w:t>结论：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合格 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不合格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项目齐全 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项目不齐全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型式检验报告（证据）2：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检测部门名称：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；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报告编号：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报告日期：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执行标准：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；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结论：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合格 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不合格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项目齐全 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项目不齐全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型式检验报告（证据）3：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检测部门名称：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；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报告编号：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报告日期：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执行标准：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；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结论：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合格 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不合格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项目齐全 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项目不齐全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lastRenderedPageBreak/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5513BC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lastRenderedPageBreak/>
              <w:t>相关方/客户的反馈、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顾客投诉处理和</w:t>
            </w:r>
            <w:proofErr w:type="gramStart"/>
            <w:r w:rsidRPr="0086465D">
              <w:rPr>
                <w:rFonts w:asciiTheme="minorEastAsia" w:eastAsiaTheme="minorEastAsia" w:hAnsiTheme="minorEastAsia"/>
                <w:color w:val="000000"/>
              </w:rPr>
              <w:t>及</w:t>
            </w:r>
            <w:proofErr w:type="gramEnd"/>
            <w:r w:rsidRPr="0086465D">
              <w:rPr>
                <w:rFonts w:asciiTheme="minorEastAsia" w:eastAsiaTheme="minorEastAsia" w:hAnsiTheme="minorEastAsia"/>
                <w:color w:val="000000"/>
              </w:rPr>
              <w:t>顾客满意度。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近一年相关方反馈处理情况，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未发生</w:t>
            </w:r>
          </w:p>
          <w:p w:rsidR="005513BC" w:rsidRPr="0086465D" w:rsidRDefault="005513BC" w:rsidP="00370622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发生过，说明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；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近一年顾客投诉处理情况，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未发生</w:t>
            </w:r>
          </w:p>
          <w:p w:rsidR="005513BC" w:rsidRPr="0086465D" w:rsidRDefault="005513BC" w:rsidP="00370622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lastRenderedPageBreak/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发生过，说明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；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近一年重大质量事故情况，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未发生 </w:t>
            </w:r>
          </w:p>
          <w:p w:rsidR="005513BC" w:rsidRPr="0086465D" w:rsidRDefault="005513BC" w:rsidP="00370622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发生过，说明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；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近一年产品召回的情况。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未发生  </w:t>
            </w:r>
          </w:p>
          <w:p w:rsidR="005513BC" w:rsidRPr="0086465D" w:rsidRDefault="005513BC" w:rsidP="00370622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发生过，说明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 ；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近一年顾客满意度的情况，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未发生 </w:t>
            </w:r>
          </w:p>
          <w:p w:rsidR="005513BC" w:rsidRPr="0086465D" w:rsidRDefault="005513BC" w:rsidP="00370622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发生过，说明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进行了顾客满意度调查                          ；  </w:t>
            </w:r>
          </w:p>
          <w:p w:rsidR="005513BC" w:rsidRPr="0086465D" w:rsidRDefault="005513BC" w:rsidP="00370622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lastRenderedPageBreak/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5513BC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  <w:lastRenderedPageBreak/>
              <w:t>QMS场所巡查: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巡视生产区域（■办公区</w:t>
            </w:r>
            <w:r w:rsidR="00867602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="00CC6F97"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厂区、■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生产/加工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车间、■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原料/成品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库房、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实验室/化验室等）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□可以满足运行要求；■基本可以满足运行要求；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□不可以满足运行要求，说明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           ；  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            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确认生产/服务流程：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■与企业提供的工艺流程一致；□与企业提供的工艺流程基本一致；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lastRenderedPageBreak/>
              <w:t>□与企业提供的工艺流程不一致；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说明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 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lastRenderedPageBreak/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5513BC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lastRenderedPageBreak/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观察基础设施（生产设备）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，主要有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="00605BFC">
              <w:rPr>
                <w:rFonts w:asciiTheme="minorEastAsia" w:eastAsiaTheme="minorEastAsia" w:hAnsiTheme="minorEastAsia"/>
                <w:color w:val="000000"/>
                <w:u w:val="single"/>
              </w:rPr>
              <w:t>造型线</w:t>
            </w:r>
            <w:r w:rsidR="00605BF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605BFC">
              <w:rPr>
                <w:rFonts w:asciiTheme="minorEastAsia" w:eastAsiaTheme="minorEastAsia" w:hAnsiTheme="minorEastAsia"/>
                <w:color w:val="000000"/>
                <w:u w:val="single"/>
              </w:rPr>
              <w:t>中频炉</w:t>
            </w:r>
            <w:r w:rsidR="00605BF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CA6DDB" w:rsidRPr="00CA6DD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切割机</w:t>
            </w:r>
            <w:r w:rsidR="0084223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CA6DDB" w:rsidRPr="00CA6DD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砂轮机</w:t>
            </w:r>
            <w:r w:rsidR="00CC6F9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CA6DD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抛丸机、</w:t>
            </w:r>
            <w:r w:rsidR="00CA6DDB" w:rsidRPr="00CA6DD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行车</w:t>
            </w:r>
            <w:r w:rsidR="00CC6F9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84167A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空压机、</w:t>
            </w:r>
            <w:r w:rsidR="00701584" w:rsidRPr="00701584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办公桌椅、档案橱、空调、电话、电脑、打印机、无线WIFI网络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；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■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运行完好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运行基本完好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□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运行不完好，说明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；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观察质量相关的监视和测量设备的种类，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主要有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 w:rsidR="00CA6DDB" w:rsidRPr="00CA6DD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钢卷尺</w:t>
            </w:r>
            <w:r w:rsidR="00CA6DD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CA6DDB" w:rsidRPr="00CA6DD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游标卡尺</w:t>
            </w:r>
            <w:r w:rsidR="00CA6DD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CA6DDB" w:rsidRPr="00CA6DD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磅秤</w:t>
            </w:r>
            <w:r w:rsidR="00CA6DD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CA6DDB" w:rsidRPr="00CA6DD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热电偶</w:t>
            </w:r>
            <w:r w:rsidR="0084167A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、压力表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；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了解检定/校准情况（合格证标识）</w:t>
            </w:r>
          </w:p>
          <w:p w:rsidR="005513BC" w:rsidRPr="0086465D" w:rsidRDefault="00CA6DDB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="005513BC" w:rsidRPr="0086465D">
              <w:rPr>
                <w:rFonts w:asciiTheme="minorEastAsia" w:eastAsiaTheme="minorEastAsia" w:hAnsiTheme="minorEastAsia"/>
                <w:color w:val="000000"/>
              </w:rPr>
              <w:t xml:space="preserve">校准受控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="005513BC" w:rsidRPr="0086465D">
              <w:rPr>
                <w:rFonts w:asciiTheme="minorEastAsia" w:eastAsiaTheme="minorEastAsia" w:hAnsiTheme="minorEastAsia"/>
                <w:color w:val="000000"/>
              </w:rPr>
              <w:t>校准基本受控校准失控，说明</w:t>
            </w:r>
            <w:r w:rsidR="005513BC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>压力表未校准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/检定</w:t>
            </w:r>
            <w:r w:rsidR="005513BC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；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观察使用特种设备的种类并了解定期检测和备案登记情况：</w:t>
            </w:r>
            <w:r w:rsidR="00701584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="0084167A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□场内机动车辆（叉车）；□起重机械；</w:t>
            </w:r>
            <w:r w:rsidR="0084167A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压力容器</w:t>
            </w:r>
            <w:r w:rsidR="008416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（空压机储气罐）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；□压力管道；□锅炉；□电梯</w:t>
            </w:r>
          </w:p>
          <w:p w:rsidR="005513BC" w:rsidRPr="0086465D" w:rsidRDefault="00CA6DDB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空压机储气罐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的安全阀、压力表未检验/检定。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045333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="005513BC"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5513BC" w:rsidRPr="0086465D" w:rsidRDefault="00045333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="005513BC"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5513BC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影响该企业的产品/服务质量并对工作环境特殊的因素是：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物理因素：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lastRenderedPageBreak/>
              <w:t xml:space="preserve">■温度 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湿度    ■清洁卫生   ■照度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噪声   ■空气流通 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社会因素（服务业必查）：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■非歧视   ■非对抗   ■安定 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心理因素（服务业必查）：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■过度疲劳   ■情绪不稳定    ■压力过大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lastRenderedPageBreak/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5513BC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513BC" w:rsidRPr="0086465D" w:rsidRDefault="005513BC" w:rsidP="00370622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 w:rsidR="005513BC" w:rsidRPr="0086465D" w:rsidRDefault="005513BC" w:rsidP="00370622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□ 经营地址变更                                    </w:t>
            </w:r>
          </w:p>
          <w:p w:rsidR="005513BC" w:rsidRPr="0086465D" w:rsidRDefault="005513BC" w:rsidP="00370622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□ 认证范围变更                                    </w:t>
            </w:r>
          </w:p>
          <w:p w:rsidR="005513BC" w:rsidRPr="0086465D" w:rsidRDefault="00CA6DDB" w:rsidP="00370622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="005513BC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员工人数变更  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15人增加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至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25人</w:t>
            </w:r>
            <w:r w:rsidR="005513BC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                           </w:t>
            </w:r>
          </w:p>
          <w:p w:rsidR="005513BC" w:rsidRPr="0086465D" w:rsidRDefault="005513BC" w:rsidP="00370622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□ 临时现场变更                                     </w:t>
            </w:r>
          </w:p>
          <w:p w:rsidR="005513BC" w:rsidRPr="0086465D" w:rsidRDefault="005513BC" w:rsidP="00370622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5513BC" w:rsidRPr="0086465D" w:rsidRDefault="00CA6DDB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="005513BC"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5513BC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513BC" w:rsidRPr="0086465D" w:rsidRDefault="005513BC" w:rsidP="00370622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■识别二阶段审核的资源配置情况</w:t>
            </w:r>
          </w:p>
          <w:p w:rsidR="005513BC" w:rsidRPr="0086465D" w:rsidRDefault="005513BC" w:rsidP="00370622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■有生产/服务现场   ■领导层</w:t>
            </w:r>
            <w:proofErr w:type="gramStart"/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可以迎审</w:t>
            </w:r>
            <w:proofErr w:type="gramEnd"/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  ■交通食宿</w:t>
            </w:r>
            <w:r w:rsidR="00CA6DDB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  </w:t>
            </w:r>
            <w:r w:rsidR="00CA6DDB"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劳保用品  </w:t>
            </w:r>
          </w:p>
          <w:p w:rsidR="005513BC" w:rsidRPr="0086465D" w:rsidRDefault="005513BC" w:rsidP="00370622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□ 其他：</w:t>
            </w:r>
          </w:p>
          <w:p w:rsidR="005513BC" w:rsidRPr="0086465D" w:rsidRDefault="005513BC" w:rsidP="00370622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lastRenderedPageBreak/>
              <w:t xml:space="preserve">              </w:t>
            </w:r>
          </w:p>
          <w:p w:rsidR="005513BC" w:rsidRPr="0086465D" w:rsidRDefault="005513BC" w:rsidP="00370622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■识别二阶段审核的可行性</w:t>
            </w:r>
          </w:p>
          <w:p w:rsidR="005513BC" w:rsidRPr="0086465D" w:rsidRDefault="005513BC" w:rsidP="00370622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■二阶段日期的可接受性  ■审核组成员的可接受性  ■一阶段的问题</w:t>
            </w:r>
            <w:r w:rsidR="00CA6DD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未</w:t>
            </w:r>
            <w:bookmarkStart w:id="2" w:name="_GoBack"/>
            <w:bookmarkEnd w:id="2"/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整改</w:t>
            </w:r>
          </w:p>
          <w:p w:rsidR="005513BC" w:rsidRPr="0086465D" w:rsidRDefault="005513BC" w:rsidP="00370622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■不存在影响二阶段审核的问题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lastRenderedPageBreak/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</w:tbl>
    <w:p w:rsidR="00F87D0B" w:rsidRDefault="00836C5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lastRenderedPageBreak/>
        <w:ptab w:relativeTo="margin" w:alignment="center" w:leader="none"/>
      </w:r>
    </w:p>
    <w:p w:rsidR="00F87D0B" w:rsidRDefault="00F87D0B">
      <w:pPr>
        <w:rPr>
          <w:rFonts w:asciiTheme="minorEastAsia" w:eastAsiaTheme="minorEastAsia" w:hAnsiTheme="minorEastAsia"/>
        </w:rPr>
      </w:pPr>
    </w:p>
    <w:p w:rsidR="00F87D0B" w:rsidRDefault="00836C56">
      <w:pPr>
        <w:pStyle w:val="a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说明：不符合标注N</w:t>
      </w:r>
    </w:p>
    <w:sectPr w:rsidR="00F87D0B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D59" w:rsidRDefault="00F76D59">
      <w:pPr>
        <w:spacing w:after="0" w:line="240" w:lineRule="auto"/>
      </w:pPr>
      <w:r>
        <w:separator/>
      </w:r>
    </w:p>
  </w:endnote>
  <w:endnote w:type="continuationSeparator" w:id="0">
    <w:p w:rsidR="00F76D59" w:rsidRDefault="00F7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F87D0B" w:rsidRDefault="00836C56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A6DDB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A6DDB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87D0B" w:rsidRDefault="00F87D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D59" w:rsidRDefault="00F76D59">
      <w:pPr>
        <w:spacing w:after="0" w:line="240" w:lineRule="auto"/>
      </w:pPr>
      <w:r>
        <w:separator/>
      </w:r>
    </w:p>
  </w:footnote>
  <w:footnote w:type="continuationSeparator" w:id="0">
    <w:p w:rsidR="00F76D59" w:rsidRDefault="00F76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D0B" w:rsidRDefault="0011075C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6A694F3" wp14:editId="1FAD1DC6">
          <wp:simplePos x="0" y="0"/>
          <wp:positionH relativeFrom="column">
            <wp:posOffset>-28575</wp:posOffset>
          </wp:positionH>
          <wp:positionV relativeFrom="paragraph">
            <wp:posOffset>12065</wp:posOffset>
          </wp:positionV>
          <wp:extent cx="485775" cy="485775"/>
          <wp:effectExtent l="0" t="0" r="9525" b="952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6C5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4EAE0B" wp14:editId="4377D155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0" r="1651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87D0B" w:rsidRDefault="00836C56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37.9pt;margin-top:2.6pt;width:85.7pt;height:2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" stroked="f">
              <v:textbox>
                <w:txbxContent>
                  <w:p w:rsidR="00F87D0B" w:rsidRDefault="00836C56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836C56">
      <w:rPr>
        <w:rStyle w:val="CharChar1"/>
        <w:rFonts w:hint="default"/>
      </w:rPr>
      <w:t>北京国标联合认证有限公司</w:t>
    </w:r>
    <w:r w:rsidR="00836C56">
      <w:rPr>
        <w:rStyle w:val="CharChar1"/>
        <w:rFonts w:hint="default"/>
      </w:rPr>
      <w:tab/>
    </w:r>
    <w:r w:rsidR="00836C56">
      <w:rPr>
        <w:rStyle w:val="CharChar1"/>
        <w:rFonts w:hint="default"/>
      </w:rPr>
      <w:tab/>
    </w:r>
    <w:r w:rsidR="00836C56">
      <w:rPr>
        <w:rStyle w:val="CharChar1"/>
        <w:rFonts w:hint="default"/>
      </w:rPr>
      <w:tab/>
    </w:r>
  </w:p>
  <w:p w:rsidR="00F87D0B" w:rsidRDefault="00836C56" w:rsidP="00DB5A63">
    <w:pPr>
      <w:pStyle w:val="a6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DE"/>
    <w:rsid w:val="00012771"/>
    <w:rsid w:val="00045333"/>
    <w:rsid w:val="00062473"/>
    <w:rsid w:val="00072148"/>
    <w:rsid w:val="00073B8D"/>
    <w:rsid w:val="00085E51"/>
    <w:rsid w:val="000A740C"/>
    <w:rsid w:val="000D30D1"/>
    <w:rsid w:val="0011075C"/>
    <w:rsid w:val="00117208"/>
    <w:rsid w:val="00143362"/>
    <w:rsid w:val="00162A44"/>
    <w:rsid w:val="00172B43"/>
    <w:rsid w:val="00187F16"/>
    <w:rsid w:val="002041FC"/>
    <w:rsid w:val="00207ADE"/>
    <w:rsid w:val="0028587F"/>
    <w:rsid w:val="00286CA5"/>
    <w:rsid w:val="002B12BB"/>
    <w:rsid w:val="002D107B"/>
    <w:rsid w:val="003266D4"/>
    <w:rsid w:val="0035776F"/>
    <w:rsid w:val="0037541A"/>
    <w:rsid w:val="0045220E"/>
    <w:rsid w:val="00482C9B"/>
    <w:rsid w:val="0049233C"/>
    <w:rsid w:val="00497EA4"/>
    <w:rsid w:val="004A6103"/>
    <w:rsid w:val="004D03D9"/>
    <w:rsid w:val="004F4D08"/>
    <w:rsid w:val="00532853"/>
    <w:rsid w:val="00545A5B"/>
    <w:rsid w:val="005513BC"/>
    <w:rsid w:val="00557CC5"/>
    <w:rsid w:val="005623A7"/>
    <w:rsid w:val="005664C4"/>
    <w:rsid w:val="005A1E58"/>
    <w:rsid w:val="005B5AA3"/>
    <w:rsid w:val="005C2CD4"/>
    <w:rsid w:val="005D2631"/>
    <w:rsid w:val="006033A3"/>
    <w:rsid w:val="00605BFC"/>
    <w:rsid w:val="00644709"/>
    <w:rsid w:val="00665BB9"/>
    <w:rsid w:val="006B0602"/>
    <w:rsid w:val="006B41A5"/>
    <w:rsid w:val="006C5B2D"/>
    <w:rsid w:val="006F14E3"/>
    <w:rsid w:val="006F443D"/>
    <w:rsid w:val="00701584"/>
    <w:rsid w:val="007120AF"/>
    <w:rsid w:val="00713920"/>
    <w:rsid w:val="0077754D"/>
    <w:rsid w:val="0078171C"/>
    <w:rsid w:val="00794888"/>
    <w:rsid w:val="007E04D2"/>
    <w:rsid w:val="007F4ADB"/>
    <w:rsid w:val="00820660"/>
    <w:rsid w:val="00821881"/>
    <w:rsid w:val="00830BA7"/>
    <w:rsid w:val="00836C56"/>
    <w:rsid w:val="0084167A"/>
    <w:rsid w:val="0084223C"/>
    <w:rsid w:val="00867602"/>
    <w:rsid w:val="008D3786"/>
    <w:rsid w:val="00973040"/>
    <w:rsid w:val="009D547F"/>
    <w:rsid w:val="009E34DA"/>
    <w:rsid w:val="00A462CD"/>
    <w:rsid w:val="00AB45AE"/>
    <w:rsid w:val="00AD4F5E"/>
    <w:rsid w:val="00B03EF4"/>
    <w:rsid w:val="00B10107"/>
    <w:rsid w:val="00B40C7C"/>
    <w:rsid w:val="00B67F2E"/>
    <w:rsid w:val="00B843AB"/>
    <w:rsid w:val="00B87BD0"/>
    <w:rsid w:val="00BB7F8D"/>
    <w:rsid w:val="00BF5F81"/>
    <w:rsid w:val="00C341DE"/>
    <w:rsid w:val="00C73C27"/>
    <w:rsid w:val="00C74AB3"/>
    <w:rsid w:val="00CA6DDB"/>
    <w:rsid w:val="00CC6F97"/>
    <w:rsid w:val="00D2087D"/>
    <w:rsid w:val="00DA6630"/>
    <w:rsid w:val="00DB5A63"/>
    <w:rsid w:val="00DC36FE"/>
    <w:rsid w:val="00E06028"/>
    <w:rsid w:val="00E40426"/>
    <w:rsid w:val="00E66948"/>
    <w:rsid w:val="00E6766F"/>
    <w:rsid w:val="00E75C35"/>
    <w:rsid w:val="00E86667"/>
    <w:rsid w:val="00EB0FBC"/>
    <w:rsid w:val="00EE3F40"/>
    <w:rsid w:val="00F342CA"/>
    <w:rsid w:val="00F47B54"/>
    <w:rsid w:val="00F6300B"/>
    <w:rsid w:val="00F71ABC"/>
    <w:rsid w:val="00F76D59"/>
    <w:rsid w:val="00F87D0B"/>
    <w:rsid w:val="00FA4BBF"/>
    <w:rsid w:val="46784AF1"/>
    <w:rsid w:val="4FFF68AE"/>
    <w:rsid w:val="7EBC0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spacing w:after="0" w:line="420" w:lineRule="exact"/>
    </w:pPr>
    <w:rPr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sz w:val="24"/>
    </w:rPr>
  </w:style>
  <w:style w:type="character" w:customStyle="1" w:styleId="Char">
    <w:name w:val="正文文本 Char"/>
    <w:basedOn w:val="a0"/>
    <w:link w:val="a3"/>
    <w:uiPriority w:val="99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  <w:style w:type="paragraph" w:styleId="ab">
    <w:name w:val="Plain Text"/>
    <w:basedOn w:val="a"/>
    <w:link w:val="Char10"/>
    <w:rsid w:val="00D2087D"/>
    <w:pPr>
      <w:spacing w:after="0" w:line="240" w:lineRule="auto"/>
    </w:pPr>
    <w:rPr>
      <w:rFonts w:ascii="宋体" w:hAnsi="Courier New" w:cs="宋体"/>
    </w:rPr>
  </w:style>
  <w:style w:type="character" w:customStyle="1" w:styleId="Char3">
    <w:name w:val="纯文本 Char"/>
    <w:basedOn w:val="a0"/>
    <w:uiPriority w:val="99"/>
    <w:semiHidden/>
    <w:rsid w:val="00D2087D"/>
    <w:rPr>
      <w:rFonts w:ascii="宋体" w:hAnsi="Courier New" w:cs="Courier New"/>
      <w:kern w:val="2"/>
      <w:sz w:val="21"/>
      <w:szCs w:val="21"/>
    </w:rPr>
  </w:style>
  <w:style w:type="character" w:customStyle="1" w:styleId="Char10">
    <w:name w:val="纯文本 Char1"/>
    <w:link w:val="ab"/>
    <w:locked/>
    <w:rsid w:val="00D2087D"/>
    <w:rPr>
      <w:rFonts w:ascii="宋体" w:hAnsi="Courier New" w:cs="宋体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spacing w:after="0" w:line="420" w:lineRule="exact"/>
    </w:pPr>
    <w:rPr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sz w:val="24"/>
    </w:rPr>
  </w:style>
  <w:style w:type="character" w:customStyle="1" w:styleId="Char">
    <w:name w:val="正文文本 Char"/>
    <w:basedOn w:val="a0"/>
    <w:link w:val="a3"/>
    <w:uiPriority w:val="99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  <w:style w:type="paragraph" w:styleId="ab">
    <w:name w:val="Plain Text"/>
    <w:basedOn w:val="a"/>
    <w:link w:val="Char10"/>
    <w:rsid w:val="00D2087D"/>
    <w:pPr>
      <w:spacing w:after="0" w:line="240" w:lineRule="auto"/>
    </w:pPr>
    <w:rPr>
      <w:rFonts w:ascii="宋体" w:hAnsi="Courier New" w:cs="宋体"/>
    </w:rPr>
  </w:style>
  <w:style w:type="character" w:customStyle="1" w:styleId="Char3">
    <w:name w:val="纯文本 Char"/>
    <w:basedOn w:val="a0"/>
    <w:uiPriority w:val="99"/>
    <w:semiHidden/>
    <w:rsid w:val="00D2087D"/>
    <w:rPr>
      <w:rFonts w:ascii="宋体" w:hAnsi="Courier New" w:cs="Courier New"/>
      <w:kern w:val="2"/>
      <w:sz w:val="21"/>
      <w:szCs w:val="21"/>
    </w:rPr>
  </w:style>
  <w:style w:type="character" w:customStyle="1" w:styleId="Char10">
    <w:name w:val="纯文本 Char1"/>
    <w:link w:val="ab"/>
    <w:locked/>
    <w:rsid w:val="00D2087D"/>
    <w:rPr>
      <w:rFonts w:ascii="宋体" w:hAnsi="Courier New" w:cs="宋体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13</Pages>
  <Words>818</Words>
  <Characters>4667</Characters>
  <Application>Microsoft Office Word</Application>
  <DocSecurity>0</DocSecurity>
  <Lines>38</Lines>
  <Paragraphs>10</Paragraphs>
  <ScaleCrop>false</ScaleCrop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188</cp:revision>
  <dcterms:created xsi:type="dcterms:W3CDTF">2015-06-17T12:51:00Z</dcterms:created>
  <dcterms:modified xsi:type="dcterms:W3CDTF">2023-02-21T05:49:00Z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2052-11.1.0.10314</vt:lpwstr>
  </property>
</Properties>
</file>