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1372-2021-2023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6"/>
        <w:gridCol w:w="674"/>
        <w:gridCol w:w="948"/>
        <w:gridCol w:w="1178"/>
        <w:gridCol w:w="132"/>
        <w:gridCol w:w="14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±1MPa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耐震压力表</w:t>
            </w:r>
          </w:p>
        </w:tc>
        <w:tc>
          <w:tcPr>
            <w:tcW w:w="1453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(</w:t>
            </w:r>
            <w:r>
              <w:rPr>
                <w:rFonts w:hint="default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～60)MPa</w:t>
            </w:r>
          </w:p>
        </w:tc>
        <w:tc>
          <w:tcPr>
            <w:tcW w:w="1622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1.6级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HF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HF-CL-01《耐震</w:t>
            </w:r>
            <w:r>
              <w:rPr>
                <w:rFonts w:hint="eastAsia" w:ascii="宋体" w:hAnsi="宋体"/>
                <w:color w:val="000000"/>
                <w:szCs w:val="21"/>
              </w:rPr>
              <w:t>压力表使用说明书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吴昊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</w:t>
            </w:r>
            <w:r>
              <w:rPr>
                <w:rFonts w:hint="eastAsia" w:ascii="Times New Roman" w:hAnsi="Times New Roman"/>
                <w:lang w:val="en-US" w:eastAsia="zh-CN"/>
              </w:rPr>
              <w:t>及控制图</w:t>
            </w:r>
            <w:r>
              <w:rPr>
                <w:rFonts w:hint="eastAsia" w:ascii="Times New Roman" w:hAnsi="Times New Roman"/>
              </w:rPr>
              <w:t>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609600" cy="466090"/>
            <wp:effectExtent l="0" t="0" r="0" b="6350"/>
            <wp:docPr id="3" name="图片 3" descr="c07cf6efa2792267f981b198df6c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7cf6efa2792267f981b198df6c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E265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2023-02-05T01:08:18Z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6C09FC57006D46208CCD0113ED2D3C5B</vt:lpwstr>
  </property>
</Properties>
</file>