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BD277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94"/>
        <w:gridCol w:w="100"/>
        <w:gridCol w:w="580"/>
        <w:gridCol w:w="69"/>
        <w:gridCol w:w="1380"/>
      </w:tblGrid>
      <w:tr w:rsidR="002D2767" w:rsidTr="00BF75B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D277D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D277D" w:rsidP="00BF75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河北圣国家具制造有限公司</w:t>
            </w:r>
            <w:bookmarkEnd w:id="0"/>
          </w:p>
        </w:tc>
      </w:tr>
      <w:tr w:rsidR="002D2767" w:rsidTr="00BF75B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D277D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D277D" w:rsidP="00BF75B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河北省石家庄市行唐县经济开发区玉晶路路西家具园内</w:t>
            </w:r>
            <w:bookmarkEnd w:id="1"/>
          </w:p>
        </w:tc>
      </w:tr>
      <w:tr w:rsidR="002D2767" w:rsidTr="00BF75B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D277D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D277D" w:rsidP="00BF75B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河北省石家庄市行唐县经济开发区玉晶路路西家具园内</w:t>
            </w:r>
            <w:bookmarkEnd w:id="2"/>
          </w:p>
        </w:tc>
      </w:tr>
      <w:tr w:rsidR="009177E9" w:rsidTr="009177E9">
        <w:trPr>
          <w:trHeight w:val="557"/>
          <w:jc w:val="center"/>
        </w:trPr>
        <w:tc>
          <w:tcPr>
            <w:tcW w:w="1142" w:type="dxa"/>
            <w:vAlign w:val="center"/>
          </w:tcPr>
          <w:p w:rsidR="009177E9" w:rsidRDefault="009177E9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9177E9" w:rsidRDefault="009177E9" w:rsidP="00BF75B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洪文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9177E9" w:rsidRDefault="009177E9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177E9" w:rsidRDefault="009177E9" w:rsidP="009177E9">
            <w:pPr>
              <w:jc w:val="center"/>
            </w:pPr>
            <w:bookmarkStart w:id="4" w:name="联系人手机"/>
            <w:r w:rsidRPr="00D84607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  <w:bookmarkEnd w:id="4"/>
            <w:r w:rsidRPr="00D84607">
              <w:rPr>
                <w:rFonts w:ascii="宋体" w:hAnsi="宋体" w:cs="宋体" w:hint="eastAsia"/>
                <w:color w:val="000000"/>
                <w:kern w:val="0"/>
                <w:szCs w:val="24"/>
              </w:rPr>
              <w:t>3623216161</w:t>
            </w:r>
          </w:p>
        </w:tc>
        <w:tc>
          <w:tcPr>
            <w:tcW w:w="974" w:type="dxa"/>
            <w:gridSpan w:val="3"/>
            <w:vAlign w:val="center"/>
          </w:tcPr>
          <w:p w:rsidR="009177E9" w:rsidRDefault="009177E9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9177E9" w:rsidRDefault="009177E9" w:rsidP="00BF75B6">
            <w:pPr>
              <w:rPr>
                <w:sz w:val="21"/>
                <w:szCs w:val="21"/>
              </w:rPr>
            </w:pPr>
          </w:p>
        </w:tc>
      </w:tr>
      <w:tr w:rsidR="009177E9" w:rsidTr="009177E9">
        <w:trPr>
          <w:trHeight w:val="557"/>
          <w:jc w:val="center"/>
        </w:trPr>
        <w:tc>
          <w:tcPr>
            <w:tcW w:w="1142" w:type="dxa"/>
            <w:vAlign w:val="center"/>
          </w:tcPr>
          <w:p w:rsidR="009177E9" w:rsidRDefault="009177E9" w:rsidP="00BF75B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9177E9" w:rsidRDefault="009177E9" w:rsidP="00BF75B6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洪文</w:t>
            </w:r>
          </w:p>
        </w:tc>
        <w:tc>
          <w:tcPr>
            <w:tcW w:w="1090" w:type="dxa"/>
            <w:gridSpan w:val="2"/>
            <w:vAlign w:val="center"/>
          </w:tcPr>
          <w:p w:rsidR="009177E9" w:rsidRDefault="009177E9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177E9" w:rsidRDefault="009177E9" w:rsidP="009177E9">
            <w:pPr>
              <w:jc w:val="center"/>
            </w:pPr>
            <w:r w:rsidRPr="00D84607">
              <w:rPr>
                <w:rFonts w:ascii="宋体" w:hAnsi="宋体" w:cs="宋体" w:hint="eastAsia"/>
                <w:color w:val="000000"/>
                <w:kern w:val="0"/>
                <w:szCs w:val="24"/>
              </w:rPr>
              <w:t>13623216161</w:t>
            </w:r>
          </w:p>
        </w:tc>
        <w:tc>
          <w:tcPr>
            <w:tcW w:w="974" w:type="dxa"/>
            <w:gridSpan w:val="3"/>
            <w:vAlign w:val="center"/>
          </w:tcPr>
          <w:p w:rsidR="009177E9" w:rsidRDefault="009177E9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9177E9" w:rsidRDefault="009177E9" w:rsidP="00BF75B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ZSHRZ_511@163.com</w:t>
            </w:r>
            <w:bookmarkEnd w:id="6"/>
          </w:p>
        </w:tc>
      </w:tr>
      <w:tr w:rsidR="00BF75B6" w:rsidTr="00BF75B6">
        <w:trPr>
          <w:trHeight w:val="418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BF75B6" w:rsidRDefault="00BF75B6" w:rsidP="00BF75B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0078-2021-QEO-2023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BF75B6" w:rsidRDefault="00BF75B6" w:rsidP="00BF75B6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F75B6" w:rsidTr="00BF75B6">
        <w:trPr>
          <w:trHeight w:val="455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A74255">
              <w:rPr>
                <w:rFonts w:ascii="宋体" w:hAnsi="宋体" w:hint="eastAsia"/>
                <w:b/>
                <w:bCs/>
                <w:sz w:val="20"/>
              </w:rPr>
              <w:t>2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 xml:space="preserve"> 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F75B6" w:rsidTr="00BF75B6">
        <w:trPr>
          <w:trHeight w:val="455"/>
          <w:jc w:val="center"/>
        </w:trPr>
        <w:tc>
          <w:tcPr>
            <w:tcW w:w="1142" w:type="dxa"/>
          </w:tcPr>
          <w:p w:rsidR="00BF75B6" w:rsidRDefault="00BF75B6" w:rsidP="00BF75B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F75B6" w:rsidTr="00BF75B6">
        <w:trPr>
          <w:trHeight w:val="455"/>
          <w:jc w:val="center"/>
        </w:trPr>
        <w:tc>
          <w:tcPr>
            <w:tcW w:w="1142" w:type="dxa"/>
          </w:tcPr>
          <w:p w:rsidR="00BF75B6" w:rsidRDefault="00BF75B6" w:rsidP="00BF75B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BF75B6" w:rsidRDefault="00BF75B6" w:rsidP="00BF75B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F75B6" w:rsidTr="00BF75B6">
        <w:trPr>
          <w:trHeight w:val="455"/>
          <w:jc w:val="center"/>
        </w:trPr>
        <w:tc>
          <w:tcPr>
            <w:tcW w:w="1142" w:type="dxa"/>
          </w:tcPr>
          <w:p w:rsidR="00BF75B6" w:rsidRDefault="00BF75B6" w:rsidP="00BF75B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BF75B6" w:rsidRDefault="00BF75B6" w:rsidP="00BF75B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F75B6" w:rsidTr="00BF75B6">
        <w:trPr>
          <w:trHeight w:val="990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BF75B6" w:rsidRDefault="00BF75B6" w:rsidP="00BF75B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F75B6" w:rsidTr="00BF75B6">
        <w:trPr>
          <w:trHeight w:val="1907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BF75B6" w:rsidRDefault="00BF75B6" w:rsidP="00BF75B6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：办公家具的生产及销售</w:t>
            </w:r>
          </w:p>
          <w:p w:rsidR="00BF75B6" w:rsidRDefault="00BF75B6" w:rsidP="00BF75B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：办公家具的生产及销售所涉及场所的相关环境管理活动</w:t>
            </w:r>
          </w:p>
          <w:p w:rsidR="00BF75B6" w:rsidRDefault="00BF75B6" w:rsidP="00BF75B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：办公家具的生产及销售所涉及场所的相关职业健康安全管理活动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BF75B6" w:rsidRDefault="00BF75B6" w:rsidP="00BF75B6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BF75B6" w:rsidRDefault="00BF75B6" w:rsidP="00BF75B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BF75B6" w:rsidRDefault="00BF75B6" w:rsidP="00BF75B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bookmarkEnd w:id="24"/>
          </w:p>
        </w:tc>
      </w:tr>
      <w:tr w:rsidR="00BF75B6" w:rsidTr="00BF75B6">
        <w:trPr>
          <w:trHeight w:val="1184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BF75B6" w:rsidRDefault="00BF75B6" w:rsidP="00BF75B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BF75B6" w:rsidRDefault="00BF75B6" w:rsidP="00BF75B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BF75B6" w:rsidRDefault="00BF75B6" w:rsidP="00BF75B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BF75B6" w:rsidRDefault="00BF75B6" w:rsidP="00BF75B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BF75B6" w:rsidRDefault="00BF75B6" w:rsidP="00BF75B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BF75B6" w:rsidRDefault="00BF75B6" w:rsidP="00BF75B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BF75B6" w:rsidRDefault="00BF75B6" w:rsidP="00BF75B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BF75B6" w:rsidTr="00BF75B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BF75B6" w:rsidRDefault="00BF75B6" w:rsidP="00BF75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F75B6" w:rsidTr="00BF75B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BF75B6" w:rsidRDefault="00BF75B6" w:rsidP="00BF75B6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BF75B6" w:rsidRDefault="004B1084" w:rsidP="00BF75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34" w:name="_GoBack"/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8F77963" wp14:editId="48F8CE17">
                  <wp:simplePos x="0" y="0"/>
                  <wp:positionH relativeFrom="column">
                    <wp:posOffset>-905510</wp:posOffset>
                  </wp:positionH>
                  <wp:positionV relativeFrom="paragraph">
                    <wp:posOffset>-537845</wp:posOffset>
                  </wp:positionV>
                  <wp:extent cx="7200000" cy="10267377"/>
                  <wp:effectExtent l="0" t="0" r="0" b="0"/>
                  <wp:wrapNone/>
                  <wp:docPr id="1" name="图片 1" descr="E:\姜海军移动云盘1\移动云盘同步\国标联合审核\202302\河北圣国家具制造有限公司\圣国\扫描件_非一阶段审核移交记录清单\扫描件_非一阶段审核移交记录清单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河北圣国家具制造有限公司\圣国\扫描件_非一阶段审核移交记录清单\扫描件_非一阶段审核移交记录清单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6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BF75B6">
              <w:rPr>
                <w:rFonts w:hint="eastAsia"/>
                <w:b/>
                <w:sz w:val="20"/>
              </w:rPr>
              <w:t>远程审核于年月日上午至年月日下午</w:t>
            </w:r>
            <w:r w:rsidR="00BF75B6">
              <w:rPr>
                <w:rFonts w:hint="eastAsia"/>
                <w:b/>
                <w:sz w:val="20"/>
              </w:rPr>
              <w:t xml:space="preserve"> (</w:t>
            </w:r>
            <w:r w:rsidR="00BF75B6">
              <w:rPr>
                <w:rFonts w:hint="eastAsia"/>
                <w:b/>
                <w:sz w:val="20"/>
              </w:rPr>
              <w:t>共天</w:t>
            </w:r>
            <w:r w:rsidR="00BF75B6">
              <w:rPr>
                <w:rFonts w:hint="eastAsia"/>
                <w:b/>
                <w:sz w:val="20"/>
              </w:rPr>
              <w:t>)</w:t>
            </w:r>
          </w:p>
        </w:tc>
      </w:tr>
      <w:tr w:rsidR="00BF75B6" w:rsidTr="00BF75B6">
        <w:trPr>
          <w:trHeight w:val="465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BF75B6" w:rsidRDefault="00BF75B6" w:rsidP="00BF75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F75B6" w:rsidTr="00BF75B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BF75B6" w:rsidRDefault="00BF75B6" w:rsidP="00BF75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F75B6" w:rsidTr="00BF75B6">
        <w:trPr>
          <w:trHeight w:val="465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BF75B6" w:rsidRDefault="00BF75B6" w:rsidP="00BF75B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F75B6" w:rsidTr="00BF75B6">
        <w:trPr>
          <w:trHeight w:val="465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495" w:type="dxa"/>
            <w:gridSpan w:val="2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500" w:type="dxa"/>
            <w:gridSpan w:val="5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BF75B6" w:rsidRDefault="00BF75B6" w:rsidP="00BF75B6">
            <w:pPr>
              <w:rPr>
                <w:sz w:val="20"/>
                <w:lang w:val="de-DE"/>
              </w:rPr>
            </w:pPr>
          </w:p>
        </w:tc>
      </w:tr>
      <w:tr w:rsidR="00BF75B6" w:rsidTr="00BF75B6">
        <w:trPr>
          <w:trHeight w:val="465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495" w:type="dxa"/>
            <w:gridSpan w:val="2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BF75B6" w:rsidRDefault="00BF75B6" w:rsidP="00BF75B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 w:rsidR="00BF75B6" w:rsidRDefault="00BF75B6" w:rsidP="00BF75B6">
            <w:pPr>
              <w:rPr>
                <w:sz w:val="20"/>
                <w:lang w:val="de-DE"/>
              </w:rPr>
            </w:pPr>
          </w:p>
        </w:tc>
      </w:tr>
      <w:tr w:rsidR="00BF75B6" w:rsidTr="00BF75B6">
        <w:trPr>
          <w:trHeight w:val="827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F75B6" w:rsidRDefault="00BF75B6" w:rsidP="00BF75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F75B6" w:rsidRDefault="00BF75B6" w:rsidP="00BF75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F75B6" w:rsidRDefault="00BF75B6" w:rsidP="00BF75B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F75B6" w:rsidRDefault="00BF75B6" w:rsidP="00BF75B6">
            <w:pPr>
              <w:jc w:val="center"/>
              <w:rPr>
                <w:sz w:val="21"/>
                <w:szCs w:val="21"/>
              </w:rPr>
            </w:pPr>
          </w:p>
        </w:tc>
      </w:tr>
      <w:tr w:rsidR="00BF75B6" w:rsidTr="00BF75B6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BF75B6" w:rsidRDefault="00BF75B6" w:rsidP="00BF7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F75B6" w:rsidTr="00BF75B6">
        <w:trPr>
          <w:trHeight w:val="465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BF75B6" w:rsidRDefault="00BF75B6" w:rsidP="00BF75B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BF75B6" w:rsidRDefault="00BF75B6" w:rsidP="00BF75B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BF75B6" w:rsidRDefault="00BF75B6" w:rsidP="00BF75B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BF75B6" w:rsidRDefault="00BF75B6" w:rsidP="00BF75B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F75B6" w:rsidTr="00BF75B6">
        <w:trPr>
          <w:trHeight w:val="567"/>
          <w:jc w:val="center"/>
        </w:trPr>
        <w:tc>
          <w:tcPr>
            <w:tcW w:w="1142" w:type="dxa"/>
            <w:vAlign w:val="center"/>
          </w:tcPr>
          <w:p w:rsidR="00BF75B6" w:rsidRDefault="00BF75B6" w:rsidP="00BF75B6"/>
        </w:tc>
        <w:tc>
          <w:tcPr>
            <w:tcW w:w="1350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F75B6" w:rsidRDefault="00BF75B6" w:rsidP="00BF75B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F75B6" w:rsidRDefault="00BF75B6" w:rsidP="00BF75B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BF75B6" w:rsidRDefault="00BF75B6" w:rsidP="00BF75B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BF75B6" w:rsidRDefault="00BF75B6" w:rsidP="00BF75B6"/>
        </w:tc>
        <w:tc>
          <w:tcPr>
            <w:tcW w:w="1380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</w:tr>
      <w:tr w:rsidR="00BF75B6" w:rsidTr="00BF75B6">
        <w:trPr>
          <w:trHeight w:val="465"/>
          <w:jc w:val="center"/>
        </w:trPr>
        <w:tc>
          <w:tcPr>
            <w:tcW w:w="1142" w:type="dxa"/>
            <w:vAlign w:val="center"/>
          </w:tcPr>
          <w:p w:rsidR="00BF75B6" w:rsidRDefault="00BF75B6" w:rsidP="00BF75B6"/>
        </w:tc>
        <w:tc>
          <w:tcPr>
            <w:tcW w:w="1350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F75B6" w:rsidRDefault="00BF75B6" w:rsidP="00BF75B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F75B6" w:rsidRDefault="00BF75B6" w:rsidP="00BF75B6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BF75B6" w:rsidRDefault="00BF75B6" w:rsidP="00BF75B6"/>
        </w:tc>
        <w:tc>
          <w:tcPr>
            <w:tcW w:w="1500" w:type="dxa"/>
            <w:gridSpan w:val="5"/>
            <w:vAlign w:val="center"/>
          </w:tcPr>
          <w:p w:rsidR="00BF75B6" w:rsidRDefault="00BF75B6" w:rsidP="00BF75B6"/>
        </w:tc>
        <w:tc>
          <w:tcPr>
            <w:tcW w:w="1380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</w:tr>
      <w:tr w:rsidR="00BF75B6" w:rsidTr="00BF75B6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BF75B6" w:rsidRDefault="00BF75B6" w:rsidP="00BF75B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F75B6" w:rsidTr="00BF75B6">
        <w:trPr>
          <w:trHeight w:val="586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412" w:type="dxa"/>
            <w:gridSpan w:val="4"/>
            <w:vMerge w:val="restart"/>
            <w:vAlign w:val="center"/>
          </w:tcPr>
          <w:p w:rsidR="00BF75B6" w:rsidRDefault="00BF75B6" w:rsidP="00BF75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</w:tr>
      <w:tr w:rsidR="00BF75B6" w:rsidTr="00BF75B6">
        <w:trPr>
          <w:trHeight w:val="509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</w:p>
        </w:tc>
      </w:tr>
      <w:tr w:rsidR="00BF75B6" w:rsidTr="00BF75B6">
        <w:trPr>
          <w:trHeight w:val="600"/>
          <w:jc w:val="center"/>
        </w:trPr>
        <w:tc>
          <w:tcPr>
            <w:tcW w:w="1142" w:type="dxa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BF75B6" w:rsidRDefault="00BF75B6" w:rsidP="00BF75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2023.2.3</w:t>
            </w:r>
          </w:p>
        </w:tc>
        <w:tc>
          <w:tcPr>
            <w:tcW w:w="1502" w:type="dxa"/>
            <w:gridSpan w:val="2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2023.2.3</w:t>
            </w:r>
          </w:p>
        </w:tc>
        <w:tc>
          <w:tcPr>
            <w:tcW w:w="1412" w:type="dxa"/>
            <w:gridSpan w:val="4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BF75B6" w:rsidRDefault="00BF75B6" w:rsidP="00BF75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2023.2.3</w:t>
            </w:r>
          </w:p>
        </w:tc>
      </w:tr>
    </w:tbl>
    <w:p w:rsidR="00A62166" w:rsidRDefault="00F52576"/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pStyle w:val="a0"/>
      </w:pPr>
    </w:p>
    <w:p w:rsidR="00BF75B6" w:rsidRDefault="00BF75B6" w:rsidP="00BF75B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BF75B6" w:rsidRPr="002E63D2" w:rsidTr="0086419F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F75B6" w:rsidRPr="002E63D2" w:rsidTr="0086419F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0～9: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B6" w:rsidRPr="002E63D2" w:rsidRDefault="00BF75B6" w:rsidP="0086419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BF75B6" w:rsidRPr="002E63D2" w:rsidTr="0086419F">
        <w:trPr>
          <w:trHeight w:val="3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2023.2.7</w:t>
            </w:r>
          </w:p>
          <w:p w:rsidR="00BF75B6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Default="00BF75B6" w:rsidP="0086419F">
            <w:pPr>
              <w:pStyle w:val="a0"/>
            </w:pPr>
          </w:p>
          <w:p w:rsidR="00BF75B6" w:rsidRPr="007A198A" w:rsidRDefault="00BF75B6" w:rsidP="0086419F">
            <w:pPr>
              <w:pStyle w:val="a0"/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BF75B6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BF75B6" w:rsidRPr="002E63D2" w:rsidRDefault="00BF75B6" w:rsidP="0086419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BF75B6" w:rsidRPr="002E63D2" w:rsidRDefault="00BF75B6" w:rsidP="008641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B6" w:rsidRPr="002E63D2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BF75B6" w:rsidRPr="002E63D2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BF75B6" w:rsidRPr="002E63D2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B6" w:rsidRPr="002E63D2" w:rsidRDefault="00BF75B6" w:rsidP="0086419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F75B6" w:rsidRPr="002E63D2" w:rsidTr="006F02F1">
        <w:trPr>
          <w:trHeight w:val="2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2023.2.7</w:t>
            </w:r>
          </w:p>
          <w:p w:rsidR="00BF75B6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Default="00BF75B6" w:rsidP="0086419F">
            <w:pPr>
              <w:pStyle w:val="a0"/>
            </w:pPr>
          </w:p>
          <w:p w:rsidR="00BF75B6" w:rsidRPr="007A198A" w:rsidRDefault="00BF75B6" w:rsidP="0086419F">
            <w:pPr>
              <w:pStyle w:val="a0"/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BF75B6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BF75B6" w:rsidRPr="0053211E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BF75B6" w:rsidRPr="002E63D2" w:rsidRDefault="00BF75B6" w:rsidP="0086419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F75B6" w:rsidRPr="002E63D2" w:rsidTr="0086419F">
        <w:trPr>
          <w:trHeight w:val="58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2023.2.7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F170A5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170A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办公室  </w:t>
            </w:r>
          </w:p>
          <w:p w:rsidR="00BF75B6" w:rsidRPr="002E63D2" w:rsidRDefault="003066B5" w:rsidP="0086419F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（含财务部财务支出）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A27501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BF75B6" w:rsidRPr="00A27501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</w:t>
            </w:r>
            <w:r w:rsidR="00A7425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6知识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、7.</w:t>
            </w:r>
            <w:r w:rsidR="00A7425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5文件化信息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</w:t>
            </w:r>
            <w:r w:rsidRPr="00A27501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、9.1.3分析与评价、9.2 内部审核、10.2不合格和纠正措施，</w:t>
            </w:r>
          </w:p>
          <w:p w:rsidR="00BF75B6" w:rsidRPr="00A27501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 5.3组织的岗位、职责和权限、6.2.1环境目标、6.2.2实现环境目标措施的策划、7.</w:t>
            </w:r>
            <w:r w:rsidR="00A7425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5文件化信息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、9.2 内部审核、10.2不合格和纠正措施，</w:t>
            </w:r>
          </w:p>
          <w:p w:rsidR="00BF75B6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OHSAS:5.3职责与权限、6.2目标、指标和方案、7.</w:t>
            </w:r>
            <w:r w:rsidR="00A7425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5文件化信息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、9.2 内部审核、10.2不合格和纠正措施，</w:t>
            </w:r>
          </w:p>
          <w:p w:rsidR="00BF75B6" w:rsidRPr="00FA214D" w:rsidRDefault="00BF75B6" w:rsidP="0086419F">
            <w:pPr>
              <w:pStyle w:val="a0"/>
            </w:pPr>
          </w:p>
          <w:p w:rsidR="00BF75B6" w:rsidRPr="00A27501" w:rsidRDefault="00BF75B6" w:rsidP="0086419F">
            <w:pPr>
              <w:pStyle w:val="a0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  <w:r w:rsidRPr="00A27501"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A审核：</w:t>
            </w:r>
          </w:p>
          <w:p w:rsidR="00BF75B6" w:rsidRPr="00503A9D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03A9D">
              <w:rPr>
                <w:rFonts w:ascii="宋体" w:hAnsi="宋体" w:cs="Arial" w:hint="eastAsia"/>
                <w:sz w:val="21"/>
                <w:szCs w:val="21"/>
              </w:rPr>
              <w:t>EMS:6.1.2环境因素、6.1.3合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  <w:p w:rsidR="00BF75B6" w:rsidRPr="002E63D2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503A9D">
              <w:rPr>
                <w:rFonts w:ascii="宋体" w:hAnsi="宋体" w:cs="Arial" w:hint="eastAsia"/>
                <w:sz w:val="21"/>
                <w:szCs w:val="21"/>
              </w:rPr>
              <w:t>OHSAS:6.1.2危险源的辨识与评价、6.1.3合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F75B6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BF75B6" w:rsidRPr="00A27501" w:rsidRDefault="00BF75B6" w:rsidP="0086419F">
            <w:pPr>
              <w:pStyle w:val="a0"/>
            </w:pPr>
          </w:p>
          <w:p w:rsidR="00BF75B6" w:rsidRPr="00A27501" w:rsidRDefault="00BF75B6" w:rsidP="0086419F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B </w:t>
            </w:r>
          </w:p>
          <w:p w:rsidR="00BF75B6" w:rsidRPr="002E63D2" w:rsidRDefault="00BF75B6" w:rsidP="0086419F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BF75B6" w:rsidRPr="002E63D2" w:rsidTr="0086419F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2023.2.7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170A5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170A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="00AE322D">
              <w:rPr>
                <w:rFonts w:ascii="宋体" w:hAnsi="宋体" w:cs="Arial" w:hint="eastAsia"/>
                <w:sz w:val="21"/>
                <w:szCs w:val="21"/>
              </w:rPr>
              <w:t>7.1.3基础设施、7.1.4工作环境、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8.1运行策划和控制、8.3产品的设计和开发、8.5.1生产和服务提供的控制、8.5.2产品标识和可追朔性、8.5.4产品防护、8.5.6生产和服务提供的更改控制，</w:t>
            </w:r>
          </w:p>
          <w:p w:rsidR="00BF75B6" w:rsidRPr="002E63D2" w:rsidRDefault="00BF75B6" w:rsidP="0086419F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BF75B6" w:rsidRPr="002E63D2" w:rsidRDefault="00BF75B6" w:rsidP="0086419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F75B6" w:rsidRPr="002E63D2" w:rsidTr="0086419F">
        <w:trPr>
          <w:trHeight w:val="2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2023.2.7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170A5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170A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Default="00BF75B6" w:rsidP="0086419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  <w:p w:rsidR="00BF75B6" w:rsidRPr="00F61FD8" w:rsidRDefault="00BF75B6" w:rsidP="0086419F">
            <w:pPr>
              <w:pStyle w:val="a0"/>
            </w:pPr>
          </w:p>
          <w:p w:rsidR="00BF75B6" w:rsidRPr="002E63D2" w:rsidRDefault="00BF75B6" w:rsidP="008641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8.4外部提供过程产品服务控制、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BF75B6" w:rsidRPr="002E63D2" w:rsidRDefault="00BF75B6" w:rsidP="0086419F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BF75B6" w:rsidRPr="002E63D2" w:rsidRDefault="00BF75B6" w:rsidP="0086419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F75B6" w:rsidRPr="002E63D2" w:rsidTr="0086419F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2023.2.8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生产部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BF75B6" w:rsidRPr="002E63D2" w:rsidTr="0086419F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2023.2.8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业务部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B6" w:rsidRPr="002E63D2" w:rsidRDefault="00BF75B6" w:rsidP="0086419F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BF75B6" w:rsidRPr="002E63D2" w:rsidTr="0086419F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F75B6" w:rsidRPr="002E63D2" w:rsidRDefault="00BF75B6" w:rsidP="0086419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B6" w:rsidRPr="002E63D2" w:rsidRDefault="00BF75B6" w:rsidP="0086419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BF75B6" w:rsidRPr="002E63D2" w:rsidRDefault="00BF75B6" w:rsidP="0086419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B6" w:rsidRPr="002E63D2" w:rsidRDefault="00BF75B6" w:rsidP="0086419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BF75B6" w:rsidRDefault="00BF75B6" w:rsidP="00BF75B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F75B6" w:rsidRDefault="00BF75B6" w:rsidP="00BF75B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BF75B6" w:rsidRDefault="00BF75B6" w:rsidP="00BF75B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F75B6" w:rsidRDefault="00BF75B6" w:rsidP="00BF75B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F75B6" w:rsidRDefault="00BF75B6" w:rsidP="00BF75B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F75B6" w:rsidRDefault="00BF75B6" w:rsidP="00BF75B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BF75B6" w:rsidRPr="0038250D" w:rsidRDefault="00BF75B6" w:rsidP="00BF75B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BF75B6" w:rsidRPr="002E4871" w:rsidRDefault="00BF75B6" w:rsidP="00BF75B6">
      <w:pPr>
        <w:pStyle w:val="a0"/>
      </w:pPr>
    </w:p>
    <w:p w:rsidR="00BF75B6" w:rsidRDefault="00BF75B6" w:rsidP="00BF75B6"/>
    <w:p w:rsidR="00BF75B6" w:rsidRPr="00BF75B6" w:rsidRDefault="00BF75B6" w:rsidP="00BF75B6">
      <w:pPr>
        <w:pStyle w:val="a0"/>
      </w:pPr>
    </w:p>
    <w:sectPr w:rsidR="00BF75B6" w:rsidRPr="00BF75B6" w:rsidSect="00BF75B6">
      <w:headerReference w:type="default" r:id="rId10"/>
      <w:pgSz w:w="11906" w:h="16838"/>
      <w:pgMar w:top="720" w:right="720" w:bottom="156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76" w:rsidRDefault="00F52576">
      <w:r>
        <w:separator/>
      </w:r>
    </w:p>
  </w:endnote>
  <w:endnote w:type="continuationSeparator" w:id="0">
    <w:p w:rsidR="00F52576" w:rsidRDefault="00F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76" w:rsidRDefault="00F52576">
      <w:r>
        <w:separator/>
      </w:r>
    </w:p>
  </w:footnote>
  <w:footnote w:type="continuationSeparator" w:id="0">
    <w:p w:rsidR="00F52576" w:rsidRDefault="00F5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BD277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39F7DD" wp14:editId="5DE6934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5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D277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D277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767"/>
    <w:rsid w:val="002D2767"/>
    <w:rsid w:val="003066B5"/>
    <w:rsid w:val="004B1084"/>
    <w:rsid w:val="006F02F1"/>
    <w:rsid w:val="0081319C"/>
    <w:rsid w:val="00854CAB"/>
    <w:rsid w:val="009177E9"/>
    <w:rsid w:val="00A31165"/>
    <w:rsid w:val="00A74255"/>
    <w:rsid w:val="00AB0836"/>
    <w:rsid w:val="00AE322D"/>
    <w:rsid w:val="00BD277D"/>
    <w:rsid w:val="00BF179A"/>
    <w:rsid w:val="00BF75B6"/>
    <w:rsid w:val="00F170A5"/>
    <w:rsid w:val="00F52576"/>
    <w:rsid w:val="00F77B13"/>
    <w:rsid w:val="00FB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604</Words>
  <Characters>3447</Characters>
  <Application>Microsoft Office Word</Application>
  <DocSecurity>0</DocSecurity>
  <Lines>28</Lines>
  <Paragraphs>8</Paragraphs>
  <ScaleCrop>false</ScaleCrop>
  <Company>微软中国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78</cp:revision>
  <dcterms:created xsi:type="dcterms:W3CDTF">2015-06-17T14:31:00Z</dcterms:created>
  <dcterms:modified xsi:type="dcterms:W3CDTF">2023-02-20T06:21:00Z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