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32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1095"/>
        <w:gridCol w:w="682"/>
        <w:gridCol w:w="10487"/>
        <w:gridCol w:w="945"/>
        <w:gridCol w:w="189"/>
        <w:gridCol w:w="142"/>
      </w:tblGrid>
      <w:tr w:rsidR="00383691" w:rsidRPr="00433DC2" w:rsidTr="00663791">
        <w:trPr>
          <w:trHeight w:val="515"/>
        </w:trPr>
        <w:tc>
          <w:tcPr>
            <w:tcW w:w="1788"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095"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1169" w:type="dxa"/>
            <w:gridSpan w:val="2"/>
            <w:vAlign w:val="center"/>
          </w:tcPr>
          <w:p w:rsidR="00383691" w:rsidRPr="00433DC2" w:rsidRDefault="00B47BAD" w:rsidP="008A0943">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8A0943">
              <w:rPr>
                <w:rFonts w:asciiTheme="minorEastAsia" w:eastAsiaTheme="minorEastAsia" w:hAnsiTheme="minorEastAsia" w:hint="eastAsia"/>
                <w:szCs w:val="21"/>
              </w:rPr>
              <w:t>杨醒</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8A0943">
              <w:rPr>
                <w:rFonts w:asciiTheme="minorEastAsia" w:eastAsiaTheme="minorEastAsia" w:hAnsiTheme="minorEastAsia" w:hint="eastAsia"/>
                <w:szCs w:val="21"/>
              </w:rPr>
              <w:t>孙晓晴</w:t>
            </w:r>
          </w:p>
        </w:tc>
        <w:tc>
          <w:tcPr>
            <w:tcW w:w="1276" w:type="dxa"/>
            <w:gridSpan w:val="3"/>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663791">
        <w:trPr>
          <w:trHeight w:val="403"/>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1169" w:type="dxa"/>
            <w:gridSpan w:val="2"/>
            <w:vAlign w:val="center"/>
          </w:tcPr>
          <w:p w:rsidR="00DE32E3" w:rsidRDefault="00B47BAD">
            <w:pPr>
              <w:spacing w:before="120"/>
              <w:rPr>
                <w:sz w:val="24"/>
                <w:szCs w:val="24"/>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w:t>
            </w:r>
          </w:p>
          <w:p w:rsidR="00383691" w:rsidRPr="00433DC2" w:rsidRDefault="00DE32E3">
            <w:pPr>
              <w:spacing w:before="1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47BAD" w:rsidRPr="00433DC2">
              <w:rPr>
                <w:rFonts w:asciiTheme="minorEastAsia" w:eastAsiaTheme="minorEastAsia" w:hAnsiTheme="minorEastAsia" w:hint="eastAsia"/>
                <w:szCs w:val="21"/>
              </w:rPr>
              <w:t>审核日期：</w:t>
            </w:r>
            <w:r w:rsidR="00063A35">
              <w:rPr>
                <w:rFonts w:asciiTheme="minorEastAsia" w:eastAsiaTheme="minorEastAsia" w:hAnsiTheme="minorEastAsia" w:hint="eastAsia"/>
                <w:szCs w:val="21"/>
              </w:rPr>
              <w:t>20</w:t>
            </w:r>
            <w:r w:rsidR="008A0943">
              <w:rPr>
                <w:rFonts w:asciiTheme="minorEastAsia" w:eastAsiaTheme="minorEastAsia" w:hAnsiTheme="minorEastAsia" w:hint="eastAsia"/>
                <w:szCs w:val="21"/>
              </w:rPr>
              <w:t>23</w:t>
            </w:r>
            <w:r w:rsidR="00063A35">
              <w:rPr>
                <w:rFonts w:asciiTheme="minorEastAsia" w:eastAsiaTheme="minorEastAsia" w:hAnsiTheme="minorEastAsia" w:hint="eastAsia"/>
                <w:szCs w:val="21"/>
              </w:rPr>
              <w:t>年</w:t>
            </w:r>
            <w:r w:rsidR="007F0124">
              <w:rPr>
                <w:rFonts w:asciiTheme="minorEastAsia" w:eastAsiaTheme="minorEastAsia" w:hAnsiTheme="minorEastAsia" w:hint="eastAsia"/>
                <w:szCs w:val="21"/>
              </w:rPr>
              <w:t>03</w:t>
            </w:r>
            <w:r w:rsidR="00063A35">
              <w:rPr>
                <w:rFonts w:asciiTheme="minorEastAsia" w:eastAsiaTheme="minorEastAsia" w:hAnsiTheme="minorEastAsia" w:hint="eastAsia"/>
                <w:szCs w:val="21"/>
              </w:rPr>
              <w:t>月</w:t>
            </w:r>
            <w:r w:rsidR="007F0124">
              <w:rPr>
                <w:rFonts w:asciiTheme="minorEastAsia" w:eastAsiaTheme="minorEastAsia" w:hAnsiTheme="minorEastAsia" w:hint="eastAsia"/>
                <w:szCs w:val="21"/>
              </w:rPr>
              <w:t>09</w:t>
            </w:r>
            <w:r w:rsidR="00063A35">
              <w:rPr>
                <w:rFonts w:asciiTheme="minorEastAsia" w:eastAsiaTheme="minorEastAsia" w:hAnsiTheme="minorEastAsia" w:hint="eastAsia"/>
                <w:szCs w:val="21"/>
              </w:rPr>
              <w:t>日</w:t>
            </w:r>
          </w:p>
          <w:p w:rsidR="00383691" w:rsidRPr="00433DC2" w:rsidRDefault="00383691">
            <w:pPr>
              <w:pStyle w:val="a0"/>
              <w:rPr>
                <w:rFonts w:asciiTheme="minorEastAsia" w:eastAsiaTheme="minorEastAsia" w:hAnsiTheme="minorEastAsia"/>
                <w:sz w:val="21"/>
                <w:szCs w:val="21"/>
              </w:rPr>
            </w:pPr>
          </w:p>
        </w:tc>
        <w:tc>
          <w:tcPr>
            <w:tcW w:w="1276" w:type="dxa"/>
            <w:gridSpan w:val="3"/>
            <w:vMerge/>
          </w:tcPr>
          <w:p w:rsidR="00383691" w:rsidRPr="00433DC2" w:rsidRDefault="00383691">
            <w:pPr>
              <w:rPr>
                <w:rFonts w:asciiTheme="minorEastAsia" w:eastAsiaTheme="minorEastAsia" w:hAnsiTheme="minorEastAsia"/>
                <w:szCs w:val="21"/>
              </w:rPr>
            </w:pPr>
          </w:p>
        </w:tc>
      </w:tr>
      <w:tr w:rsidR="00383691" w:rsidRPr="00433DC2" w:rsidTr="00663791">
        <w:trPr>
          <w:trHeight w:val="516"/>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1169" w:type="dxa"/>
            <w:gridSpan w:val="2"/>
            <w:vAlign w:val="center"/>
          </w:tcPr>
          <w:p w:rsidR="00383691" w:rsidRPr="00433DC2" w:rsidRDefault="00B47BAD">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审核条款：FSMS:5</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7.1.5/</w:t>
            </w:r>
            <w:r w:rsidRPr="00433DC2">
              <w:rPr>
                <w:rFonts w:asciiTheme="minorEastAsia" w:eastAsiaTheme="minorEastAsia" w:hAnsiTheme="minorEastAsia"/>
                <w:szCs w:val="21"/>
              </w:rPr>
              <w:t>8.2/8.3/8.5/8.6/8.8</w:t>
            </w:r>
          </w:p>
          <w:p w:rsidR="00383691" w:rsidRPr="00433DC2" w:rsidRDefault="00B47BAD">
            <w:pPr>
              <w:pStyle w:val="a0"/>
              <w:spacing w:line="360" w:lineRule="auto"/>
              <w:ind w:firstLineChars="600" w:firstLine="1260"/>
              <w:rPr>
                <w:rFonts w:asciiTheme="minorEastAsia" w:eastAsiaTheme="minorEastAsia" w:hAnsiTheme="minorEastAsia"/>
                <w:sz w:val="21"/>
                <w:szCs w:val="21"/>
              </w:rPr>
            </w:pPr>
            <w:r w:rsidRPr="00433DC2">
              <w:rPr>
                <w:rFonts w:asciiTheme="minorEastAsia" w:eastAsiaTheme="minorEastAsia" w:hAnsiTheme="minorEastAsia"/>
                <w:sz w:val="21"/>
                <w:szCs w:val="21"/>
              </w:rPr>
              <w:t>H:2.5.1/3.3/</w:t>
            </w:r>
            <w:r w:rsidRPr="00433DC2">
              <w:rPr>
                <w:rFonts w:asciiTheme="minorEastAsia" w:eastAsiaTheme="minorEastAsia" w:hAnsiTheme="minorEastAsia" w:hint="eastAsia"/>
                <w:sz w:val="21"/>
                <w:szCs w:val="21"/>
              </w:rPr>
              <w:t>3.7/</w:t>
            </w:r>
            <w:r w:rsidRPr="00433DC2">
              <w:rPr>
                <w:rFonts w:asciiTheme="minorEastAsia" w:eastAsiaTheme="minorEastAsia" w:hAnsiTheme="minorEastAsia"/>
                <w:sz w:val="21"/>
                <w:szCs w:val="21"/>
              </w:rPr>
              <w:t>3.10/3.11/3.12/4.1-4.6</w:t>
            </w:r>
          </w:p>
        </w:tc>
        <w:tc>
          <w:tcPr>
            <w:tcW w:w="1276" w:type="dxa"/>
            <w:gridSpan w:val="3"/>
            <w:vMerge/>
          </w:tcPr>
          <w:p w:rsidR="00383691" w:rsidRPr="00433DC2" w:rsidRDefault="00383691">
            <w:pPr>
              <w:rPr>
                <w:rFonts w:asciiTheme="minorEastAsia" w:eastAsiaTheme="minorEastAsia" w:hAnsiTheme="minorEastAsia"/>
                <w:szCs w:val="21"/>
              </w:rPr>
            </w:pPr>
          </w:p>
        </w:tc>
      </w:tr>
      <w:tr w:rsidR="00383691" w:rsidRPr="00433DC2" w:rsidTr="00663791">
        <w:trPr>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F5.3</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trHeight w:val="290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7F0124">
              <w:rPr>
                <w:rFonts w:asciiTheme="minorEastAsia" w:eastAsiaTheme="minorEastAsia" w:hAnsiTheme="minorEastAsia" w:cs="宋体" w:hint="eastAsia"/>
                <w:color w:val="000000"/>
                <w:szCs w:val="21"/>
                <w:u w:val="single"/>
              </w:rPr>
              <w:t>服务</w:t>
            </w:r>
            <w:r w:rsidR="00933DE1" w:rsidRPr="00433DC2">
              <w:rPr>
                <w:rFonts w:asciiTheme="minorEastAsia" w:eastAsiaTheme="minorEastAsia" w:hAnsiTheme="minorEastAsia" w:cs="宋体" w:hint="eastAsia"/>
                <w:color w:val="000000"/>
                <w:szCs w:val="21"/>
                <w:u w:val="single"/>
              </w:rPr>
              <w:t>部、</w:t>
            </w:r>
            <w:r w:rsidR="00063A35">
              <w:rPr>
                <w:rFonts w:asciiTheme="minorEastAsia" w:eastAsiaTheme="minorEastAsia" w:hAnsiTheme="minorEastAsia" w:cs="宋体" w:hint="eastAsia"/>
                <w:color w:val="000000"/>
                <w:szCs w:val="21"/>
                <w:u w:val="single"/>
              </w:rPr>
              <w:t>综</w:t>
            </w:r>
            <w:r w:rsidR="00063A35">
              <w:rPr>
                <w:rFonts w:asciiTheme="minorEastAsia" w:eastAsiaTheme="minorEastAsia" w:hAnsiTheme="minorEastAsia" w:cs="宋体"/>
                <w:color w:val="000000"/>
                <w:szCs w:val="21"/>
                <w:u w:val="single"/>
              </w:rPr>
              <w:t>合</w:t>
            </w:r>
            <w:r w:rsidR="00933DE1" w:rsidRPr="00433DC2">
              <w:rPr>
                <w:rFonts w:asciiTheme="minorEastAsia" w:eastAsiaTheme="minorEastAsia" w:hAnsiTheme="minorEastAsia" w:cs="宋体" w:hint="eastAsia"/>
                <w:color w:val="000000"/>
                <w:szCs w:val="21"/>
                <w:u w:val="single"/>
              </w:rPr>
              <w:t>部</w:t>
            </w:r>
            <w:r w:rsidR="00B7707E">
              <w:rPr>
                <w:rFonts w:asciiTheme="minorEastAsia" w:eastAsiaTheme="minorEastAsia" w:hAnsiTheme="minorEastAsia" w:cs="宋体" w:hint="eastAsia"/>
                <w:color w:val="000000"/>
                <w:szCs w:val="21"/>
                <w:u w:val="single"/>
              </w:rPr>
              <w:t>、市场部</w:t>
            </w:r>
            <w:r w:rsidRPr="00433DC2">
              <w:rPr>
                <w:rFonts w:asciiTheme="minorEastAsia" w:eastAsiaTheme="minorEastAsia" w:hAnsiTheme="minorEastAsia" w:hint="eastAsia"/>
                <w:szCs w:val="21"/>
              </w:rPr>
              <w:t>的人员</w:t>
            </w:r>
          </w:p>
          <w:p w:rsidR="00383691" w:rsidRPr="00063A35"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0A4B13">
              <w:rPr>
                <w:rFonts w:asciiTheme="minorEastAsia" w:eastAsiaTheme="minorEastAsia" w:hAnsiTheme="minorEastAsia" w:cs="宋体" w:hint="eastAsia"/>
                <w:szCs w:val="21"/>
                <w:u w:val="single"/>
              </w:rPr>
              <w:t>杨醒</w:t>
            </w:r>
            <w:r w:rsidR="00063A35">
              <w:rPr>
                <w:rFonts w:asciiTheme="minorEastAsia" w:eastAsiaTheme="minorEastAsia" w:hAnsiTheme="minorEastAsia" w:cs="宋体" w:hint="eastAsia"/>
                <w:szCs w:val="21"/>
                <w:u w:val="single"/>
              </w:rPr>
              <w:t>、</w:t>
            </w:r>
            <w:r w:rsidR="00087893">
              <w:rPr>
                <w:rFonts w:asciiTheme="minorEastAsia" w:eastAsiaTheme="minorEastAsia" w:hAnsiTheme="minorEastAsia" w:cs="宋体" w:hint="eastAsia"/>
                <w:szCs w:val="21"/>
                <w:u w:val="single"/>
              </w:rPr>
              <w:t>孙晓晴、</w:t>
            </w:r>
            <w:r w:rsidR="000A4B13">
              <w:rPr>
                <w:rFonts w:asciiTheme="minorEastAsia" w:eastAsiaTheme="minorEastAsia" w:hAnsiTheme="minorEastAsia" w:cs="宋体" w:hint="eastAsia"/>
                <w:szCs w:val="21"/>
                <w:u w:val="single"/>
              </w:rPr>
              <w:t>杨升豪</w:t>
            </w:r>
            <w:r w:rsidRPr="00433DC2">
              <w:rPr>
                <w:rFonts w:asciiTheme="minorEastAsia" w:eastAsiaTheme="minorEastAsia" w:hAnsiTheme="minorEastAsia" w:cs="宋体" w:hint="eastAsia"/>
                <w:szCs w:val="21"/>
                <w:u w:val="single"/>
              </w:rPr>
              <w:t xml:space="preserve"> </w:t>
            </w:r>
            <w:r w:rsidRPr="00433DC2">
              <w:rPr>
                <w:rFonts w:asciiTheme="minorEastAsia" w:eastAsiaTheme="minorEastAsia" w:hAnsiTheme="minorEastAsia" w:hint="eastAsia"/>
                <w:szCs w:val="21"/>
              </w:rPr>
              <w:t>，基本清楚。</w:t>
            </w:r>
          </w:p>
          <w:p w:rsidR="00383691" w:rsidRPr="00433DC2" w:rsidRDefault="00063A35">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HACCP小组长/食品安全小组组长：</w:t>
            </w:r>
            <w:r w:rsidR="00B47BAD" w:rsidRPr="00433DC2">
              <w:rPr>
                <w:rFonts w:asciiTheme="minorEastAsia" w:eastAsiaTheme="minorEastAsia" w:hAnsiTheme="minorEastAsia" w:hint="eastAsia"/>
                <w:szCs w:val="21"/>
                <w:u w:val="single"/>
              </w:rPr>
              <w:t xml:space="preserve"> </w:t>
            </w:r>
            <w:r w:rsidR="000A4B13">
              <w:rPr>
                <w:rFonts w:asciiTheme="minorEastAsia" w:eastAsiaTheme="minorEastAsia" w:hAnsiTheme="minorEastAsia" w:hint="eastAsia"/>
                <w:szCs w:val="21"/>
                <w:u w:val="single"/>
              </w:rPr>
              <w:t>杨醒女士</w:t>
            </w:r>
            <w:r w:rsidR="00B47BAD"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确保FSMS</w:t>
            </w:r>
            <w:r w:rsidR="00B47BAD" w:rsidRPr="00433DC2">
              <w:rPr>
                <w:rFonts w:asciiTheme="minorEastAsia" w:eastAsiaTheme="minorEastAsia" w:hAnsiTheme="minorEastAsia" w:hint="eastAsia"/>
                <w:szCs w:val="21"/>
              </w:rPr>
              <w:t>/HACCP体系</w:t>
            </w:r>
            <w:r w:rsidR="00B47BAD" w:rsidRPr="00433DC2">
              <w:rPr>
                <w:rFonts w:asciiTheme="minorEastAsia" w:eastAsiaTheme="minorEastAsia" w:hAnsiTheme="minorEastAsia"/>
                <w:szCs w:val="21"/>
              </w:rPr>
              <w:t>的建立、实施、维护和更新；</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管理和组织食品安全小组</w:t>
            </w:r>
            <w:r w:rsidR="00B47BAD" w:rsidRPr="00433DC2">
              <w:rPr>
                <w:rFonts w:asciiTheme="minorEastAsia" w:eastAsiaTheme="minorEastAsia" w:hAnsiTheme="minorEastAsia" w:hint="eastAsia"/>
                <w:szCs w:val="21"/>
              </w:rPr>
              <w:t>/HACCP小组</w:t>
            </w:r>
            <w:r w:rsidR="00B47BAD" w:rsidRPr="00433DC2">
              <w:rPr>
                <w:rFonts w:asciiTheme="minorEastAsia" w:eastAsiaTheme="minorEastAsia" w:hAnsiTheme="minorEastAsia"/>
                <w:szCs w:val="21"/>
              </w:rPr>
              <w:t>的工作；</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确保食品安全团队的相关培训和能力；</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向最高管理层报告FSMS</w:t>
            </w:r>
            <w:r w:rsidR="00B47BAD" w:rsidRPr="00433DC2">
              <w:rPr>
                <w:rFonts w:asciiTheme="minorEastAsia" w:eastAsiaTheme="minorEastAsia" w:hAnsiTheme="minorEastAsia" w:hint="eastAsia"/>
                <w:szCs w:val="21"/>
              </w:rPr>
              <w:t>/HACCP体系</w:t>
            </w:r>
            <w:r w:rsidR="00B47BAD"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t>食品安全管理体系外部建立的要素</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F7.1.5</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手册第</w:t>
            </w:r>
            <w:r w:rsidR="00B47BAD" w:rsidRPr="00433DC2">
              <w:rPr>
                <w:rFonts w:asciiTheme="minorEastAsia" w:eastAsiaTheme="minorEastAsia" w:hAnsiTheme="minorEastAsia"/>
                <w:color w:val="000000"/>
                <w:szCs w:val="21"/>
              </w:rPr>
              <w:t>7.1.7</w:t>
            </w:r>
            <w:r w:rsidR="00B47BAD" w:rsidRPr="00433DC2">
              <w:rPr>
                <w:rFonts w:asciiTheme="minorEastAsia" w:eastAsiaTheme="minorEastAsia" w:hAnsiTheme="minorEastAsia" w:hint="eastAsia"/>
                <w:szCs w:val="21"/>
              </w:rPr>
              <w:t>条款、</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trHeight w:val="351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组织使用外部建立的FSMS要素，包括：</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建立PRP</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进行危害分析和危害控制计划</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建立、保持、更新和持续改进其FSMS</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组织确保所提供的要素为：</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 以符合ISO22000标准要求的方式建立；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 适用于受审核方的场所、过程和产品；               </w:t>
            </w:r>
            <w:r w:rsidRPr="00433DC2">
              <w:rPr>
                <w:rFonts w:asciiTheme="minorEastAsia" w:eastAsiaTheme="minorEastAsia" w:hAnsiTheme="minor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 与食品安全小组调整其与受审核方的工艺和产品相适应；</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 按ISO22000标准要求实施、保持和更新；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作为文件信息保留。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05613D"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005D5E4F">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前提方案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p>
          <w:p w:rsidR="00383691" w:rsidRPr="005D5E4F"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68"/>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前提方案（PRP）</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F8.2</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《配送中心安全控制措施》</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trHeight w:val="9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本企业的前提方案所依据的卫生规范：</w:t>
            </w:r>
            <w:r w:rsidR="00463CEA">
              <w:rPr>
                <w:rFonts w:asciiTheme="minorEastAsia" w:eastAsiaTheme="minorEastAsia" w:hAnsiTheme="minorEastAsia" w:hint="eastAsia"/>
                <w:szCs w:val="21"/>
              </w:rPr>
              <w:t>(销</w:t>
            </w:r>
            <w:r w:rsidR="00463CEA">
              <w:rPr>
                <w:rFonts w:asciiTheme="minorEastAsia" w:eastAsiaTheme="minorEastAsia" w:hAnsiTheme="minorEastAsia"/>
                <w:szCs w:val="21"/>
              </w:rPr>
              <w:t>售</w:t>
            </w:r>
            <w:r w:rsidR="00025FA9">
              <w:rPr>
                <w:rFonts w:asciiTheme="minorEastAsia" w:eastAsiaTheme="minorEastAsia" w:hAnsiTheme="minorEastAsia" w:hint="eastAsia"/>
                <w:szCs w:val="21"/>
              </w:rPr>
              <w:t>和</w:t>
            </w:r>
            <w:r w:rsidR="00463CEA">
              <w:rPr>
                <w:rFonts w:asciiTheme="minorEastAsia" w:eastAsiaTheme="minorEastAsia" w:hAnsiTheme="minorEastAsia"/>
                <w:szCs w:val="21"/>
              </w:rPr>
              <w:t>餐饮</w:t>
            </w:r>
            <w:r w:rsidR="00463CEA">
              <w:rPr>
                <w:rFonts w:asciiTheme="minorEastAsia" w:eastAsiaTheme="minorEastAsia" w:hAnsiTheme="minorEastAsia" w:hint="eastAsia"/>
                <w:szCs w:val="21"/>
              </w:rPr>
              <w:t>)</w:t>
            </w:r>
          </w:p>
          <w:p w:rsidR="00C47C35" w:rsidRPr="00433DC2" w:rsidRDefault="00C47C35" w:rsidP="00C47C35">
            <w:pPr>
              <w:rPr>
                <w:rFonts w:asciiTheme="minorEastAsia" w:eastAsiaTheme="minorEastAsia" w:hAnsiTheme="minorEastAsia"/>
                <w:color w:val="000000"/>
                <w:szCs w:val="21"/>
                <w:u w:val="single"/>
              </w:rPr>
            </w:pPr>
            <w:r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 xml:space="preserve">是否与相关产品/服务相适宜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内容包括：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建筑物和相关设施的构造与布局；</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包括工作空间和员工设施在内的厂房布局；</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空气、水、能源和其他基础条件的供给；</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color w:val="FF0000"/>
                <w:szCs w:val="21"/>
              </w:rPr>
            </w:pPr>
            <w:r w:rsidRPr="00433DC2">
              <w:rPr>
                <w:rFonts w:asciiTheme="minorEastAsia" w:eastAsiaTheme="minorEastAsia" w:hAnsiTheme="minorEastAsia"/>
                <w:szCs w:val="21"/>
              </w:rPr>
              <w:t>d) 包括虫害控制、 废弃物和污水处理在内的支持性服务；</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t>e) 设备的适宜性， 及其清洁、 保养和预防性维护的可实现性；</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f) 供应商保证过程（如原料、 辅料、 化学品和包装材料） ；</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g) 来料的接收、储存、发运、运输和产品的搬运；</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h) 防止交叉污染的措施；</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i) 清洁和消毒；</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hint="eastAsia"/>
                <w:position w:val="2"/>
                <w:szCs w:val="21"/>
              </w:rPr>
              <w:instrText>√</w:instrText>
            </w:r>
            <w:r w:rsidRPr="00433DC2">
              <w:rPr>
                <w:rFonts w:asciiTheme="minorEastAsia" w:eastAsiaTheme="minorEastAsia" w:hAnsiTheme="minorEastAsia" w:hint="eastAsia"/>
                <w:szCs w:val="21"/>
              </w:rPr>
              <w:instrText>)</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j) 人员卫生；</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k) 产品信息/消费者意识；</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l) 其他有关方面。</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规定PRP的选择、建立、适用的监测和验证的文件化信息。</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该企业</w:t>
            </w:r>
            <w:r w:rsidRPr="00433DC2">
              <w:rPr>
                <w:rFonts w:asciiTheme="minorEastAsia" w:eastAsiaTheme="minorEastAsia" w:hAnsiTheme="minorEastAsia"/>
                <w:szCs w:val="21"/>
              </w:rPr>
              <w:t xml:space="preserve">前提方案（PRPs） </w:t>
            </w:r>
            <w:r w:rsidRPr="00433DC2">
              <w:rPr>
                <w:rFonts w:asciiTheme="minorEastAsia" w:eastAsiaTheme="minorEastAsia" w:hAnsiTheme="minorEastAsia" w:hint="eastAsia"/>
                <w:szCs w:val="21"/>
              </w:rPr>
              <w:t>符合下列要求</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与组织及其在食品安全方面所处形势相适宜；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与组织运行的规模和类型、制造和（或）处置的产品性质相适宜；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在整个生产系统中实施，无论作为通用方案还是适用于特定产品或生产线的专门方案；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d) 获得食品安全小组的批准。</w:t>
            </w:r>
            <w:r w:rsidRPr="00433DC2">
              <w:rPr>
                <w:rFonts w:asciiTheme="minorEastAsia" w:eastAsiaTheme="minorEastAsia" w:hAnsiTheme="minorEastAsia" w:hint="eastAsia"/>
                <w:szCs w:val="21"/>
              </w:rPr>
              <w:t>批准日期：</w:t>
            </w:r>
            <w:r w:rsidRPr="00433DC2">
              <w:rPr>
                <w:rFonts w:asciiTheme="minorEastAsia" w:eastAsiaTheme="minorEastAsia" w:hAnsiTheme="minorEastAsia" w:hint="eastAsia"/>
                <w:szCs w:val="21"/>
                <w:u w:val="single"/>
              </w:rPr>
              <w:t xml:space="preserve"> 20</w:t>
            </w:r>
            <w:r w:rsidR="00063A35">
              <w:rPr>
                <w:rFonts w:asciiTheme="minorEastAsia" w:eastAsiaTheme="minorEastAsia" w:hAnsiTheme="minorEastAsia"/>
                <w:szCs w:val="21"/>
                <w:u w:val="single"/>
              </w:rPr>
              <w:t>22</w:t>
            </w:r>
            <w:r w:rsidRPr="00433DC2">
              <w:rPr>
                <w:rFonts w:asciiTheme="minorEastAsia" w:eastAsiaTheme="minorEastAsia" w:hAnsiTheme="minorEastAsia" w:hint="eastAsia"/>
                <w:szCs w:val="21"/>
                <w:u w:val="single"/>
              </w:rPr>
              <w:t>年</w:t>
            </w:r>
            <w:r w:rsidR="00767539">
              <w:rPr>
                <w:rFonts w:asciiTheme="minorEastAsia" w:eastAsiaTheme="minorEastAsia" w:hAnsiTheme="minorEastAsia" w:hint="eastAsia"/>
                <w:szCs w:val="21"/>
                <w:u w:val="single"/>
              </w:rPr>
              <w:t>09</w:t>
            </w:r>
            <w:r w:rsidRPr="00433DC2">
              <w:rPr>
                <w:rFonts w:asciiTheme="minorEastAsia" w:eastAsiaTheme="minorEastAsia" w:hAnsiTheme="minorEastAsia" w:hint="eastAsia"/>
                <w:szCs w:val="21"/>
                <w:u w:val="single"/>
              </w:rPr>
              <w:t xml:space="preserve"> 月</w:t>
            </w:r>
            <w:r w:rsidR="00063A35">
              <w:rPr>
                <w:rFonts w:asciiTheme="minorEastAsia" w:eastAsiaTheme="minorEastAsia" w:hAnsiTheme="minorEastAsia" w:hint="eastAsia"/>
                <w:szCs w:val="21"/>
                <w:u w:val="single"/>
              </w:rPr>
              <w:t xml:space="preserve"> </w:t>
            </w:r>
            <w:r w:rsidR="00767539">
              <w:rPr>
                <w:rFonts w:asciiTheme="minorEastAsia" w:eastAsiaTheme="minorEastAsia" w:hAnsiTheme="minorEastAsia" w:hint="eastAsia"/>
                <w:szCs w:val="21"/>
                <w:u w:val="single"/>
              </w:rPr>
              <w:t>01</w:t>
            </w:r>
            <w:r w:rsidRPr="00433DC2">
              <w:rPr>
                <w:rFonts w:asciiTheme="minorEastAsia" w:eastAsiaTheme="minorEastAsia" w:hAnsiTheme="minorEastAsia" w:hint="eastAsia"/>
                <w:szCs w:val="21"/>
                <w:u w:val="single"/>
              </w:rPr>
              <w:t xml:space="preserve"> 日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8. 2. 3 当选择和（或） 制定前提方案（PRPs） 时， 组织应考虑：</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ISO/TS 22002系列适用技术规范；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-1《食品安全前提方案 食品生产》；</w:t>
            </w:r>
          </w:p>
          <w:p w:rsidR="00C67C12" w:rsidRPr="00433DC2" w:rsidRDefault="005D5E4F"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00B47BAD" w:rsidRPr="00433DC2">
              <w:rPr>
                <w:rFonts w:asciiTheme="minorEastAsia" w:eastAsiaTheme="minorEastAsia" w:hAnsiTheme="minorEastAsia"/>
                <w:szCs w:val="21"/>
              </w:rPr>
              <w:t>ISO/TS 22002</w:t>
            </w:r>
            <w:r w:rsidR="00B47BAD" w:rsidRPr="00433DC2">
              <w:rPr>
                <w:rFonts w:asciiTheme="minorEastAsia" w:eastAsiaTheme="minorEastAsia" w:hAnsiTheme="minorEastAsia" w:hint="eastAsia"/>
                <w:szCs w:val="21"/>
              </w:rPr>
              <w:t>-2《食品安全前提方案 餐饮》；</w:t>
            </w:r>
            <w:r w:rsidR="00C67C12" w:rsidRPr="00433DC2">
              <w:rPr>
                <w:rFonts w:asciiTheme="minorEastAsia" w:eastAsiaTheme="minorEastAsia" w:hAnsiTheme="minorEastAsia" w:hint="eastAsia"/>
                <w:szCs w:val="21"/>
              </w:rPr>
              <w:t xml:space="preserve"> </w:t>
            </w:r>
          </w:p>
          <w:p w:rsidR="00C67C12" w:rsidRPr="00433DC2" w:rsidRDefault="00C67C12"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lang w:val="en-GB"/>
              </w:rPr>
              <w:t>T/CCAA 29-2016 食品安全管理体系 食品批发和零售企业要求</w:t>
            </w:r>
            <w:r w:rsidRPr="00433DC2">
              <w:rPr>
                <w:rFonts w:asciiTheme="minorEastAsia" w:eastAsiaTheme="minorEastAsia" w:hAnsiTheme="minorEastAsia"/>
                <w:szCs w:val="21"/>
              </w:rPr>
              <w:t xml:space="preserve">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-3《食品安全前提方案 种植》</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-2《食品安全前提方案 食品包装制造》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2）立法/执法要求和顾客要求；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FE"/>
            </w:r>
            <w:r w:rsidRPr="00433DC2">
              <w:rPr>
                <w:rFonts w:asciiTheme="minorEastAsia" w:eastAsiaTheme="minorEastAsia" w:hAnsiTheme="minorEastAsia" w:hint="eastAsia"/>
                <w:szCs w:val="21"/>
              </w:rPr>
              <w:t>立法执法要求：满足相关法律法规要求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顾客要求：食品安全、营养、美味、快捷。</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3）适用法典和指南。</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无</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致敏物质的管理</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122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8"/>
              <w:tblW w:w="9114" w:type="dxa"/>
              <w:tblLayout w:type="fixed"/>
              <w:tblLook w:val="04A0"/>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8A5EB5">
              <w:rPr>
                <w:rFonts w:asciiTheme="minorEastAsia" w:eastAsiaTheme="minorEastAsia" w:hAnsiTheme="minorEastAsia" w:hint="eastAsia"/>
                <w:szCs w:val="21"/>
                <w:u w:val="single"/>
              </w:rPr>
              <w:t>2022-09-</w:t>
            </w:r>
            <w:r w:rsidR="009223F7">
              <w:rPr>
                <w:rFonts w:asciiTheme="minorEastAsia" w:eastAsiaTheme="minorEastAsia" w:hAnsiTheme="minorEastAsia" w:hint="eastAsia"/>
                <w:szCs w:val="21"/>
                <w:u w:val="single"/>
              </w:rPr>
              <w:t>08</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a"/>
              <w:rPr>
                <w:rFonts w:asciiTheme="minorEastAsia" w:eastAsiaTheme="minorEastAsia" w:hAnsiTheme="minorEastAsia"/>
                <w:szCs w:val="21"/>
                <w:u w:val="single"/>
              </w:rPr>
            </w:pPr>
          </w:p>
          <w:p w:rsidR="00383691" w:rsidRPr="00C95764" w:rsidRDefault="00B47BAD">
            <w:pPr>
              <w:pStyle w:val="aa"/>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1141C1">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AD05B0">
              <w:rPr>
                <w:rFonts w:asciiTheme="minorEastAsia" w:eastAsiaTheme="minorEastAsia" w:hAnsiTheme="minorEastAsia"/>
                <w:bCs w:val="0"/>
                <w:spacing w:val="0"/>
                <w:szCs w:val="21"/>
                <w:u w:val="single"/>
              </w:rPr>
              <w:t>0</w:t>
            </w:r>
            <w:r w:rsidR="00AD05B0">
              <w:rPr>
                <w:rFonts w:asciiTheme="minorEastAsia" w:eastAsiaTheme="minorEastAsia" w:hAnsiTheme="minorEastAsia" w:hint="eastAsia"/>
                <w:bCs w:val="0"/>
                <w:spacing w:val="0"/>
                <w:szCs w:val="21"/>
                <w:u w:val="single"/>
              </w:rPr>
              <w:t>9</w:t>
            </w:r>
            <w:r w:rsidRPr="00C95764">
              <w:rPr>
                <w:rFonts w:asciiTheme="minorEastAsia" w:eastAsiaTheme="minorEastAsia" w:hAnsiTheme="minorEastAsia" w:hint="eastAsia"/>
                <w:bCs w:val="0"/>
                <w:spacing w:val="0"/>
                <w:szCs w:val="21"/>
                <w:u w:val="single"/>
              </w:rPr>
              <w:t>-</w:t>
            </w:r>
            <w:r w:rsidR="00AD05B0">
              <w:rPr>
                <w:rFonts w:asciiTheme="minorEastAsia" w:eastAsiaTheme="minorEastAsia" w:hAnsiTheme="minorEastAsia" w:hint="eastAsia"/>
                <w:bCs w:val="0"/>
                <w:spacing w:val="0"/>
                <w:szCs w:val="21"/>
                <w:u w:val="single"/>
              </w:rPr>
              <w:t>30</w:t>
            </w:r>
          </w:p>
          <w:p w:rsidR="00383691" w:rsidRPr="00433DC2" w:rsidRDefault="00383691">
            <w:pPr>
              <w:pStyle w:val="aa"/>
              <w:rPr>
                <w:rFonts w:asciiTheme="minorEastAsia" w:eastAsiaTheme="minorEastAsia" w:hAnsiTheme="minorEastAsia"/>
                <w:szCs w:val="21"/>
                <w:u w:val="single"/>
              </w:rPr>
            </w:pP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食品防护</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a"/>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4B1269">
              <w:rPr>
                <w:rFonts w:asciiTheme="minorEastAsia" w:eastAsiaTheme="minorEastAsia" w:hAnsiTheme="minorEastAsia"/>
                <w:szCs w:val="21"/>
                <w:u w:val="single"/>
              </w:rPr>
              <w:t>2</w:t>
            </w:r>
            <w:r w:rsidR="00B47BAD" w:rsidRPr="00433DC2">
              <w:rPr>
                <w:rFonts w:asciiTheme="minorEastAsia" w:eastAsiaTheme="minorEastAsia" w:hAnsiTheme="minorEastAsia" w:hint="eastAsia"/>
                <w:szCs w:val="21"/>
                <w:u w:val="single"/>
              </w:rPr>
              <w:t>年</w:t>
            </w:r>
            <w:r w:rsidR="001649BE">
              <w:rPr>
                <w:rFonts w:asciiTheme="minorEastAsia" w:eastAsiaTheme="minorEastAsia" w:hAnsiTheme="minorEastAsia" w:hint="eastAsia"/>
                <w:szCs w:val="21"/>
                <w:u w:val="single"/>
              </w:rPr>
              <w:t>09</w:t>
            </w:r>
            <w:r w:rsidR="00B47BAD" w:rsidRPr="00433DC2">
              <w:rPr>
                <w:rFonts w:asciiTheme="minorEastAsia" w:eastAsiaTheme="minorEastAsia" w:hAnsiTheme="minorEastAsia" w:hint="eastAsia"/>
                <w:szCs w:val="21"/>
                <w:u w:val="single"/>
              </w:rPr>
              <w:t>月</w:t>
            </w:r>
            <w:r w:rsidR="001B655B">
              <w:rPr>
                <w:rFonts w:asciiTheme="minorEastAsia" w:eastAsiaTheme="minorEastAsia" w:hAnsiTheme="minorEastAsia" w:hint="eastAsia"/>
                <w:szCs w:val="21"/>
                <w:u w:val="single"/>
              </w:rPr>
              <w:t>01</w:t>
            </w:r>
            <w:r w:rsidR="00B47BAD" w:rsidRPr="00433DC2">
              <w:rPr>
                <w:rFonts w:asciiTheme="minorEastAsia" w:eastAsiaTheme="minorEastAsia" w:hAnsiTheme="minorEastAsia" w:hint="eastAsia"/>
                <w:szCs w:val="21"/>
                <w:u w:val="single"/>
              </w:rPr>
              <w:t>日</w:t>
            </w:r>
          </w:p>
          <w:p w:rsidR="00383691" w:rsidRPr="00433DC2" w:rsidRDefault="00383691">
            <w:pPr>
              <w:pStyle w:val="aa"/>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食品欺诈预防</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443E18">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u w:val="single"/>
              </w:rPr>
              <w:t xml:space="preserve">  202</w:t>
            </w:r>
            <w:r w:rsidR="0033632B">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443E18">
              <w:rPr>
                <w:rFonts w:asciiTheme="minorEastAsia" w:eastAsiaTheme="minorEastAsia" w:hAnsiTheme="minorEastAsia" w:hint="eastAsia"/>
                <w:szCs w:val="21"/>
                <w:u w:val="single"/>
              </w:rPr>
              <w:t>09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443E18">
              <w:rPr>
                <w:rFonts w:asciiTheme="minorEastAsia" w:eastAsiaTheme="minorEastAsia" w:hAnsiTheme="minorEastAsia" w:hint="eastAsia"/>
                <w:szCs w:val="21"/>
                <w:u w:val="single"/>
              </w:rPr>
              <w:t>06</w:t>
            </w:r>
            <w:r w:rsidRPr="00433DC2">
              <w:rPr>
                <w:rFonts w:asciiTheme="minorEastAsia" w:eastAsiaTheme="minorEastAsia" w:hAnsiTheme="minorEastAsia" w:hint="eastAsia"/>
                <w:szCs w:val="21"/>
              </w:rPr>
              <w:t>日 进行了食品欺诈预防计划评审。</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978"/>
              <w:gridCol w:w="920"/>
              <w:gridCol w:w="790"/>
              <w:gridCol w:w="910"/>
              <w:gridCol w:w="800"/>
              <w:gridCol w:w="2750"/>
              <w:gridCol w:w="778"/>
            </w:tblGrid>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部门</w:t>
                  </w:r>
                </w:p>
              </w:tc>
              <w:tc>
                <w:tcPr>
                  <w:tcW w:w="9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姓名</w:t>
                  </w:r>
                </w:p>
              </w:tc>
              <w:tc>
                <w:tcPr>
                  <w:tcW w:w="9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学历</w:t>
                  </w:r>
                </w:p>
              </w:tc>
              <w:tc>
                <w:tcPr>
                  <w:tcW w:w="79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经历</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培训</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批准</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活动</w:t>
                  </w:r>
                </w:p>
              </w:tc>
              <w:tc>
                <w:tcPr>
                  <w:tcW w:w="7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管理层</w:t>
                  </w:r>
                </w:p>
                <w:p w:rsidR="0004447F" w:rsidRPr="00433DC2" w:rsidRDefault="0004447F" w:rsidP="0004447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总</w:t>
                  </w:r>
                  <w:r w:rsidRPr="00433DC2">
                    <w:rPr>
                      <w:rFonts w:asciiTheme="minorEastAsia" w:eastAsiaTheme="minorEastAsia" w:hAnsiTheme="minorEastAsia"/>
                      <w:sz w:val="21"/>
                      <w:szCs w:val="21"/>
                    </w:rPr>
                    <w:t>经理</w:t>
                  </w:r>
                  <w:r w:rsidR="00C455B8">
                    <w:rPr>
                      <w:rFonts w:asciiTheme="minorEastAsia" w:eastAsiaTheme="minorEastAsia" w:hAnsiTheme="minorEastAsia" w:hint="eastAsia"/>
                      <w:szCs w:val="21"/>
                    </w:rPr>
                    <w:t>兼</w:t>
                  </w:r>
                  <w:r w:rsidR="00C455B8">
                    <w:rPr>
                      <w:rFonts w:asciiTheme="minorEastAsia" w:eastAsiaTheme="minorEastAsia" w:hAnsiTheme="minorEastAsia"/>
                      <w:szCs w:val="21"/>
                    </w:rPr>
                    <w:t>组长</w:t>
                  </w:r>
                </w:p>
              </w:tc>
              <w:tc>
                <w:tcPr>
                  <w:tcW w:w="978" w:type="dxa"/>
                </w:tcPr>
                <w:p w:rsidR="00383691" w:rsidRPr="00433DC2" w:rsidRDefault="00C455B8">
                  <w:pPr>
                    <w:rPr>
                      <w:rFonts w:asciiTheme="minorEastAsia" w:eastAsiaTheme="minorEastAsia" w:hAnsiTheme="minorEastAsia"/>
                      <w:szCs w:val="21"/>
                    </w:rPr>
                  </w:pPr>
                  <w:r>
                    <w:rPr>
                      <w:rFonts w:asciiTheme="minorEastAsia" w:eastAsiaTheme="minorEastAsia" w:hAnsiTheme="minorEastAsia" w:hint="eastAsia"/>
                      <w:szCs w:val="21"/>
                    </w:rPr>
                    <w:t>杨醒</w:t>
                  </w:r>
                </w:p>
              </w:tc>
              <w:tc>
                <w:tcPr>
                  <w:tcW w:w="920" w:type="dxa"/>
                </w:tcPr>
                <w:p w:rsidR="004674E6" w:rsidRDefault="004674E6" w:rsidP="004674E6">
                  <w:r>
                    <w:rPr>
                      <w:rFonts w:hint="eastAsia"/>
                    </w:rPr>
                    <w:t>高中</w:t>
                  </w:r>
                </w:p>
                <w:p w:rsidR="00383691" w:rsidRPr="00433DC2" w:rsidRDefault="00383691">
                  <w:pPr>
                    <w:rPr>
                      <w:rFonts w:asciiTheme="minorEastAsia" w:eastAsiaTheme="minorEastAsia" w:hAnsiTheme="minorEastAsia"/>
                      <w:szCs w:val="21"/>
                    </w:rPr>
                  </w:pPr>
                </w:p>
              </w:tc>
              <w:tc>
                <w:tcPr>
                  <w:tcW w:w="790" w:type="dxa"/>
                </w:tcPr>
                <w:p w:rsidR="00383691" w:rsidRPr="00433DC2" w:rsidRDefault="004674E6" w:rsidP="0008645A">
                  <w:pPr>
                    <w:rPr>
                      <w:rFonts w:asciiTheme="minorEastAsia" w:eastAsiaTheme="minorEastAsia" w:hAnsiTheme="minorEastAsia"/>
                      <w:szCs w:val="21"/>
                    </w:rPr>
                  </w:pPr>
                  <w:r>
                    <w:rPr>
                      <w:rFonts w:hint="eastAsia"/>
                    </w:rPr>
                    <w:t>20</w:t>
                  </w:r>
                  <w:r>
                    <w:rPr>
                      <w:rFonts w:hint="eastAsia"/>
                    </w:rPr>
                    <w:t>年</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组织并参加培训，组织开展确认及验证工作等</w:t>
                  </w:r>
                </w:p>
              </w:tc>
              <w:tc>
                <w:tcPr>
                  <w:tcW w:w="778" w:type="dxa"/>
                </w:tcPr>
                <w:p w:rsidR="00383691" w:rsidRPr="00433DC2" w:rsidRDefault="00383691">
                  <w:pPr>
                    <w:rPr>
                      <w:rFonts w:asciiTheme="minorEastAsia" w:eastAsiaTheme="minorEastAsia" w:hAnsiTheme="minorEastAsia"/>
                      <w:szCs w:val="21"/>
                    </w:rPr>
                  </w:pPr>
                </w:p>
              </w:tc>
            </w:tr>
            <w:tr w:rsidR="0004447F" w:rsidRPr="00433DC2">
              <w:tc>
                <w:tcPr>
                  <w:tcW w:w="1132" w:type="dxa"/>
                </w:tcPr>
                <w:p w:rsidR="0004447F" w:rsidRPr="00433DC2" w:rsidRDefault="0033632B" w:rsidP="00C455B8">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04447F" w:rsidRPr="00433DC2">
                    <w:rPr>
                      <w:rFonts w:asciiTheme="minorEastAsia" w:eastAsiaTheme="minorEastAsia" w:hAnsiTheme="minorEastAsia" w:hint="eastAsia"/>
                      <w:szCs w:val="21"/>
                    </w:rPr>
                    <w:t>部</w:t>
                  </w:r>
                  <w:r w:rsidR="0004447F" w:rsidRPr="00433DC2">
                    <w:rPr>
                      <w:rFonts w:asciiTheme="minorEastAsia" w:eastAsiaTheme="minorEastAsia" w:hAnsiTheme="minorEastAsia"/>
                      <w:szCs w:val="21"/>
                    </w:rPr>
                    <w:t>经理</w:t>
                  </w:r>
                </w:p>
              </w:tc>
              <w:tc>
                <w:tcPr>
                  <w:tcW w:w="978" w:type="dxa"/>
                </w:tcPr>
                <w:p w:rsidR="0004447F" w:rsidRPr="00433DC2" w:rsidRDefault="005E6DC8" w:rsidP="005E6DC8">
                  <w:pPr>
                    <w:rPr>
                      <w:rFonts w:asciiTheme="minorEastAsia" w:eastAsiaTheme="minorEastAsia" w:hAnsiTheme="minorEastAsia"/>
                      <w:szCs w:val="21"/>
                    </w:rPr>
                  </w:pPr>
                  <w:r>
                    <w:rPr>
                      <w:rFonts w:ascii="宋体" w:hAnsi="宋体" w:cs="宋体" w:hint="eastAsia"/>
                      <w:color w:val="000000"/>
                      <w:kern w:val="0"/>
                      <w:sz w:val="20"/>
                      <w:szCs w:val="22"/>
                    </w:rPr>
                    <w:t>孙晓晴</w:t>
                  </w:r>
                </w:p>
              </w:tc>
              <w:tc>
                <w:tcPr>
                  <w:tcW w:w="920" w:type="dxa"/>
                </w:tcPr>
                <w:p w:rsidR="0004447F" w:rsidRPr="00433DC2" w:rsidRDefault="004674E6" w:rsidP="0004447F">
                  <w:pPr>
                    <w:rPr>
                      <w:rFonts w:asciiTheme="minorEastAsia" w:eastAsiaTheme="minorEastAsia" w:hAnsiTheme="minorEastAsia"/>
                      <w:szCs w:val="21"/>
                    </w:rPr>
                  </w:pPr>
                  <w:r>
                    <w:rPr>
                      <w:rFonts w:hint="eastAsia"/>
                    </w:rPr>
                    <w:t>大专</w:t>
                  </w:r>
                </w:p>
              </w:tc>
              <w:tc>
                <w:tcPr>
                  <w:tcW w:w="790" w:type="dxa"/>
                </w:tcPr>
                <w:p w:rsidR="0004447F" w:rsidRPr="00433DC2" w:rsidRDefault="005E6DC8" w:rsidP="0004447F">
                  <w:pPr>
                    <w:rPr>
                      <w:rFonts w:asciiTheme="minorEastAsia" w:eastAsiaTheme="minorEastAsia" w:hAnsiTheme="minorEastAsia"/>
                      <w:szCs w:val="21"/>
                    </w:rPr>
                  </w:pPr>
                  <w:r>
                    <w:rPr>
                      <w:rFonts w:hint="eastAsia"/>
                    </w:rPr>
                    <w:t>5</w:t>
                  </w:r>
                  <w:r w:rsidR="00A25AC7">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C455B8" w:rsidP="0033632B">
                  <w:pPr>
                    <w:rPr>
                      <w:rFonts w:asciiTheme="minorEastAsia" w:eastAsiaTheme="minorEastAsia" w:hAnsiTheme="minorEastAsia"/>
                      <w:szCs w:val="21"/>
                    </w:rPr>
                  </w:pPr>
                  <w:r>
                    <w:rPr>
                      <w:rFonts w:asciiTheme="minorEastAsia" w:eastAsiaTheme="minorEastAsia" w:hAnsiTheme="minorEastAsia" w:hint="eastAsia"/>
                      <w:szCs w:val="21"/>
                    </w:rPr>
                    <w:t>服务</w:t>
                  </w:r>
                  <w:r w:rsidR="0004447F" w:rsidRPr="00433DC2">
                    <w:rPr>
                      <w:rFonts w:asciiTheme="minorEastAsia" w:eastAsiaTheme="minorEastAsia" w:hAnsiTheme="minorEastAsia"/>
                      <w:szCs w:val="21"/>
                    </w:rPr>
                    <w:t>部</w:t>
                  </w:r>
                  <w:r w:rsidR="005E6DC8">
                    <w:rPr>
                      <w:rFonts w:asciiTheme="minorEastAsia" w:eastAsiaTheme="minorEastAsia" w:hAnsiTheme="minorEastAsia" w:hint="eastAsia"/>
                      <w:szCs w:val="21"/>
                    </w:rPr>
                    <w:t>主管</w:t>
                  </w:r>
                </w:p>
              </w:tc>
              <w:tc>
                <w:tcPr>
                  <w:tcW w:w="978" w:type="dxa"/>
                </w:tcPr>
                <w:p w:rsidR="0004447F" w:rsidRPr="00433DC2" w:rsidRDefault="005E6DC8" w:rsidP="0004447F">
                  <w:pPr>
                    <w:rPr>
                      <w:rFonts w:asciiTheme="minorEastAsia" w:eastAsiaTheme="minorEastAsia" w:hAnsiTheme="minorEastAsia"/>
                      <w:szCs w:val="21"/>
                    </w:rPr>
                  </w:pPr>
                  <w:r>
                    <w:rPr>
                      <w:rFonts w:asciiTheme="minorEastAsia" w:eastAsiaTheme="minorEastAsia" w:hAnsiTheme="minorEastAsia" w:hint="eastAsia"/>
                      <w:szCs w:val="21"/>
                    </w:rPr>
                    <w:t>杨升豪</w:t>
                  </w:r>
                </w:p>
              </w:tc>
              <w:tc>
                <w:tcPr>
                  <w:tcW w:w="920" w:type="dxa"/>
                </w:tcPr>
                <w:p w:rsidR="0004447F" w:rsidRPr="00433DC2" w:rsidRDefault="004674E6" w:rsidP="0004447F">
                  <w:pPr>
                    <w:rPr>
                      <w:rFonts w:asciiTheme="minorEastAsia" w:eastAsiaTheme="minorEastAsia" w:hAnsiTheme="minorEastAsia"/>
                      <w:szCs w:val="21"/>
                    </w:rPr>
                  </w:pPr>
                  <w:r>
                    <w:rPr>
                      <w:rFonts w:hint="eastAsia"/>
                    </w:rPr>
                    <w:t>大专</w:t>
                  </w:r>
                </w:p>
              </w:tc>
              <w:tc>
                <w:tcPr>
                  <w:tcW w:w="790" w:type="dxa"/>
                </w:tcPr>
                <w:p w:rsidR="0004447F" w:rsidRPr="00433DC2" w:rsidRDefault="004674E6" w:rsidP="0004447F">
                  <w:pPr>
                    <w:rPr>
                      <w:rFonts w:asciiTheme="minorEastAsia" w:eastAsiaTheme="minorEastAsia" w:hAnsiTheme="minorEastAsia"/>
                      <w:szCs w:val="21"/>
                    </w:rPr>
                  </w:pPr>
                  <w:r>
                    <w:rPr>
                      <w:rFonts w:hint="eastAsia"/>
                    </w:rPr>
                    <w:t>2</w:t>
                  </w:r>
                  <w:r>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参与食品安全小组工作，编制</w:t>
                  </w:r>
                  <w:r w:rsidRPr="00433DC2">
                    <w:rPr>
                      <w:rFonts w:asciiTheme="minorEastAsia" w:eastAsiaTheme="minorEastAsia" w:hAnsiTheme="minorEastAsia"/>
                      <w:szCs w:val="21"/>
                    </w:rPr>
                    <w:t xml:space="preserve"> HACCP</w:t>
                  </w:r>
                  <w:r w:rsidRPr="00433DC2">
                    <w:rPr>
                      <w:rFonts w:asciiTheme="minorEastAsia" w:eastAsiaTheme="minorEastAsia" w:hAnsiTheme="minorEastAsia" w:hint="eastAsia"/>
                      <w:szCs w:val="21"/>
                    </w:rPr>
                    <w:t>，监督检查管理体系的运行</w:t>
                  </w:r>
                </w:p>
              </w:tc>
              <w:tc>
                <w:tcPr>
                  <w:tcW w:w="778" w:type="dxa"/>
                </w:tcPr>
                <w:p w:rsidR="0004447F" w:rsidRPr="00433DC2"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0008499D" w:rsidRPr="00224D93">
              <w:rPr>
                <w:rFonts w:asciiTheme="minorEastAsia" w:eastAsiaTheme="minorEastAsia" w:hAnsiTheme="minorEastAsia" w:hint="eastAsia"/>
                <w:szCs w:val="21"/>
                <w:u w:val="single"/>
              </w:rPr>
              <w:t>杨醒</w:t>
            </w:r>
            <w:r w:rsidR="000065B7">
              <w:rPr>
                <w:rFonts w:asciiTheme="minorEastAsia" w:eastAsiaTheme="minorEastAsia" w:hAnsiTheme="minorEastAsia" w:hint="eastAsia"/>
                <w:szCs w:val="21"/>
                <w:u w:val="single"/>
              </w:rPr>
              <w:t>女士</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实施危害分析的预备步骤</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F8.5.1</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lastRenderedPageBreak/>
              <w:t>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lastRenderedPageBreak/>
              <w:t xml:space="preserve">4.2.4  </w:t>
            </w:r>
          </w:p>
          <w:p w:rsidR="00383691" w:rsidRPr="00433DC2" w:rsidRDefault="00383691">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1134"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gridAfter w:val="1"/>
          <w:wAfter w:w="142" w:type="dxa"/>
          <w:trHeight w:val="141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组织的产品、过程和设备；</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与食品安全管理体系相关的食品安全危害。</w:t>
            </w:r>
          </w:p>
          <w:p w:rsidR="008A30ED" w:rsidRPr="006B5679" w:rsidRDefault="00B47BAD" w:rsidP="0031720E">
            <w:pPr>
              <w:rPr>
                <w:b/>
                <w:szCs w:val="21"/>
                <w:u w:val="single"/>
              </w:rPr>
            </w:pPr>
            <w:r w:rsidRPr="00433DC2">
              <w:rPr>
                <w:rFonts w:asciiTheme="minorEastAsia" w:eastAsiaTheme="minorEastAsia" w:hAnsiTheme="minorEastAsia" w:hint="eastAsia"/>
                <w:szCs w:val="21"/>
              </w:rPr>
              <w:t xml:space="preserve"> </w:t>
            </w:r>
            <w:r w:rsidR="00C34D43" w:rsidRPr="00C34D43">
              <w:rPr>
                <w:rFonts w:asciiTheme="minorEastAsia" w:eastAsiaTheme="minorEastAsia" w:hAnsiTheme="minorEastAsia" w:hint="eastAsia"/>
                <w:szCs w:val="21"/>
              </w:rPr>
              <w:t>企业位</w:t>
            </w:r>
            <w:r w:rsidR="00224D93" w:rsidRPr="00C34D43">
              <w:rPr>
                <w:rFonts w:asciiTheme="minorEastAsia" w:eastAsiaTheme="minorEastAsia" w:hAnsiTheme="minorEastAsia"/>
                <w:szCs w:val="21"/>
              </w:rPr>
              <w:t>于</w:t>
            </w:r>
            <w:r w:rsidR="00224D93" w:rsidRPr="00961A52">
              <w:rPr>
                <w:rFonts w:asciiTheme="minorEastAsia" w:eastAsiaTheme="minorEastAsia" w:hAnsiTheme="minorEastAsia"/>
                <w:szCs w:val="21"/>
              </w:rPr>
              <w:t>珠海市香洲</w:t>
            </w:r>
            <w:r w:rsidR="00C34D43">
              <w:rPr>
                <w:rFonts w:asciiTheme="minorEastAsia" w:eastAsiaTheme="minorEastAsia" w:hAnsiTheme="minorEastAsia" w:hint="eastAsia"/>
                <w:szCs w:val="21"/>
              </w:rPr>
              <w:t>区</w:t>
            </w:r>
            <w:r w:rsidR="00224D93" w:rsidRPr="00961A52">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00A61E83">
              <w:rPr>
                <w:rFonts w:asciiTheme="minorEastAsia" w:eastAsiaTheme="minorEastAsia" w:hAnsiTheme="minorEastAsia" w:hint="eastAsia"/>
                <w:b/>
                <w:szCs w:val="21"/>
              </w:rPr>
              <w:t>1.</w:t>
            </w:r>
            <w:r w:rsidR="006B5679" w:rsidRPr="006B5679">
              <w:rPr>
                <w:rFonts w:hint="eastAsia"/>
                <w:szCs w:val="21"/>
                <w:u w:val="single"/>
              </w:rPr>
              <w:t>鲜禽蛋、</w:t>
            </w:r>
            <w:r w:rsidRPr="006B5679">
              <w:rPr>
                <w:rFonts w:asciiTheme="minorEastAsia" w:eastAsiaTheme="minorEastAsia" w:hAnsiTheme="minorEastAsia" w:hint="eastAsia"/>
                <w:szCs w:val="21"/>
                <w:u w:val="single"/>
              </w:rPr>
              <w:t>粮油</w:t>
            </w:r>
            <w:r w:rsidR="00852BA7">
              <w:rPr>
                <w:rFonts w:asciiTheme="minorEastAsia" w:eastAsiaTheme="minorEastAsia" w:hAnsiTheme="minorEastAsia" w:hint="eastAsia"/>
                <w:szCs w:val="21"/>
                <w:u w:val="single"/>
              </w:rPr>
              <w:t xml:space="preserve"> </w:t>
            </w:r>
            <w:r w:rsidR="00A61E83">
              <w:rPr>
                <w:rFonts w:hint="eastAsia"/>
                <w:u w:val="single"/>
              </w:rPr>
              <w:t>2</w:t>
            </w:r>
            <w:r w:rsidR="00A61E83">
              <w:rPr>
                <w:u w:val="single"/>
              </w:rPr>
              <w:t xml:space="preserve">. </w:t>
            </w:r>
            <w:r w:rsidR="00A61E83" w:rsidRPr="003D4D6E">
              <w:rPr>
                <w:bCs/>
                <w:szCs w:val="21"/>
                <w:u w:val="single"/>
                <w:lang w:val="en-GB"/>
              </w:rPr>
              <w:t>冻</w:t>
            </w:r>
            <w:r w:rsidR="00A61E83" w:rsidRPr="003D4D6E">
              <w:rPr>
                <w:rFonts w:hint="eastAsia"/>
                <w:bCs/>
                <w:szCs w:val="21"/>
                <w:u w:val="single"/>
                <w:lang w:val="en-GB"/>
              </w:rPr>
              <w:t>禽</w:t>
            </w:r>
            <w:r w:rsidR="00A61E83" w:rsidRPr="003D4D6E">
              <w:rPr>
                <w:bCs/>
                <w:szCs w:val="21"/>
                <w:u w:val="single"/>
                <w:lang w:val="en-GB"/>
              </w:rPr>
              <w:t>畜肉</w:t>
            </w:r>
            <w:r w:rsidR="00A61E83" w:rsidRPr="003D4D6E">
              <w:rPr>
                <w:rFonts w:hint="eastAsia"/>
                <w:bCs/>
                <w:szCs w:val="21"/>
                <w:u w:val="single"/>
                <w:lang w:val="en-GB"/>
              </w:rPr>
              <w:t>类</w:t>
            </w:r>
            <w:r w:rsidR="00A61E83">
              <w:rPr>
                <w:rFonts w:hint="eastAsia"/>
                <w:bCs/>
                <w:szCs w:val="21"/>
                <w:u w:val="single"/>
                <w:lang w:val="en-GB"/>
              </w:rPr>
              <w:t>如</w:t>
            </w:r>
            <w:r w:rsidR="00E43DBD">
              <w:rPr>
                <w:rFonts w:hint="eastAsia"/>
                <w:bCs/>
                <w:szCs w:val="21"/>
                <w:u w:val="single"/>
                <w:lang w:val="en-GB"/>
              </w:rPr>
              <w:t>冰鲜鸡、</w:t>
            </w:r>
            <w:r w:rsidR="00A61E83">
              <w:rPr>
                <w:rFonts w:hint="eastAsia"/>
                <w:szCs w:val="21"/>
                <w:u w:val="single"/>
              </w:rPr>
              <w:t>冻猪</w:t>
            </w:r>
            <w:r w:rsidR="00A61E83" w:rsidRPr="003D4D6E">
              <w:rPr>
                <w:szCs w:val="21"/>
                <w:u w:val="single"/>
              </w:rPr>
              <w:t>排</w:t>
            </w:r>
            <w:r w:rsidR="00A61E83">
              <w:rPr>
                <w:rFonts w:hint="eastAsia"/>
                <w:szCs w:val="21"/>
                <w:u w:val="single"/>
              </w:rPr>
              <w:t>骨</w:t>
            </w:r>
            <w:r w:rsidR="00A61E83">
              <w:rPr>
                <w:rFonts w:hint="eastAsia"/>
                <w:bCs/>
                <w:szCs w:val="21"/>
                <w:u w:val="single"/>
                <w:lang w:val="en-GB"/>
              </w:rPr>
              <w:t>、</w:t>
            </w:r>
            <w:r w:rsidR="00A61E83">
              <w:rPr>
                <w:rFonts w:hint="eastAsia"/>
                <w:szCs w:val="21"/>
                <w:u w:val="single"/>
              </w:rPr>
              <w:t>2</w:t>
            </w:r>
            <w:r w:rsidR="00A61E83">
              <w:rPr>
                <w:szCs w:val="21"/>
                <w:u w:val="single"/>
              </w:rPr>
              <w:t>.</w:t>
            </w:r>
            <w:r w:rsidR="00A61E83" w:rsidRPr="003D4D6E">
              <w:rPr>
                <w:rFonts w:ascii="宋体" w:hAnsi="宋体" w:hint="eastAsia"/>
                <w:szCs w:val="21"/>
                <w:u w:val="single"/>
              </w:rPr>
              <w:t>冷藏</w:t>
            </w:r>
            <w:r w:rsidR="00A61E83" w:rsidRPr="003D4D6E">
              <w:rPr>
                <w:rFonts w:ascii="宋体" w:hAnsi="宋体"/>
                <w:szCs w:val="21"/>
                <w:u w:val="single"/>
              </w:rPr>
              <w:t>冷冻</w:t>
            </w:r>
            <w:r w:rsidR="00A61E83" w:rsidRPr="003D4D6E">
              <w:rPr>
                <w:rFonts w:ascii="宋体" w:hAnsi="宋体" w:hint="eastAsia"/>
                <w:szCs w:val="21"/>
                <w:u w:val="single"/>
              </w:rPr>
              <w:t>水产品类</w:t>
            </w:r>
            <w:r w:rsidR="00A61E83">
              <w:rPr>
                <w:rFonts w:hint="eastAsia"/>
                <w:szCs w:val="21"/>
                <w:u w:val="single"/>
              </w:rPr>
              <w:t>冻蟹肉、</w:t>
            </w:r>
            <w:r w:rsidR="00A61E83" w:rsidRPr="003D4D6E">
              <w:rPr>
                <w:szCs w:val="21"/>
                <w:u w:val="single"/>
              </w:rPr>
              <w:t>冻熟</w:t>
            </w:r>
            <w:r w:rsidR="00A61E83" w:rsidRPr="003D4D6E">
              <w:rPr>
                <w:rFonts w:hint="eastAsia"/>
                <w:szCs w:val="21"/>
                <w:u w:val="single"/>
              </w:rPr>
              <w:t>对</w:t>
            </w:r>
            <w:r w:rsidR="00A61E83" w:rsidRPr="003D4D6E">
              <w:rPr>
                <w:szCs w:val="21"/>
                <w:u w:val="single"/>
              </w:rPr>
              <w:t>虾</w:t>
            </w:r>
            <w:r w:rsidR="00A61E83">
              <w:rPr>
                <w:rFonts w:ascii="宋体" w:hAnsi="宋体" w:hint="eastAsia"/>
                <w:szCs w:val="21"/>
                <w:u w:val="single"/>
              </w:rPr>
              <w:t>3</w:t>
            </w:r>
            <w:r w:rsidR="00A61E83">
              <w:rPr>
                <w:rFonts w:ascii="宋体" w:hAnsi="宋体"/>
                <w:szCs w:val="21"/>
                <w:u w:val="single"/>
              </w:rPr>
              <w:t>.</w:t>
            </w:r>
            <w:r w:rsidR="00A61E83">
              <w:rPr>
                <w:rFonts w:ascii="宋体" w:hAnsi="宋体" w:hint="eastAsia"/>
                <w:szCs w:val="21"/>
                <w:u w:val="single"/>
              </w:rPr>
              <w:t>速冻</w:t>
            </w:r>
            <w:r w:rsidR="00A61E83">
              <w:rPr>
                <w:rFonts w:ascii="宋体" w:hAnsi="宋体"/>
                <w:szCs w:val="21"/>
                <w:u w:val="single"/>
              </w:rPr>
              <w:t>调理品</w:t>
            </w:r>
            <w:r w:rsidR="00A61E83" w:rsidRPr="003D4D6E">
              <w:rPr>
                <w:rFonts w:hint="eastAsia"/>
                <w:szCs w:val="21"/>
                <w:u w:val="single"/>
              </w:rPr>
              <w:t>例</w:t>
            </w:r>
            <w:r w:rsidR="00A61E83" w:rsidRPr="003D4D6E">
              <w:rPr>
                <w:szCs w:val="21"/>
                <w:u w:val="single"/>
              </w:rPr>
              <w:t>如：</w:t>
            </w:r>
            <w:r w:rsidR="006869F7">
              <w:rPr>
                <w:rFonts w:hint="eastAsia"/>
                <w:szCs w:val="21"/>
                <w:u w:val="single"/>
              </w:rPr>
              <w:t>炸鸡脚、</w:t>
            </w:r>
            <w:r w:rsidR="00A61E83">
              <w:rPr>
                <w:rFonts w:hint="eastAsia"/>
                <w:szCs w:val="21"/>
                <w:u w:val="single"/>
              </w:rPr>
              <w:t>青豆粒和速冻</w:t>
            </w:r>
            <w:r w:rsidR="00A61E83">
              <w:rPr>
                <w:szCs w:val="21"/>
                <w:u w:val="single"/>
              </w:rPr>
              <w:t>米面制品</w:t>
            </w:r>
            <w:r w:rsidR="00A61E83">
              <w:rPr>
                <w:rFonts w:hint="eastAsia"/>
                <w:szCs w:val="21"/>
                <w:u w:val="single"/>
              </w:rPr>
              <w:t>如脆皮奶卷，</w:t>
            </w:r>
            <w:r w:rsidR="008F2B6B">
              <w:rPr>
                <w:szCs w:val="21"/>
                <w:u w:val="single"/>
              </w:rPr>
              <w:t>散装食品</w:t>
            </w:r>
            <w:r w:rsidR="002F4A0F">
              <w:rPr>
                <w:rFonts w:hint="eastAsia"/>
                <w:szCs w:val="21"/>
                <w:u w:val="single"/>
              </w:rPr>
              <w:t>如</w:t>
            </w:r>
            <w:r w:rsidR="00A61E83">
              <w:rPr>
                <w:rFonts w:hint="eastAsia"/>
                <w:szCs w:val="21"/>
                <w:u w:val="single"/>
              </w:rPr>
              <w:t>冻虾仁、海参、</w:t>
            </w:r>
            <w:r w:rsidR="00CA2AB7">
              <w:rPr>
                <w:rFonts w:hint="eastAsia"/>
                <w:szCs w:val="21"/>
                <w:u w:val="single"/>
              </w:rPr>
              <w:t>港式</w:t>
            </w:r>
            <w:r w:rsidR="008F2B6B">
              <w:rPr>
                <w:rFonts w:hint="eastAsia"/>
                <w:szCs w:val="21"/>
                <w:u w:val="single"/>
              </w:rPr>
              <w:t>伊</w:t>
            </w:r>
            <w:r w:rsidR="00A61E83">
              <w:rPr>
                <w:rFonts w:hint="eastAsia"/>
                <w:szCs w:val="21"/>
                <w:u w:val="single"/>
              </w:rPr>
              <w:t>面</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0031720E" w:rsidRPr="00433DC2">
              <w:rPr>
                <w:rFonts w:asciiTheme="minorEastAsia" w:eastAsiaTheme="minorEastAsia" w:hAnsiTheme="minorEastAsia"/>
                <w:position w:val="2"/>
                <w:szCs w:val="21"/>
              </w:rPr>
              <w:instrText>√</w:instrText>
            </w:r>
            <w:r w:rsidR="0031720E"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产品名称或类似标识；</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bCs/>
                <w:szCs w:val="21"/>
              </w:rPr>
              <w:t>组成；</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与食品安全有关的生物、化学和物理特性；</w:t>
            </w:r>
            <w:r w:rsidR="0031720E" w:rsidRPr="00433DC2">
              <w:rPr>
                <w:rFonts w:asciiTheme="minorEastAsia" w:eastAsiaTheme="minorEastAsia" w:hAnsiTheme="minorEastAsia" w:hint="eastAsia"/>
                <w:b/>
                <w:szCs w:val="21"/>
                <w:u w:val="single"/>
              </w:rPr>
              <w:t>（终产品描述按照原料进行分类描述）</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预期保质期和储存条件；</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包装；</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食品安全标签和/或操作、制备和预期用途说明；</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分配和交付方法/分销方式</w:t>
            </w:r>
          </w:p>
          <w:p w:rsidR="00596489" w:rsidRDefault="0031720E" w:rsidP="00596489">
            <w:pPr>
              <w:rPr>
                <w:u w:val="single"/>
              </w:rPr>
            </w:pPr>
            <w:r w:rsidRPr="00433DC2">
              <w:rPr>
                <w:rFonts w:asciiTheme="minorEastAsia" w:eastAsiaTheme="minorEastAsia" w:hAnsiTheme="minorEastAsia"/>
                <w:szCs w:val="21"/>
              </w:rPr>
              <w:t>组织确定了最终产品的预期用途，为</w:t>
            </w:r>
            <w:r w:rsidR="00596489">
              <w:rPr>
                <w:rFonts w:hint="eastAsia"/>
                <w:u w:val="single"/>
              </w:rPr>
              <w:t>适</w:t>
            </w:r>
            <w:r w:rsidR="00596489">
              <w:rPr>
                <w:u w:val="single"/>
              </w:rPr>
              <w:t>合</w:t>
            </w:r>
            <w:r w:rsidR="00596489">
              <w:rPr>
                <w:rFonts w:hint="eastAsia"/>
                <w:u w:val="single"/>
              </w:rPr>
              <w:t>消费者</w:t>
            </w:r>
            <w:r w:rsidR="00596489">
              <w:rPr>
                <w:u w:val="single"/>
              </w:rPr>
              <w:t>食用的</w:t>
            </w:r>
            <w:r w:rsidR="00596489">
              <w:rPr>
                <w:rFonts w:hint="eastAsia"/>
                <w:u w:val="single"/>
              </w:rPr>
              <w:t>酒店餐饮</w:t>
            </w:r>
            <w:r w:rsidR="00596489">
              <w:rPr>
                <w:u w:val="single"/>
              </w:rPr>
              <w:t>食材</w:t>
            </w:r>
            <w:r w:rsidR="00596489">
              <w:rPr>
                <w:u w:val="single"/>
              </w:rPr>
              <w:t xml:space="preserve"> </w:t>
            </w:r>
          </w:p>
          <w:p w:rsidR="0031720E" w:rsidRPr="00433DC2" w:rsidRDefault="0031720E" w:rsidP="0031720E">
            <w:pPr>
              <w:rPr>
                <w:rFonts w:asciiTheme="minorEastAsia" w:eastAsiaTheme="minorEastAsia" w:hAnsiTheme="minorEastAsia"/>
                <w:szCs w:val="21"/>
                <w:u w:val="single"/>
              </w:rPr>
            </w:pPr>
          </w:p>
          <w:p w:rsidR="0031720E" w:rsidRPr="00041359"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终产品的预期用途和储藏条件，以及保质期；</w:t>
            </w:r>
          </w:p>
          <w:p w:rsidR="00461350" w:rsidRDefault="00B47BAD" w:rsidP="00461350">
            <w:pPr>
              <w:rPr>
                <w:u w:val="single"/>
              </w:rPr>
            </w:pPr>
            <w:r w:rsidRPr="00433DC2">
              <w:rPr>
                <w:rFonts w:asciiTheme="minorEastAsia" w:eastAsiaTheme="minorEastAsia" w:hAnsiTheme="minorEastAsia" w:hint="eastAsia"/>
                <w:szCs w:val="21"/>
              </w:rPr>
              <w:t>产品的预期用途，为</w:t>
            </w:r>
            <w:r w:rsidR="00461350">
              <w:rPr>
                <w:rFonts w:hint="eastAsia"/>
                <w:u w:val="single"/>
              </w:rPr>
              <w:t>适</w:t>
            </w:r>
            <w:r w:rsidR="00461350">
              <w:rPr>
                <w:u w:val="single"/>
              </w:rPr>
              <w:t>合</w:t>
            </w:r>
            <w:r w:rsidR="00461350">
              <w:rPr>
                <w:rFonts w:hint="eastAsia"/>
                <w:u w:val="single"/>
              </w:rPr>
              <w:t>消费者</w:t>
            </w:r>
            <w:r w:rsidR="00461350">
              <w:rPr>
                <w:u w:val="single"/>
              </w:rPr>
              <w:t>食用的</w:t>
            </w:r>
            <w:r w:rsidR="00461350">
              <w:rPr>
                <w:rFonts w:hint="eastAsia"/>
                <w:u w:val="single"/>
              </w:rPr>
              <w:t>酒店餐饮</w:t>
            </w:r>
            <w:r w:rsidR="00461350">
              <w:rPr>
                <w:u w:val="single"/>
              </w:rPr>
              <w:t>食材</w:t>
            </w:r>
            <w:r w:rsidR="00461350">
              <w:rPr>
                <w:u w:val="single"/>
              </w:rPr>
              <w:t xml:space="preserve"> </w:t>
            </w:r>
          </w:p>
          <w:p w:rsidR="00383691" w:rsidRPr="00433DC2" w:rsidRDefault="00383691">
            <w:pPr>
              <w:ind w:firstLineChars="100" w:firstLine="210"/>
              <w:rPr>
                <w:rFonts w:asciiTheme="minorEastAsia" w:eastAsiaTheme="minorEastAsia" w:hAnsiTheme="minorEastAsia"/>
                <w:szCs w:val="21"/>
                <w:u w:val="single"/>
              </w:rPr>
            </w:pPr>
          </w:p>
          <w:p w:rsidR="0048707D" w:rsidRPr="00F162D5" w:rsidRDefault="00B47BAD" w:rsidP="0048707D">
            <w:pPr>
              <w:rPr>
                <w:b/>
                <w:szCs w:val="21"/>
                <w:u w:val="single"/>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产品的储藏条件，为</w:t>
            </w:r>
            <w:r w:rsidRPr="00F162D5">
              <w:rPr>
                <w:rFonts w:asciiTheme="minorEastAsia" w:eastAsiaTheme="minorEastAsia" w:hAnsiTheme="minorEastAsia" w:hint="eastAsia"/>
                <w:b/>
                <w:szCs w:val="21"/>
              </w:rPr>
              <w:t xml:space="preserve"> </w:t>
            </w:r>
            <w:r w:rsidR="000C64B1" w:rsidRPr="00F162D5">
              <w:rPr>
                <w:rFonts w:asciiTheme="minorEastAsia" w:eastAsiaTheme="minorEastAsia" w:hAnsiTheme="minorEastAsia" w:hint="eastAsia"/>
                <w:b/>
                <w:szCs w:val="21"/>
                <w:u w:val="single"/>
              </w:rPr>
              <w:t>常温</w:t>
            </w:r>
            <w:r w:rsidR="000C64B1" w:rsidRPr="00F162D5">
              <w:rPr>
                <w:rFonts w:asciiTheme="minorEastAsia" w:eastAsiaTheme="minorEastAsia" w:hAnsiTheme="minorEastAsia"/>
                <w:b/>
                <w:szCs w:val="21"/>
                <w:u w:val="single"/>
              </w:rPr>
              <w:t>及</w:t>
            </w:r>
            <w:r w:rsidR="000C64B1" w:rsidRPr="00F162D5">
              <w:rPr>
                <w:rFonts w:asciiTheme="minorEastAsia" w:eastAsiaTheme="minorEastAsia" w:hAnsiTheme="minorEastAsia" w:hint="eastAsia"/>
                <w:b/>
                <w:szCs w:val="21"/>
                <w:u w:val="single"/>
              </w:rPr>
              <w:t>冷</w:t>
            </w:r>
            <w:r w:rsidR="000C64B1" w:rsidRPr="00F162D5">
              <w:rPr>
                <w:rFonts w:asciiTheme="minorEastAsia" w:eastAsiaTheme="minorEastAsia" w:hAnsiTheme="minorEastAsia"/>
                <w:b/>
                <w:szCs w:val="21"/>
                <w:u w:val="single"/>
              </w:rPr>
              <w:t>冻</w:t>
            </w:r>
            <w:r w:rsidR="000C64B1" w:rsidRPr="00F162D5">
              <w:rPr>
                <w:rFonts w:asciiTheme="minorEastAsia" w:eastAsiaTheme="minorEastAsia" w:hAnsiTheme="minorEastAsia" w:hint="eastAsia"/>
                <w:b/>
                <w:szCs w:val="21"/>
                <w:u w:val="single"/>
              </w:rPr>
              <w:t>仓</w:t>
            </w:r>
            <w:r w:rsidR="000C64B1" w:rsidRPr="00F162D5">
              <w:rPr>
                <w:rFonts w:asciiTheme="minorEastAsia" w:eastAsiaTheme="minorEastAsia" w:hAnsiTheme="minorEastAsia"/>
                <w:b/>
                <w:szCs w:val="21"/>
                <w:u w:val="single"/>
              </w:rPr>
              <w:t>储</w:t>
            </w:r>
            <w:r w:rsidR="000C64B1" w:rsidRPr="00F162D5">
              <w:rPr>
                <w:rFonts w:asciiTheme="minorEastAsia" w:eastAsiaTheme="minorEastAsia" w:hAnsiTheme="minorEastAsia" w:hint="eastAsia"/>
                <w:b/>
                <w:szCs w:val="21"/>
                <w:u w:val="single"/>
              </w:rPr>
              <w:t>-</w:t>
            </w:r>
            <w:r w:rsidR="000C64B1" w:rsidRPr="00F162D5">
              <w:rPr>
                <w:rFonts w:asciiTheme="minorEastAsia" w:eastAsiaTheme="minorEastAsia" w:hAnsiTheme="minorEastAsia" w:cs="宋体"/>
                <w:b/>
                <w:szCs w:val="21"/>
                <w:u w:val="single"/>
                <w:shd w:val="clear" w:color="auto" w:fill="FFFFFF"/>
              </w:rPr>
              <w:t>18</w:t>
            </w:r>
            <w:r w:rsidRPr="00F162D5">
              <w:rPr>
                <w:rFonts w:asciiTheme="minorEastAsia" w:eastAsiaTheme="minorEastAsia" w:hAnsiTheme="minorEastAsia" w:cs="宋体" w:hint="eastAsia"/>
                <w:b/>
                <w:szCs w:val="21"/>
                <w:u w:val="single"/>
                <w:shd w:val="clear" w:color="auto" w:fill="FFFFFF"/>
              </w:rPr>
              <w:t>℃环境</w:t>
            </w:r>
            <w:r w:rsidR="0048707D" w:rsidRPr="00F162D5">
              <w:rPr>
                <w:rFonts w:asciiTheme="minorEastAsia" w:eastAsiaTheme="minorEastAsia" w:hAnsiTheme="minorEastAsia" w:cs="宋体" w:hint="eastAsia"/>
                <w:b/>
                <w:szCs w:val="21"/>
                <w:u w:val="single"/>
                <w:shd w:val="clear" w:color="auto" w:fill="FFFFFF"/>
              </w:rPr>
              <w:t>，</w:t>
            </w:r>
            <w:r w:rsidR="00F162D5" w:rsidRPr="00F162D5">
              <w:rPr>
                <w:rFonts w:ascii="宋体" w:hAnsi="宋体"/>
                <w:b/>
                <w:szCs w:val="21"/>
                <w:u w:val="single"/>
              </w:rPr>
              <w:t>冷藏库温度保持</w:t>
            </w:r>
            <w:r w:rsidR="00664CCB">
              <w:rPr>
                <w:rFonts w:ascii="宋体" w:hAnsi="宋体" w:hint="eastAsia"/>
                <w:b/>
                <w:szCs w:val="21"/>
                <w:u w:val="single"/>
              </w:rPr>
              <w:t>0~-5</w:t>
            </w:r>
            <w:r w:rsidR="00F162D5" w:rsidRPr="00F162D5">
              <w:rPr>
                <w:rFonts w:ascii="宋体" w:hAnsi="宋体" w:hint="eastAsia"/>
                <w:b/>
                <w:szCs w:val="21"/>
                <w:u w:val="single"/>
              </w:rPr>
              <w:t>℃</w:t>
            </w:r>
            <w:r w:rsidR="00F162D5" w:rsidRPr="00F162D5">
              <w:rPr>
                <w:rFonts w:ascii="宋体" w:hAnsi="宋体"/>
                <w:b/>
                <w:szCs w:val="21"/>
                <w:u w:val="single"/>
              </w:rPr>
              <w:t>。</w:t>
            </w:r>
          </w:p>
          <w:p w:rsidR="00383691" w:rsidRPr="00433DC2" w:rsidRDefault="00383691">
            <w:pPr>
              <w:rPr>
                <w:rFonts w:asciiTheme="minorEastAsia" w:eastAsiaTheme="minorEastAsia" w:hAnsiTheme="minorEastAsia"/>
                <w:szCs w:val="21"/>
              </w:rPr>
            </w:pPr>
          </w:p>
          <w:p w:rsidR="00383691"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产品的保质期，为</w:t>
            </w:r>
            <w:r w:rsidR="00903A94" w:rsidRPr="00903A94">
              <w:rPr>
                <w:rFonts w:asciiTheme="minorEastAsia" w:eastAsiaTheme="minorEastAsia" w:hAnsiTheme="minorEastAsia" w:hint="eastAsia"/>
                <w:b/>
                <w:szCs w:val="21"/>
                <w:u w:val="single"/>
              </w:rPr>
              <w:t>不</w:t>
            </w:r>
            <w:r w:rsidR="00903A94" w:rsidRPr="00903A94">
              <w:rPr>
                <w:rFonts w:asciiTheme="minorEastAsia" w:eastAsiaTheme="minorEastAsia" w:hAnsiTheme="minorEastAsia"/>
                <w:b/>
                <w:szCs w:val="21"/>
                <w:u w:val="single"/>
              </w:rPr>
              <w:t>同食</w:t>
            </w:r>
            <w:r w:rsidR="00903A94" w:rsidRPr="00903A94">
              <w:rPr>
                <w:rFonts w:asciiTheme="minorEastAsia" w:eastAsiaTheme="minorEastAsia" w:hAnsiTheme="minorEastAsia" w:hint="eastAsia"/>
                <w:b/>
                <w:szCs w:val="21"/>
                <w:u w:val="single"/>
              </w:rPr>
              <w:t>材</w:t>
            </w:r>
            <w:r w:rsidR="00903A94" w:rsidRPr="00903A94">
              <w:rPr>
                <w:rFonts w:asciiTheme="minorEastAsia" w:eastAsiaTheme="minorEastAsia" w:hAnsiTheme="minorEastAsia"/>
                <w:b/>
                <w:szCs w:val="21"/>
                <w:u w:val="single"/>
              </w:rPr>
              <w:t>按</w:t>
            </w:r>
            <w:r w:rsidR="00903A94" w:rsidRPr="00903A94">
              <w:rPr>
                <w:rFonts w:asciiTheme="minorEastAsia" w:eastAsiaTheme="minorEastAsia" w:hAnsiTheme="minorEastAsia" w:hint="eastAsia"/>
                <w:b/>
                <w:szCs w:val="21"/>
                <w:u w:val="single"/>
              </w:rPr>
              <w:t>保</w:t>
            </w:r>
            <w:r w:rsidR="00903A94" w:rsidRPr="00903A94">
              <w:rPr>
                <w:rFonts w:asciiTheme="minorEastAsia" w:eastAsiaTheme="minorEastAsia" w:hAnsiTheme="minorEastAsia"/>
                <w:b/>
                <w:szCs w:val="21"/>
                <w:u w:val="single"/>
              </w:rPr>
              <w:t>质期内食用</w:t>
            </w:r>
            <w:r w:rsidR="00903A94">
              <w:rPr>
                <w:rFonts w:asciiTheme="minorEastAsia" w:eastAsiaTheme="minorEastAsia" w:hAnsiTheme="minorEastAsia"/>
                <w:szCs w:val="21"/>
                <w:u w:val="single"/>
              </w:rPr>
              <w:t>。</w:t>
            </w:r>
          </w:p>
          <w:p w:rsidR="00334937"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Pr="004D7F7A">
              <w:rPr>
                <w:rFonts w:asciiTheme="minorEastAsia" w:eastAsiaTheme="minorEastAsia" w:hAnsiTheme="minorEastAsia" w:hint="eastAsia"/>
                <w:szCs w:val="21"/>
              </w:rPr>
              <w:t>鸡蛋</w:t>
            </w:r>
            <w:r w:rsidRPr="00334937">
              <w:rPr>
                <w:rFonts w:asciiTheme="minorEastAsia" w:eastAsiaTheme="minorEastAsia" w:hAnsiTheme="minorEastAsia" w:hint="eastAsia"/>
                <w:szCs w:val="21"/>
              </w:rPr>
              <w:t>1</w:t>
            </w:r>
            <w:r w:rsidRPr="00334937">
              <w:rPr>
                <w:rFonts w:asciiTheme="minorEastAsia" w:eastAsiaTheme="minorEastAsia" w:hAnsiTheme="minorEastAsia"/>
                <w:szCs w:val="21"/>
              </w:rPr>
              <w:t>5</w:t>
            </w:r>
            <w:r w:rsidRPr="004D7F7A">
              <w:rPr>
                <w:rFonts w:asciiTheme="minorEastAsia" w:eastAsiaTheme="minorEastAsia" w:hAnsiTheme="minorEastAsia" w:hint="eastAsia"/>
                <w:szCs w:val="21"/>
              </w:rPr>
              <w:t>天</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w:t>
            </w:r>
            <w:r w:rsidRPr="00A3485D">
              <w:rPr>
                <w:rFonts w:asciiTheme="minorEastAsia" w:eastAsiaTheme="minorEastAsia" w:hAnsiTheme="minorEastAsia" w:hint="eastAsia"/>
                <w:szCs w:val="21"/>
              </w:rPr>
              <w:t>.冻畜禽肉：</w:t>
            </w:r>
          </w:p>
          <w:p w:rsidR="00334937" w:rsidRPr="00A3485D"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贮存条件和保质期：温度≤10℃  贮存时间≤24小时;温度≤-18℃  贮存时间≤6个月</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w:t>
            </w:r>
            <w:r w:rsidRPr="00A3485D">
              <w:rPr>
                <w:rFonts w:asciiTheme="minorEastAsia" w:eastAsiaTheme="minorEastAsia" w:hAnsiTheme="minorEastAsia" w:hint="eastAsia"/>
                <w:szCs w:val="21"/>
              </w:rPr>
              <w:t>.冻水产品：</w:t>
            </w:r>
          </w:p>
          <w:p w:rsidR="00334937" w:rsidRPr="00A3485D"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w:t>
            </w:r>
            <w:r w:rsidRPr="00A3485D">
              <w:rPr>
                <w:rFonts w:asciiTheme="minorEastAsia" w:eastAsiaTheme="minorEastAsia" w:hAnsiTheme="minorEastAsia" w:hint="eastAsia"/>
                <w:szCs w:val="21"/>
              </w:rPr>
              <w:t>.速冻调理品</w:t>
            </w:r>
          </w:p>
          <w:p w:rsidR="00334937" w:rsidRPr="00A3485D"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5</w:t>
            </w:r>
            <w:r w:rsidRPr="00A3485D">
              <w:rPr>
                <w:rFonts w:asciiTheme="minorEastAsia" w:eastAsiaTheme="minorEastAsia" w:hAnsiTheme="minorEastAsia" w:hint="eastAsia"/>
                <w:szCs w:val="21"/>
              </w:rPr>
              <w:t>.速冻米面制品</w:t>
            </w:r>
          </w:p>
          <w:p w:rsidR="00334937"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334937" w:rsidRPr="00334937" w:rsidRDefault="00334937" w:rsidP="00334937">
            <w:pPr>
              <w:pStyle w:val="a0"/>
            </w:pP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终产品预期的食用或使用方式</w:t>
            </w:r>
          </w:p>
          <w:p w:rsidR="00383691" w:rsidRPr="00433DC2" w:rsidRDefault="00B47BAD">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即食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凉拌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蒸煮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煎炒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继续加工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r w:rsidRPr="00433DC2">
              <w:rPr>
                <w:rFonts w:asciiTheme="minorEastAsia" w:eastAsiaTheme="minorEastAsia" w:hAnsiTheme="minorEastAsia"/>
                <w:color w:val="0000FF"/>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产品预期用途的顾客对象</w:t>
            </w:r>
            <w:r w:rsidRPr="00433DC2">
              <w:rPr>
                <w:rFonts w:asciiTheme="minorEastAsia" w:eastAsiaTheme="minorEastAsia" w:hAnsiTheme="minorEastAsia" w:hint="eastAsia"/>
                <w:color w:val="0000FF"/>
                <w:szCs w:val="21"/>
              </w:rPr>
              <w:t>；</w:t>
            </w:r>
          </w:p>
          <w:p w:rsidR="00383691" w:rsidRPr="00433DC2" w:rsidRDefault="00B47BAD">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顾客对象为：</w:t>
            </w:r>
            <w:r w:rsidR="00534A38">
              <w:rPr>
                <w:rFonts w:asciiTheme="minorEastAsia" w:eastAsiaTheme="minorEastAsia" w:hAnsiTheme="minorEastAsia" w:hint="eastAsia"/>
                <w:b/>
                <w:szCs w:val="21"/>
                <w:u w:val="single"/>
              </w:rPr>
              <w:t>酒店、餐饮</w:t>
            </w:r>
            <w:r w:rsidR="00633476">
              <w:rPr>
                <w:rFonts w:asciiTheme="minorEastAsia" w:eastAsiaTheme="minorEastAsia" w:hAnsiTheme="minorEastAsia" w:hint="eastAsia"/>
                <w:b/>
                <w:szCs w:val="21"/>
                <w:u w:val="single"/>
              </w:rPr>
              <w:t>消费</w:t>
            </w:r>
            <w:r w:rsidR="00534A38">
              <w:rPr>
                <w:rFonts w:asciiTheme="minorEastAsia" w:eastAsiaTheme="minorEastAsia" w:hAnsiTheme="minorEastAsia" w:hint="eastAsia"/>
                <w:b/>
                <w:szCs w:val="21"/>
                <w:u w:val="single"/>
              </w:rPr>
              <w:t>顾客</w:t>
            </w:r>
            <w:r w:rsidRPr="0048707D">
              <w:rPr>
                <w:rFonts w:asciiTheme="minorEastAsia" w:eastAsiaTheme="minorEastAsia" w:hAnsiTheme="minorEastAsia"/>
                <w:b/>
                <w:bCs/>
                <w:szCs w:val="21"/>
                <w:u w:val="single"/>
              </w:rPr>
              <w:t xml:space="preserve"> </w:t>
            </w:r>
            <w:r w:rsidRPr="0048707D">
              <w:rPr>
                <w:rFonts w:asciiTheme="minorEastAsia" w:eastAsiaTheme="minorEastAsia" w:hAnsiTheme="minorEastAsia"/>
                <w:b/>
                <w:szCs w:val="21"/>
                <w:u w:val="single"/>
              </w:rPr>
              <w:t xml:space="preserve">  </w:t>
            </w:r>
            <w:r w:rsidRPr="0048707D">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直接消费产品对易受伤害群体的适用性</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不适用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适用，如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婴幼儿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老人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易过敏者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团体用餐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其他（学校师生）；</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f）产品非预期（但极可能出现）的使用或使用方式：</w:t>
            </w:r>
            <w:r w:rsidR="005A11BA" w:rsidRPr="00433DC2">
              <w:rPr>
                <w:rFonts w:asciiTheme="minorEastAsia" w:eastAsiaTheme="minorEastAsia" w:hAnsiTheme="minorEastAsia"/>
                <w:szCs w:val="21"/>
                <w:u w:val="single"/>
              </w:rPr>
              <w:t xml:space="preserve"> </w:t>
            </w:r>
          </w:p>
          <w:p w:rsidR="003A0306" w:rsidRPr="00433DC2" w:rsidRDefault="003A0306" w:rsidP="003A0306">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 其他必要的信息，如</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903A94">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903A94">
              <w:rPr>
                <w:rFonts w:asciiTheme="minorEastAsia" w:eastAsiaTheme="minorEastAsia" w:hAnsiTheme="minorEastAsia" w:hint="eastAsia"/>
                <w:szCs w:val="21"/>
                <w:u w:val="single"/>
              </w:rPr>
              <w:t>0</w:t>
            </w:r>
            <w:r w:rsidR="00D624BC">
              <w:rPr>
                <w:rFonts w:asciiTheme="minorEastAsia" w:eastAsiaTheme="minorEastAsia" w:hAnsiTheme="minorEastAsia" w:hint="eastAsia"/>
                <w:szCs w:val="21"/>
                <w:u w:val="single"/>
              </w:rPr>
              <w:t>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D624BC">
              <w:rPr>
                <w:rFonts w:asciiTheme="minorEastAsia" w:eastAsiaTheme="minorEastAsia" w:hAnsiTheme="minorEastAsia" w:hint="eastAsia"/>
                <w:szCs w:val="21"/>
                <w:u w:val="single"/>
              </w:rPr>
              <w:t>01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tc>
        <w:tc>
          <w:tcPr>
            <w:tcW w:w="1134"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133"/>
        </w:trPr>
        <w:tc>
          <w:tcPr>
            <w:tcW w:w="1788" w:type="dxa"/>
            <w:vMerge/>
            <w:shd w:val="clear" w:color="auto" w:fill="auto"/>
          </w:tcPr>
          <w:p w:rsidR="00383691" w:rsidRPr="00433DC2" w:rsidRDefault="00383691">
            <w:pPr>
              <w:rPr>
                <w:rFonts w:asciiTheme="minorEastAsia" w:eastAsiaTheme="minorEastAsia" w:hAnsiTheme="minorEastAsia"/>
                <w:szCs w:val="21"/>
              </w:rPr>
            </w:pPr>
            <w:bookmarkStart w:id="2" w:name="_Hlk96687087"/>
          </w:p>
        </w:tc>
        <w:tc>
          <w:tcPr>
            <w:tcW w:w="109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383691">
            <w:pPr>
              <w:rPr>
                <w:rFonts w:asciiTheme="minorEastAsia" w:eastAsiaTheme="minorEastAsia" w:hAnsiTheme="minorEastAsia"/>
                <w:szCs w:val="21"/>
              </w:rPr>
            </w:pPr>
          </w:p>
        </w:tc>
        <w:tc>
          <w:tcPr>
            <w:tcW w:w="10487" w:type="dxa"/>
            <w:shd w:val="clear" w:color="auto" w:fill="auto"/>
          </w:tcPr>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E077FD" w:rsidRPr="00433DC2" w:rsidRDefault="0030747A" w:rsidP="00246F85">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tc>
        <w:tc>
          <w:tcPr>
            <w:tcW w:w="1134" w:type="dxa"/>
            <w:gridSpan w:val="2"/>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2"/>
      <w:tr w:rsidR="00383691" w:rsidRPr="00433DC2" w:rsidTr="00663791">
        <w:trPr>
          <w:gridAfter w:val="1"/>
          <w:wAfter w:w="142" w:type="dxa"/>
          <w:trHeight w:val="468"/>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可追溯性</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F8.3</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1134" w:type="dxa"/>
            <w:gridSpan w:val="2"/>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a"/>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gridAfter w:val="1"/>
          <w:wAfter w:w="142" w:type="dxa"/>
          <w:trHeight w:val="5055"/>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4"/>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0B16AA">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0B16AA">
              <w:rPr>
                <w:rFonts w:asciiTheme="minorEastAsia" w:eastAsiaTheme="minorEastAsia" w:hAnsiTheme="minorEastAsia" w:hint="eastAsia"/>
                <w:szCs w:val="21"/>
                <w:u w:val="single"/>
              </w:rPr>
              <w:t>0</w:t>
            </w:r>
            <w:r w:rsidR="008B4937">
              <w:rPr>
                <w:rFonts w:asciiTheme="minorEastAsia" w:eastAsiaTheme="minorEastAsia" w:hAnsiTheme="minorEastAsia" w:hint="eastAsia"/>
                <w:szCs w:val="21"/>
                <w:u w:val="single"/>
              </w:rPr>
              <w:t>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0B16AA">
              <w:rPr>
                <w:rFonts w:asciiTheme="minorEastAsia" w:eastAsiaTheme="minorEastAsia" w:hAnsiTheme="minorEastAsia" w:hint="eastAsia"/>
                <w:szCs w:val="21"/>
                <w:u w:val="single"/>
              </w:rPr>
              <w:t>1</w:t>
            </w:r>
            <w:r w:rsidR="008B4937">
              <w:rPr>
                <w:rFonts w:asciiTheme="minorEastAsia" w:eastAsiaTheme="minorEastAsia" w:hAnsiTheme="minorEastAsia" w:hint="eastAsia"/>
                <w:szCs w:val="21"/>
                <w:u w:val="single"/>
              </w:rPr>
              <w:t>7</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8"/>
              <w:tblW w:w="9043" w:type="dxa"/>
              <w:tblLayout w:type="fixed"/>
              <w:tblLook w:val="04A0"/>
            </w:tblPr>
            <w:tblGrid>
              <w:gridCol w:w="1003"/>
              <w:gridCol w:w="2026"/>
              <w:gridCol w:w="884"/>
              <w:gridCol w:w="1160"/>
              <w:gridCol w:w="1216"/>
              <w:gridCol w:w="709"/>
              <w:gridCol w:w="2045"/>
            </w:tblGrid>
            <w:tr w:rsidR="00383691" w:rsidRPr="00D50D85" w:rsidTr="00101459">
              <w:tc>
                <w:tcPr>
                  <w:tcW w:w="1003"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产品批号</w:t>
                  </w:r>
                </w:p>
              </w:tc>
              <w:tc>
                <w:tcPr>
                  <w:tcW w:w="202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不合格简述</w:t>
                  </w:r>
                </w:p>
              </w:tc>
              <w:tc>
                <w:tcPr>
                  <w:tcW w:w="884"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生产记录</w:t>
                  </w:r>
                  <w:r w:rsidRPr="00D50D85">
                    <w:rPr>
                      <w:rFonts w:asciiTheme="minorEastAsia" w:eastAsiaTheme="minorEastAsia" w:hAnsiTheme="minorEastAsia" w:hint="eastAsia"/>
                      <w:szCs w:val="21"/>
                    </w:rPr>
                    <w:t>情况</w:t>
                  </w:r>
                </w:p>
              </w:tc>
              <w:tc>
                <w:tcPr>
                  <w:tcW w:w="1160"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检验记录</w:t>
                  </w:r>
                  <w:r w:rsidRPr="00D50D85">
                    <w:rPr>
                      <w:rFonts w:asciiTheme="minorEastAsia" w:eastAsiaTheme="minorEastAsia" w:hAnsiTheme="minorEastAsia" w:hint="eastAsia"/>
                      <w:szCs w:val="21"/>
                    </w:rPr>
                    <w:t>情况</w:t>
                  </w:r>
                </w:p>
              </w:tc>
              <w:tc>
                <w:tcPr>
                  <w:tcW w:w="121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采购记录</w:t>
                  </w:r>
                  <w:r w:rsidRPr="00D50D85">
                    <w:rPr>
                      <w:rFonts w:asciiTheme="minorEastAsia" w:eastAsiaTheme="minorEastAsia" w:hAnsiTheme="minorEastAsia" w:hint="eastAsia"/>
                      <w:szCs w:val="21"/>
                    </w:rPr>
                    <w:t>情况</w:t>
                  </w:r>
                </w:p>
              </w:tc>
              <w:tc>
                <w:tcPr>
                  <w:tcW w:w="709"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产品留样</w:t>
                  </w:r>
                  <w:r w:rsidRPr="00D50D85">
                    <w:rPr>
                      <w:rFonts w:asciiTheme="minorEastAsia" w:eastAsiaTheme="minorEastAsia" w:hAnsiTheme="minorEastAsia" w:hint="eastAsia"/>
                      <w:szCs w:val="21"/>
                    </w:rPr>
                    <w:t>确认</w:t>
                  </w:r>
                </w:p>
              </w:tc>
              <w:tc>
                <w:tcPr>
                  <w:tcW w:w="2045"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销售记录</w:t>
                  </w:r>
                  <w:r w:rsidRPr="00D50D85">
                    <w:rPr>
                      <w:rFonts w:asciiTheme="minorEastAsia" w:eastAsiaTheme="minorEastAsia" w:hAnsiTheme="minorEastAsia" w:hint="eastAsia"/>
                      <w:szCs w:val="21"/>
                    </w:rPr>
                    <w:t>追踪</w:t>
                  </w:r>
                </w:p>
              </w:tc>
            </w:tr>
            <w:tr w:rsidR="00383691" w:rsidRPr="00D50D85" w:rsidTr="00101459">
              <w:tc>
                <w:tcPr>
                  <w:tcW w:w="1003" w:type="dxa"/>
                </w:tcPr>
                <w:p w:rsidR="00383691" w:rsidRPr="00D50D85" w:rsidRDefault="000B16AA" w:rsidP="008B4937">
                  <w:pPr>
                    <w:rPr>
                      <w:rFonts w:asciiTheme="minorEastAsia" w:eastAsiaTheme="minorEastAsia" w:hAnsiTheme="minorEastAsia"/>
                      <w:szCs w:val="21"/>
                    </w:rPr>
                  </w:pPr>
                  <w:r w:rsidRPr="00D50D85">
                    <w:rPr>
                      <w:rFonts w:asciiTheme="minorEastAsia" w:eastAsiaTheme="minorEastAsia" w:hAnsiTheme="minorEastAsia"/>
                      <w:szCs w:val="21"/>
                    </w:rPr>
                    <w:lastRenderedPageBreak/>
                    <w:t>2022.0</w:t>
                  </w:r>
                  <w:r w:rsidR="008B4937">
                    <w:rPr>
                      <w:rFonts w:asciiTheme="minorEastAsia" w:eastAsiaTheme="minorEastAsia" w:hAnsiTheme="minorEastAsia" w:hint="eastAsia"/>
                      <w:szCs w:val="21"/>
                    </w:rPr>
                    <w:t>9</w:t>
                  </w:r>
                  <w:r w:rsidRPr="00D50D85">
                    <w:rPr>
                      <w:rFonts w:asciiTheme="minorEastAsia" w:eastAsiaTheme="minorEastAsia" w:hAnsiTheme="minorEastAsia"/>
                      <w:szCs w:val="21"/>
                    </w:rPr>
                    <w:t>.1</w:t>
                  </w:r>
                  <w:r w:rsidR="008B4937">
                    <w:rPr>
                      <w:rFonts w:asciiTheme="minorEastAsia" w:eastAsiaTheme="minorEastAsia" w:hAnsiTheme="minorEastAsia" w:hint="eastAsia"/>
                      <w:szCs w:val="21"/>
                    </w:rPr>
                    <w:t>7</w:t>
                  </w:r>
                </w:p>
              </w:tc>
              <w:tc>
                <w:tcPr>
                  <w:tcW w:w="2026" w:type="dxa"/>
                </w:tcPr>
                <w:p w:rsidR="001733DB" w:rsidRPr="00D50D85" w:rsidRDefault="008B4937" w:rsidP="001733DB">
                  <w:pPr>
                    <w:pStyle w:val="a0"/>
                    <w:rPr>
                      <w:rFonts w:asciiTheme="minorEastAsia" w:eastAsiaTheme="minorEastAsia" w:hAnsiTheme="minorEastAsia"/>
                      <w:sz w:val="21"/>
                      <w:szCs w:val="21"/>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20</w:t>
                  </w:r>
                  <w:r>
                    <w:rPr>
                      <w:rFonts w:hint="eastAsia"/>
                      <w:kern w:val="0"/>
                      <w:sz w:val="20"/>
                    </w:rPr>
                    <w:t>分，服务部人员接到食品不安全的信息（所送鸡爪客户反馈腐烂），</w:t>
                  </w: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22</w:t>
                  </w:r>
                  <w:r>
                    <w:rPr>
                      <w:rFonts w:hint="eastAsia"/>
                      <w:kern w:val="0"/>
                      <w:sz w:val="20"/>
                    </w:rPr>
                    <w:t>分，服务部人员将信息传递到服务部负责人，负责人经过评估，提议撤回此批已产品，食品安全小组组长审核报撤回总经理批准（撤回申请）</w:t>
                  </w:r>
                </w:p>
              </w:tc>
              <w:tc>
                <w:tcPr>
                  <w:tcW w:w="884" w:type="dxa"/>
                </w:tcPr>
                <w:p w:rsidR="00383691" w:rsidRPr="00D50D85" w:rsidRDefault="000B16AA" w:rsidP="008B4937">
                  <w:pPr>
                    <w:rPr>
                      <w:rFonts w:asciiTheme="minorEastAsia" w:eastAsiaTheme="minorEastAsia" w:hAnsiTheme="minorEastAsia"/>
                      <w:szCs w:val="21"/>
                    </w:rPr>
                  </w:pPr>
                  <w:r w:rsidRPr="00D50D85">
                    <w:rPr>
                      <w:rFonts w:asciiTheme="minorEastAsia" w:eastAsiaTheme="minorEastAsia" w:hAnsiTheme="minorEastAsia"/>
                      <w:szCs w:val="21"/>
                    </w:rPr>
                    <w:t>2022.</w:t>
                  </w:r>
                  <w:r w:rsidR="008B4937">
                    <w:rPr>
                      <w:rFonts w:asciiTheme="minorEastAsia" w:eastAsiaTheme="minorEastAsia" w:hAnsiTheme="minorEastAsia" w:hint="eastAsia"/>
                      <w:szCs w:val="21"/>
                    </w:rPr>
                    <w:t>9.17</w:t>
                  </w:r>
                </w:p>
              </w:tc>
              <w:tc>
                <w:tcPr>
                  <w:tcW w:w="1160" w:type="dxa"/>
                </w:tcPr>
                <w:p w:rsidR="00383691" w:rsidRPr="00D50D85" w:rsidRDefault="000B16AA" w:rsidP="008B4937">
                  <w:pPr>
                    <w:rPr>
                      <w:rFonts w:asciiTheme="minorEastAsia" w:eastAsiaTheme="minorEastAsia" w:hAnsiTheme="minorEastAsia"/>
                      <w:szCs w:val="21"/>
                    </w:rPr>
                  </w:pPr>
                  <w:r w:rsidRPr="00D50D85">
                    <w:rPr>
                      <w:rFonts w:asciiTheme="minorEastAsia" w:eastAsiaTheme="minorEastAsia" w:hAnsiTheme="minorEastAsia"/>
                      <w:szCs w:val="21"/>
                    </w:rPr>
                    <w:t>2022.0</w:t>
                  </w:r>
                  <w:r w:rsidR="008B4937">
                    <w:rPr>
                      <w:rFonts w:asciiTheme="minorEastAsia" w:eastAsiaTheme="minorEastAsia" w:hAnsiTheme="minorEastAsia" w:hint="eastAsia"/>
                      <w:szCs w:val="21"/>
                    </w:rPr>
                    <w:t>9</w:t>
                  </w:r>
                  <w:r w:rsidRPr="00D50D85">
                    <w:rPr>
                      <w:rFonts w:asciiTheme="minorEastAsia" w:eastAsiaTheme="minorEastAsia" w:hAnsiTheme="minorEastAsia"/>
                      <w:szCs w:val="21"/>
                    </w:rPr>
                    <w:t>.1</w:t>
                  </w:r>
                  <w:r w:rsidR="008B4937">
                    <w:rPr>
                      <w:rFonts w:asciiTheme="minorEastAsia" w:eastAsiaTheme="minorEastAsia" w:hAnsiTheme="minorEastAsia" w:hint="eastAsia"/>
                      <w:szCs w:val="21"/>
                    </w:rPr>
                    <w:t>7</w:t>
                  </w:r>
                </w:p>
              </w:tc>
              <w:tc>
                <w:tcPr>
                  <w:tcW w:w="121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未明确</w:t>
                  </w:r>
                </w:p>
              </w:tc>
              <w:tc>
                <w:tcPr>
                  <w:tcW w:w="709"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已确认</w:t>
                  </w:r>
                </w:p>
              </w:tc>
              <w:tc>
                <w:tcPr>
                  <w:tcW w:w="2045" w:type="dxa"/>
                </w:tcPr>
                <w:p w:rsidR="00DC4EA5" w:rsidRDefault="00DC4EA5" w:rsidP="00DC4EA5">
                  <w:pPr>
                    <w:pStyle w:val="11"/>
                    <w:ind w:firstLine="400"/>
                    <w:rPr>
                      <w:kern w:val="0"/>
                      <w:sz w:val="20"/>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22</w:t>
                  </w:r>
                  <w:r>
                    <w:rPr>
                      <w:rFonts w:hint="eastAsia"/>
                      <w:kern w:val="0"/>
                      <w:sz w:val="20"/>
                    </w:rPr>
                    <w:t>分，服务部人员将信息传递到服务部负责人，负责人经过评估，提议撤回此批已产品，食品安全小组组长审核报撤回总经理批准（撤回申请）；</w:t>
                  </w:r>
                </w:p>
                <w:p w:rsidR="00383691" w:rsidRPr="00D50D85" w:rsidRDefault="00DC4EA5" w:rsidP="00DC4EA5">
                  <w:pPr>
                    <w:snapToGrid w:val="0"/>
                    <w:spacing w:line="360" w:lineRule="auto"/>
                    <w:ind w:firstLineChars="200" w:firstLine="400"/>
                    <w:rPr>
                      <w:rFonts w:asciiTheme="minorEastAsia" w:eastAsiaTheme="minorEastAsia" w:hAnsiTheme="minorEastAsia"/>
                      <w:szCs w:val="21"/>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35</w:t>
                  </w:r>
                  <w:r>
                    <w:rPr>
                      <w:rFonts w:hint="eastAsia"/>
                      <w:kern w:val="0"/>
                      <w:sz w:val="20"/>
                    </w:rPr>
                    <w:t>分，总经理同意启动撤回，</w:t>
                  </w:r>
                  <w:r>
                    <w:rPr>
                      <w:kern w:val="0"/>
                      <w:sz w:val="20"/>
                    </w:rPr>
                    <w:t>该批次</w:t>
                  </w:r>
                  <w:r>
                    <w:rPr>
                      <w:rFonts w:hint="eastAsia"/>
                      <w:kern w:val="0"/>
                      <w:sz w:val="20"/>
                    </w:rPr>
                    <w:t>鸡爪</w:t>
                  </w:r>
                  <w:r>
                    <w:rPr>
                      <w:kern w:val="0"/>
                      <w:sz w:val="20"/>
                    </w:rPr>
                    <w:t>全部作报废处理</w:t>
                  </w: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E21D3F" w:rsidP="000B16AA">
            <w:pPr>
              <w:rPr>
                <w:rFonts w:asciiTheme="minorEastAsia" w:eastAsiaTheme="minorEastAsia" w:hAnsiTheme="minorEastAsia"/>
                <w:szCs w:val="21"/>
              </w:rPr>
            </w:pP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850F6E"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产品留样抽查产品留样记录：</w:t>
            </w:r>
            <w:r w:rsidR="00F162D5">
              <w:rPr>
                <w:rFonts w:asciiTheme="minorEastAsia" w:eastAsiaTheme="minorEastAsia" w:hAnsiTheme="minorEastAsia" w:hint="eastAsia"/>
                <w:szCs w:val="21"/>
              </w:rPr>
              <w:t>（暂</w:t>
            </w:r>
            <w:r w:rsidR="00850F6E">
              <w:rPr>
                <w:rFonts w:asciiTheme="minorEastAsia" w:eastAsiaTheme="minorEastAsia" w:hAnsiTheme="minorEastAsia" w:hint="eastAsia"/>
                <w:szCs w:val="21"/>
              </w:rPr>
              <w:t>不</w:t>
            </w:r>
            <w:r w:rsidR="00850F6E">
              <w:rPr>
                <w:rFonts w:asciiTheme="minorEastAsia" w:eastAsiaTheme="minorEastAsia" w:hAnsiTheme="minorEastAsia"/>
                <w:szCs w:val="21"/>
              </w:rPr>
              <w:t>适用</w:t>
            </w:r>
            <w:r w:rsidR="00F162D5">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8"/>
              <w:tblpPr w:leftFromText="180" w:rightFromText="180" w:vertAnchor="text" w:horzAnchor="page" w:tblpX="182" w:tblpY="388"/>
              <w:tblOverlap w:val="never"/>
              <w:tblW w:w="9043" w:type="dxa"/>
              <w:tblLayout w:type="fixed"/>
              <w:tblLook w:val="04A0"/>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1134" w:type="dxa"/>
            <w:gridSpan w:val="2"/>
            <w:vMerge/>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93"/>
        </w:trPr>
        <w:tc>
          <w:tcPr>
            <w:tcW w:w="1788" w:type="dxa"/>
            <w:vMerge/>
          </w:tcPr>
          <w:p w:rsidR="00383691" w:rsidRPr="00433DC2" w:rsidRDefault="00383691">
            <w:pPr>
              <w:rPr>
                <w:rFonts w:asciiTheme="minorEastAsia" w:eastAsiaTheme="minorEastAsia" w:hAnsiTheme="minorEastAsia"/>
                <w:szCs w:val="21"/>
                <w:highlight w:val="yellow"/>
              </w:rPr>
            </w:pPr>
          </w:p>
        </w:tc>
        <w:tc>
          <w:tcPr>
            <w:tcW w:w="1095" w:type="dxa"/>
            <w:vMerge/>
          </w:tcPr>
          <w:p w:rsidR="00383691" w:rsidRPr="00433DC2" w:rsidRDefault="00383691">
            <w:pPr>
              <w:rPr>
                <w:rFonts w:asciiTheme="minorEastAsia" w:eastAsiaTheme="minorEastAsia" w:hAnsiTheme="minorEastAsia"/>
                <w:szCs w:val="21"/>
                <w:highlight w:val="yellow"/>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1048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F37631">
            <w:pPr>
              <w:pStyle w:val="a4"/>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w:t>
            </w:r>
            <w:r w:rsidR="007906BF">
              <w:rPr>
                <w:rFonts w:asciiTheme="minorEastAsia" w:eastAsiaTheme="minorEastAsia" w:hAnsiTheme="minorEastAsia" w:hint="eastAsia"/>
                <w:sz w:val="21"/>
                <w:szCs w:val="21"/>
                <w:u w:val="single"/>
              </w:rPr>
              <w:t>库</w:t>
            </w:r>
            <w:r w:rsidR="00B47BAD" w:rsidRPr="00433DC2">
              <w:rPr>
                <w:rFonts w:asciiTheme="minorEastAsia" w:eastAsiaTheme="minorEastAsia" w:hAnsiTheme="minorEastAsia" w:hint="eastAsia"/>
                <w:sz w:val="21"/>
                <w:szCs w:val="21"/>
                <w:u w:val="single"/>
              </w:rPr>
              <w:t>：</w:t>
            </w:r>
            <w:r w:rsidR="00E17A18">
              <w:rPr>
                <w:rFonts w:asciiTheme="minorEastAsia" w:eastAsiaTheme="minorEastAsia" w:hAnsiTheme="minorEastAsia" w:hint="eastAsia"/>
                <w:sz w:val="21"/>
                <w:szCs w:val="21"/>
                <w:u w:val="single"/>
              </w:rPr>
              <w:t>-22</w:t>
            </w:r>
            <w:r w:rsidR="00E17A18" w:rsidRPr="00433DC2">
              <w:rPr>
                <w:rFonts w:asciiTheme="minorEastAsia" w:eastAsiaTheme="minorEastAsia" w:hAnsiTheme="minorEastAsia" w:hint="eastAsia"/>
                <w:sz w:val="21"/>
                <w:szCs w:val="21"/>
                <w:u w:val="single"/>
              </w:rPr>
              <w:t>℃</w:t>
            </w:r>
            <w:r w:rsidR="00007311">
              <w:rPr>
                <w:rFonts w:asciiTheme="minorEastAsia" w:eastAsiaTheme="minorEastAsia" w:hAnsiTheme="minorEastAsia" w:hint="eastAsia"/>
                <w:sz w:val="21"/>
                <w:szCs w:val="21"/>
                <w:u w:val="single"/>
              </w:rPr>
              <w:t>，</w:t>
            </w:r>
            <w:r w:rsidR="00DB588E">
              <w:rPr>
                <w:rFonts w:asciiTheme="minorEastAsia" w:eastAsiaTheme="minorEastAsia" w:hAnsiTheme="minorEastAsia" w:hint="eastAsia"/>
                <w:sz w:val="21"/>
                <w:szCs w:val="21"/>
                <w:u w:val="single"/>
              </w:rPr>
              <w:t>冷冻柜：</w:t>
            </w:r>
            <w:r w:rsidR="00E17A18">
              <w:rPr>
                <w:rFonts w:asciiTheme="minorEastAsia" w:eastAsiaTheme="minorEastAsia" w:hAnsiTheme="minorEastAsia" w:hint="eastAsia"/>
                <w:sz w:val="21"/>
                <w:szCs w:val="21"/>
                <w:u w:val="single"/>
              </w:rPr>
              <w:t xml:space="preserve"> </w:t>
            </w:r>
            <w:r w:rsidR="00CE6117">
              <w:rPr>
                <w:rFonts w:asciiTheme="minorEastAsia" w:eastAsiaTheme="minorEastAsia" w:hAnsiTheme="minorEastAsia" w:hint="eastAsia"/>
                <w:sz w:val="21"/>
                <w:szCs w:val="21"/>
                <w:u w:val="single"/>
              </w:rPr>
              <w:t>-22</w:t>
            </w:r>
            <w:r w:rsidR="00CE6117" w:rsidRPr="00433DC2">
              <w:rPr>
                <w:rFonts w:asciiTheme="minorEastAsia" w:eastAsiaTheme="minorEastAsia" w:hAnsiTheme="minorEastAsia" w:hint="eastAsia"/>
                <w:sz w:val="21"/>
                <w:szCs w:val="21"/>
                <w:u w:val="single"/>
              </w:rPr>
              <w:t>℃</w:t>
            </w:r>
            <w:r w:rsidR="00DB588E">
              <w:rPr>
                <w:rFonts w:asciiTheme="minorEastAsia" w:eastAsiaTheme="minorEastAsia" w:hAnsiTheme="minorEastAsia" w:hint="eastAsia"/>
                <w:sz w:val="21"/>
                <w:szCs w:val="21"/>
                <w:u w:val="single"/>
              </w:rPr>
              <w:t xml:space="preserve"> </w:t>
            </w:r>
            <w:r w:rsidR="00007311">
              <w:rPr>
                <w:rFonts w:asciiTheme="minorEastAsia" w:eastAsiaTheme="minorEastAsia" w:hAnsiTheme="minorEastAsia" w:hint="eastAsia"/>
                <w:sz w:val="21"/>
                <w:szCs w:val="21"/>
                <w:u w:val="single"/>
              </w:rPr>
              <w:t>冷</w:t>
            </w:r>
            <w:r w:rsidR="002164C6">
              <w:rPr>
                <w:rFonts w:asciiTheme="minorEastAsia" w:eastAsiaTheme="minorEastAsia" w:hAnsiTheme="minorEastAsia"/>
                <w:sz w:val="21"/>
                <w:szCs w:val="21"/>
                <w:u w:val="single"/>
              </w:rPr>
              <w:t>藏</w:t>
            </w:r>
            <w:r w:rsidR="002164C6">
              <w:rPr>
                <w:rFonts w:asciiTheme="minorEastAsia" w:eastAsiaTheme="minorEastAsia" w:hAnsiTheme="minorEastAsia" w:hint="eastAsia"/>
                <w:sz w:val="21"/>
                <w:szCs w:val="21"/>
                <w:u w:val="single"/>
              </w:rPr>
              <w:t>柜：</w:t>
            </w:r>
            <w:r w:rsidR="00BD6F93">
              <w:rPr>
                <w:rFonts w:asciiTheme="minorEastAsia" w:eastAsiaTheme="minorEastAsia" w:hAnsiTheme="minorEastAsia" w:hint="eastAsia"/>
                <w:sz w:val="21"/>
                <w:szCs w:val="21"/>
                <w:u w:val="single"/>
              </w:rPr>
              <w:t>-</w:t>
            </w:r>
            <w:r w:rsidR="002164C6">
              <w:rPr>
                <w:rFonts w:asciiTheme="minorEastAsia" w:eastAsiaTheme="minorEastAsia" w:hAnsiTheme="minorEastAsia" w:hint="eastAsia"/>
                <w:sz w:val="21"/>
                <w:szCs w:val="21"/>
                <w:u w:val="single"/>
              </w:rPr>
              <w:t>5</w:t>
            </w:r>
            <w:r w:rsidR="002164C6" w:rsidRPr="00433DC2">
              <w:rPr>
                <w:rFonts w:asciiTheme="minorEastAsia" w:eastAsiaTheme="minorEastAsia" w:hAnsiTheme="minorEastAsia" w:hint="eastAsia"/>
                <w:sz w:val="21"/>
                <w:szCs w:val="21"/>
                <w:u w:val="single"/>
              </w:rPr>
              <w:t>℃</w:t>
            </w:r>
          </w:p>
          <w:p w:rsidR="00383691" w:rsidRPr="00433DC2" w:rsidRDefault="00B47BAD">
            <w:pPr>
              <w:pStyle w:val="a4"/>
              <w:ind w:left="0"/>
              <w:rPr>
                <w:rFonts w:asciiTheme="minorEastAsia" w:eastAsiaTheme="minorEastAsia" w:hAnsiTheme="minorEastAsia"/>
                <w:sz w:val="21"/>
                <w:szCs w:val="21"/>
                <w:u w:val="single"/>
              </w:rPr>
            </w:pPr>
            <w:r w:rsidRPr="00433DC2">
              <w:rPr>
                <w:rFonts w:asciiTheme="minorEastAsia" w:eastAsiaTheme="minorEastAsia" w:hAnsiTheme="minorEastAsia" w:hint="eastAsia"/>
                <w:sz w:val="21"/>
                <w:szCs w:val="21"/>
              </w:rPr>
              <w:t>在生产或服务场所对半成品的标识情况：</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区分清楚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防护得当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不适宜说明：</w:t>
            </w:r>
            <w:r w:rsidR="005A4642">
              <w:rPr>
                <w:rFonts w:asciiTheme="minorEastAsia" w:eastAsiaTheme="minorEastAsia" w:hAnsiTheme="minorEastAsia" w:hint="eastAsia"/>
                <w:sz w:val="21"/>
                <w:szCs w:val="21"/>
                <w:u w:val="single"/>
              </w:rPr>
              <w:t>鸡蛋及粮油食品不进仓，</w:t>
            </w:r>
            <w:r w:rsidR="00F162D5" w:rsidRPr="00433DC2">
              <w:rPr>
                <w:rFonts w:asciiTheme="minorEastAsia" w:eastAsiaTheme="minorEastAsia" w:hAnsiTheme="minorEastAsia" w:hint="eastAsia"/>
                <w:sz w:val="21"/>
                <w:szCs w:val="21"/>
                <w:u w:val="single"/>
              </w:rPr>
              <w:t>天</w:t>
            </w:r>
            <w:r w:rsidR="00F162D5">
              <w:rPr>
                <w:rFonts w:asciiTheme="minorEastAsia" w:eastAsiaTheme="minorEastAsia" w:hAnsiTheme="minorEastAsia" w:hint="eastAsia"/>
                <w:sz w:val="21"/>
                <w:szCs w:val="21"/>
                <w:u w:val="single"/>
              </w:rPr>
              <w:t>采</w:t>
            </w:r>
            <w:r w:rsidR="00F162D5">
              <w:rPr>
                <w:rFonts w:asciiTheme="minorEastAsia" w:eastAsiaTheme="minorEastAsia" w:hAnsiTheme="minorEastAsia"/>
                <w:sz w:val="21"/>
                <w:szCs w:val="21"/>
                <w:u w:val="single"/>
              </w:rPr>
              <w:t>购当天</w:t>
            </w:r>
            <w:r w:rsidR="00F162D5">
              <w:rPr>
                <w:rFonts w:asciiTheme="minorEastAsia" w:eastAsiaTheme="minorEastAsia" w:hAnsiTheme="minorEastAsia" w:hint="eastAsia"/>
                <w:sz w:val="21"/>
                <w:szCs w:val="21"/>
                <w:u w:val="single"/>
              </w:rPr>
              <w:t>配送</w:t>
            </w:r>
            <w:r w:rsidRPr="00433DC2">
              <w:rPr>
                <w:rFonts w:asciiTheme="minorEastAsia" w:eastAsiaTheme="minorEastAsia" w:hAnsiTheme="minorEastAsia" w:hint="eastAsia"/>
                <w:sz w:val="21"/>
                <w:szCs w:val="21"/>
                <w:u w:val="single"/>
              </w:rPr>
              <w:t>，</w:t>
            </w:r>
            <w:r w:rsidR="005A4642">
              <w:rPr>
                <w:rFonts w:asciiTheme="minorEastAsia" w:eastAsiaTheme="minorEastAsia" w:hAnsiTheme="minorEastAsia" w:hint="eastAsia"/>
                <w:sz w:val="21"/>
                <w:szCs w:val="21"/>
                <w:u w:val="single"/>
              </w:rPr>
              <w:t>肉类冻品</w:t>
            </w:r>
            <w:r w:rsidR="00634D57">
              <w:rPr>
                <w:rFonts w:asciiTheme="minorEastAsia" w:eastAsiaTheme="minorEastAsia" w:hAnsiTheme="minorEastAsia" w:hint="eastAsia"/>
                <w:sz w:val="21"/>
                <w:szCs w:val="21"/>
                <w:u w:val="single"/>
              </w:rPr>
              <w:t>例如冻排骨、雪花牛肉粒</w:t>
            </w:r>
            <w:r w:rsidR="007906BF">
              <w:rPr>
                <w:rFonts w:asciiTheme="minorEastAsia" w:eastAsiaTheme="minorEastAsia" w:hAnsiTheme="minorEastAsia"/>
                <w:sz w:val="21"/>
                <w:szCs w:val="21"/>
                <w:u w:val="single"/>
              </w:rPr>
              <w:t>、</w:t>
            </w:r>
            <w:r w:rsidR="005A4642">
              <w:rPr>
                <w:rFonts w:asciiTheme="minorEastAsia" w:eastAsiaTheme="minorEastAsia" w:hAnsiTheme="minorEastAsia" w:hint="eastAsia"/>
                <w:sz w:val="21"/>
                <w:szCs w:val="21"/>
                <w:u w:val="single"/>
              </w:rPr>
              <w:t>水产类</w:t>
            </w:r>
            <w:r w:rsidR="00554571">
              <w:rPr>
                <w:rFonts w:asciiTheme="minorEastAsia" w:eastAsiaTheme="minorEastAsia" w:hAnsiTheme="minorEastAsia" w:hint="eastAsia"/>
                <w:sz w:val="21"/>
                <w:szCs w:val="21"/>
                <w:u w:val="single"/>
              </w:rPr>
              <w:t>冻品包括冻虾仁、冻速冻米面类</w:t>
            </w:r>
            <w:r w:rsidR="00634D57">
              <w:rPr>
                <w:rFonts w:asciiTheme="minorEastAsia" w:eastAsiaTheme="minorEastAsia" w:hAnsiTheme="minorEastAsia" w:hint="eastAsia"/>
                <w:sz w:val="21"/>
                <w:szCs w:val="21"/>
                <w:u w:val="single"/>
              </w:rPr>
              <w:t>等</w:t>
            </w:r>
            <w:r w:rsidR="00554571">
              <w:rPr>
                <w:rFonts w:asciiTheme="minorEastAsia" w:eastAsiaTheme="minorEastAsia" w:hAnsiTheme="minorEastAsia" w:hint="eastAsia"/>
                <w:sz w:val="21"/>
                <w:szCs w:val="21"/>
                <w:u w:val="single"/>
              </w:rPr>
              <w:t>产品</w:t>
            </w:r>
            <w:r w:rsidR="007906BF">
              <w:rPr>
                <w:rFonts w:asciiTheme="minorEastAsia" w:eastAsiaTheme="minorEastAsia" w:hAnsiTheme="minorEastAsia" w:hint="eastAsia"/>
                <w:sz w:val="21"/>
                <w:szCs w:val="21"/>
                <w:u w:val="single"/>
              </w:rPr>
              <w:t>存放在周转仓</w:t>
            </w:r>
            <w:r w:rsidR="007906BF">
              <w:rPr>
                <w:rFonts w:asciiTheme="minorEastAsia" w:eastAsiaTheme="minorEastAsia" w:hAnsiTheme="minorEastAsia"/>
                <w:sz w:val="21"/>
                <w:szCs w:val="21"/>
                <w:u w:val="single"/>
              </w:rPr>
              <w:t>库，</w:t>
            </w:r>
            <w:r w:rsidR="005A4642">
              <w:rPr>
                <w:rFonts w:asciiTheme="minorEastAsia" w:eastAsiaTheme="minorEastAsia" w:hAnsiTheme="minorEastAsia" w:hint="eastAsia"/>
                <w:sz w:val="21"/>
                <w:szCs w:val="21"/>
                <w:u w:val="single"/>
              </w:rPr>
              <w:t>同时兼顾零散客户需求，少量肉类冻品、水产冻品、存放于冷藏冷冻柜、散装常温类食品存放于货架，</w:t>
            </w:r>
            <w:r w:rsidR="007906BF">
              <w:rPr>
                <w:rFonts w:asciiTheme="minorEastAsia" w:eastAsiaTheme="minorEastAsia" w:hAnsiTheme="minorEastAsia"/>
                <w:sz w:val="21"/>
                <w:szCs w:val="21"/>
                <w:u w:val="single"/>
              </w:rPr>
              <w:t>根据客户需</w:t>
            </w:r>
            <w:r w:rsidR="007906BF">
              <w:rPr>
                <w:rFonts w:asciiTheme="minorEastAsia" w:eastAsiaTheme="minorEastAsia" w:hAnsiTheme="minorEastAsia" w:hint="eastAsia"/>
                <w:sz w:val="21"/>
                <w:szCs w:val="21"/>
                <w:u w:val="single"/>
              </w:rPr>
              <w:t>求</w:t>
            </w:r>
            <w:r w:rsidR="00F162D5">
              <w:rPr>
                <w:rFonts w:asciiTheme="minorEastAsia" w:eastAsiaTheme="minorEastAsia" w:hAnsiTheme="minorEastAsia" w:hint="eastAsia"/>
                <w:sz w:val="21"/>
                <w:szCs w:val="21"/>
                <w:u w:val="single"/>
              </w:rPr>
              <w:t>临</w:t>
            </w:r>
            <w:r w:rsidR="00F162D5">
              <w:rPr>
                <w:rFonts w:asciiTheme="minorEastAsia" w:eastAsiaTheme="minorEastAsia" w:hAnsiTheme="minorEastAsia"/>
                <w:sz w:val="21"/>
                <w:szCs w:val="21"/>
                <w:u w:val="single"/>
              </w:rPr>
              <w:t>时</w:t>
            </w:r>
            <w:r w:rsidR="007906BF">
              <w:rPr>
                <w:rFonts w:asciiTheme="minorEastAsia" w:eastAsiaTheme="minorEastAsia" w:hAnsiTheme="minorEastAsia" w:hint="eastAsia"/>
                <w:sz w:val="21"/>
                <w:szCs w:val="21"/>
                <w:u w:val="single"/>
              </w:rPr>
              <w:t>采</w:t>
            </w:r>
            <w:r w:rsidR="007906BF">
              <w:rPr>
                <w:rFonts w:asciiTheme="minorEastAsia" w:eastAsiaTheme="minorEastAsia" w:hAnsiTheme="minorEastAsia"/>
                <w:sz w:val="21"/>
                <w:szCs w:val="21"/>
                <w:u w:val="single"/>
              </w:rPr>
              <w:t>购配</w:t>
            </w:r>
            <w:r w:rsidR="007906BF">
              <w:rPr>
                <w:rFonts w:asciiTheme="minorEastAsia" w:eastAsiaTheme="minorEastAsia" w:hAnsiTheme="minorEastAsia" w:hint="eastAsia"/>
                <w:sz w:val="21"/>
                <w:szCs w:val="21"/>
                <w:u w:val="single"/>
              </w:rPr>
              <w:t>送</w:t>
            </w:r>
            <w:r w:rsidR="007906BF">
              <w:rPr>
                <w:rFonts w:asciiTheme="minorEastAsia" w:eastAsiaTheme="minorEastAsia" w:hAnsiTheme="minorEastAsia"/>
                <w:sz w:val="21"/>
                <w:szCs w:val="21"/>
                <w:u w:val="single"/>
              </w:rPr>
              <w:t>，不会</w:t>
            </w:r>
            <w:r w:rsidR="003463F3">
              <w:rPr>
                <w:rFonts w:asciiTheme="minorEastAsia" w:eastAsiaTheme="minorEastAsia" w:hAnsiTheme="minorEastAsia" w:hint="eastAsia"/>
                <w:sz w:val="21"/>
                <w:szCs w:val="21"/>
                <w:u w:val="single"/>
              </w:rPr>
              <w:t>大</w:t>
            </w:r>
            <w:r w:rsidR="007906BF">
              <w:rPr>
                <w:rFonts w:asciiTheme="minorEastAsia" w:eastAsiaTheme="minorEastAsia" w:hAnsiTheme="minorEastAsia" w:hint="eastAsia"/>
                <w:sz w:val="21"/>
                <w:szCs w:val="21"/>
                <w:u w:val="single"/>
              </w:rPr>
              <w:t>批</w:t>
            </w:r>
            <w:r w:rsidR="007906BF">
              <w:rPr>
                <w:rFonts w:asciiTheme="minorEastAsia" w:eastAsiaTheme="minorEastAsia" w:hAnsiTheme="minorEastAsia"/>
                <w:sz w:val="21"/>
                <w:szCs w:val="21"/>
                <w:u w:val="single"/>
              </w:rPr>
              <w:t>量仓储。</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3A2C89">
              <w:rPr>
                <w:rFonts w:asciiTheme="minorEastAsia" w:eastAsiaTheme="minorEastAsia" w:hAnsiTheme="minorEastAsia" w:hint="eastAsia"/>
                <w:szCs w:val="21"/>
                <w:u w:val="single"/>
              </w:rPr>
              <w:t>产</w:t>
            </w:r>
            <w:r w:rsidR="003A2C89">
              <w:rPr>
                <w:rFonts w:asciiTheme="minorEastAsia" w:eastAsiaTheme="minorEastAsia" w:hAnsiTheme="minorEastAsia"/>
                <w:szCs w:val="21"/>
                <w:u w:val="single"/>
              </w:rPr>
              <w:t>品区域标识不清</w:t>
            </w:r>
            <w:r w:rsidR="003A2C89">
              <w:rPr>
                <w:rFonts w:asciiTheme="minorEastAsia" w:eastAsiaTheme="minorEastAsia" w:hAnsiTheme="minorEastAsia" w:hint="eastAsia"/>
                <w:szCs w:val="21"/>
                <w:u w:val="single"/>
              </w:rPr>
              <w:t>晰</w:t>
            </w:r>
            <w:r w:rsidR="003A2C89">
              <w:rPr>
                <w:rFonts w:asciiTheme="minorEastAsia" w:eastAsiaTheme="minorEastAsia" w:hAnsiTheme="minorEastAsia"/>
                <w:szCs w:val="21"/>
                <w:u w:val="single"/>
              </w:rPr>
              <w:t>，已与企业沟通改进。</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554571">
              <w:rPr>
                <w:rFonts w:asciiTheme="minorEastAsia" w:eastAsiaTheme="minorEastAsia" w:hAnsiTheme="minorEastAsia" w:hint="eastAsia"/>
                <w:szCs w:val="21"/>
                <w:u w:val="single"/>
              </w:rPr>
              <w:t>现场查看各类食材的分区存放，</w:t>
            </w:r>
            <w:r w:rsidR="008441E4">
              <w:rPr>
                <w:rFonts w:asciiTheme="minorEastAsia" w:eastAsiaTheme="minorEastAsia" w:hAnsiTheme="minorEastAsia" w:hint="eastAsia"/>
                <w:szCs w:val="21"/>
                <w:u w:val="single"/>
              </w:rPr>
              <w:t>速冻类冻品主要存放于冷冻库，离墙离地，散装及短暂零售各类冻品、速冻米面类产品存放冷冻柜及冷藏柜，</w:t>
            </w:r>
            <w:r w:rsidR="00554571">
              <w:rPr>
                <w:rFonts w:asciiTheme="minorEastAsia" w:eastAsiaTheme="minorEastAsia" w:hAnsiTheme="minorEastAsia" w:hint="eastAsia"/>
                <w:szCs w:val="21"/>
                <w:u w:val="single"/>
              </w:rPr>
              <w:t>散装</w:t>
            </w:r>
            <w:r w:rsidRPr="00433DC2">
              <w:rPr>
                <w:rFonts w:asciiTheme="minorEastAsia" w:eastAsiaTheme="minorEastAsia" w:hAnsiTheme="minorEastAsia" w:hint="eastAsia"/>
                <w:szCs w:val="21"/>
                <w:u w:val="single"/>
              </w:rPr>
              <w:t>类</w:t>
            </w:r>
            <w:r w:rsidR="008441E4">
              <w:rPr>
                <w:rFonts w:asciiTheme="minorEastAsia" w:eastAsiaTheme="minorEastAsia" w:hAnsiTheme="minorEastAsia" w:hint="eastAsia"/>
                <w:szCs w:val="21"/>
                <w:u w:val="single"/>
              </w:rPr>
              <w:t>例如玉米淀粉、伊面、</w:t>
            </w:r>
            <w:r w:rsidR="00554571">
              <w:rPr>
                <w:rFonts w:asciiTheme="minorEastAsia" w:eastAsiaTheme="minorEastAsia" w:hAnsiTheme="minorEastAsia" w:hint="eastAsia"/>
                <w:szCs w:val="21"/>
                <w:u w:val="single"/>
              </w:rPr>
              <w:t>干</w:t>
            </w:r>
            <w:r w:rsidR="008441E4">
              <w:rPr>
                <w:rFonts w:asciiTheme="minorEastAsia" w:eastAsiaTheme="minorEastAsia" w:hAnsiTheme="minorEastAsia" w:hint="eastAsia"/>
                <w:szCs w:val="21"/>
                <w:u w:val="single"/>
              </w:rPr>
              <w:t>杂</w:t>
            </w:r>
            <w:r w:rsidR="003B1CDE">
              <w:rPr>
                <w:rFonts w:asciiTheme="minorEastAsia" w:eastAsiaTheme="minorEastAsia" w:hAnsiTheme="minorEastAsia" w:hint="eastAsia"/>
                <w:szCs w:val="21"/>
                <w:u w:val="single"/>
              </w:rPr>
              <w:t>货等</w:t>
            </w:r>
            <w:r w:rsidR="00554571">
              <w:rPr>
                <w:rFonts w:asciiTheme="minorEastAsia" w:eastAsiaTheme="minorEastAsia" w:hAnsiTheme="minorEastAsia" w:hint="eastAsia"/>
                <w:szCs w:val="21"/>
                <w:u w:val="single"/>
              </w:rPr>
              <w:t>置于置物架上，分区存放</w:t>
            </w:r>
            <w:r w:rsidRPr="00433DC2">
              <w:rPr>
                <w:rFonts w:asciiTheme="minorEastAsia" w:eastAsiaTheme="minorEastAsia" w:hAnsiTheme="minorEastAsia" w:hint="eastAsia"/>
                <w:szCs w:val="21"/>
                <w:u w:val="single"/>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t>□</w:t>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rsidP="001A6F7C">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sym w:font="Wingdings" w:char="F06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1A6F7C" w:rsidRPr="00433DC2">
              <w:rPr>
                <w:rFonts w:asciiTheme="minorEastAsia" w:eastAsiaTheme="minorEastAsia" w:hAnsiTheme="minorEastAsia"/>
                <w:szCs w:val="21"/>
              </w:rPr>
              <w:t xml:space="preserve"> </w:t>
            </w:r>
          </w:p>
        </w:tc>
        <w:tc>
          <w:tcPr>
            <w:tcW w:w="1134" w:type="dxa"/>
            <w:gridSpan w:val="2"/>
            <w:vMerge/>
          </w:tcPr>
          <w:p w:rsidR="00383691" w:rsidRPr="00433DC2" w:rsidRDefault="00383691">
            <w:pPr>
              <w:rPr>
                <w:rFonts w:asciiTheme="minorEastAsia" w:eastAsiaTheme="minorEastAsia" w:hAnsiTheme="minorEastAsia"/>
                <w:szCs w:val="21"/>
                <w:highlight w:val="yellow"/>
              </w:rPr>
            </w:pPr>
          </w:p>
        </w:tc>
      </w:tr>
      <w:tr w:rsidR="00383691" w:rsidRPr="00433DC2" w:rsidTr="00663791">
        <w:trPr>
          <w:gridAfter w:val="1"/>
          <w:wAfter w:w="142" w:type="dxa"/>
          <w:trHeight w:val="486"/>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撤回/召回</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8.9.5</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1134" w:type="dxa"/>
            <w:gridSpan w:val="2"/>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gridAfter w:val="1"/>
          <w:wAfter w:w="142" w:type="dxa"/>
          <w:trHeight w:val="1590"/>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w:t>
            </w:r>
            <w:r w:rsidR="00540739">
              <w:rPr>
                <w:rFonts w:asciiTheme="minorEastAsia" w:eastAsiaTheme="minorEastAsia" w:hAnsiTheme="minorEastAsia" w:hint="eastAsia"/>
                <w:szCs w:val="21"/>
                <w:u w:val="single"/>
              </w:rPr>
              <w:t>杨醒</w:t>
            </w:r>
            <w:r w:rsidR="00E4484A">
              <w:rPr>
                <w:rFonts w:asciiTheme="minorEastAsia" w:eastAsiaTheme="minorEastAsia" w:hAnsiTheme="minorEastAsia" w:hint="eastAsia"/>
                <w:szCs w:val="21"/>
                <w:u w:val="single"/>
              </w:rPr>
              <w:t>女士</w:t>
            </w:r>
            <w:r w:rsidR="00540739">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1A6F7C">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1A6F7C">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540739" w:rsidP="001A6F7C">
                  <w:pPr>
                    <w:rPr>
                      <w:rFonts w:asciiTheme="minorEastAsia" w:eastAsiaTheme="minorEastAsia" w:hAnsiTheme="minorEastAsia"/>
                      <w:szCs w:val="21"/>
                    </w:rPr>
                  </w:pPr>
                  <w:r>
                    <w:rPr>
                      <w:rFonts w:asciiTheme="minorEastAsia" w:eastAsiaTheme="minorEastAsia" w:hAnsiTheme="minorEastAsia" w:hint="eastAsia"/>
                      <w:szCs w:val="21"/>
                    </w:rPr>
                    <w:t>服务</w:t>
                  </w:r>
                  <w:r w:rsidR="00B47BAD" w:rsidRPr="00433DC2">
                    <w:rPr>
                      <w:rFonts w:asciiTheme="minorEastAsia" w:eastAsiaTheme="minorEastAsia" w:hAnsiTheme="minorEastAsia" w:hint="eastAsia"/>
                      <w:szCs w:val="21"/>
                    </w:rPr>
                    <w:t>部</w:t>
                  </w:r>
                </w:p>
              </w:tc>
              <w:tc>
                <w:tcPr>
                  <w:tcW w:w="2312" w:type="dxa"/>
                  <w:shd w:val="clear" w:color="auto" w:fill="auto"/>
                </w:tcPr>
                <w:p w:rsidR="0061298C" w:rsidRPr="0061298C" w:rsidRDefault="0061298C" w:rsidP="001A24C8">
                  <w:pPr>
                    <w:pStyle w:val="a0"/>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1309"/>
              <w:gridCol w:w="2264"/>
              <w:gridCol w:w="1982"/>
              <w:gridCol w:w="1063"/>
              <w:gridCol w:w="1410"/>
            </w:tblGrid>
            <w:tr w:rsidR="00383691" w:rsidRPr="00E32B7F" w:rsidTr="007B261C">
              <w:trPr>
                <w:trHeight w:val="90"/>
              </w:trPr>
              <w:tc>
                <w:tcPr>
                  <w:tcW w:w="1015"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撤回日期</w:t>
                  </w:r>
                </w:p>
              </w:tc>
              <w:tc>
                <w:tcPr>
                  <w:tcW w:w="1309"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性质</w:t>
                  </w:r>
                </w:p>
              </w:tc>
              <w:tc>
                <w:tcPr>
                  <w:tcW w:w="2264"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撤回原因</w:t>
                  </w:r>
                </w:p>
              </w:tc>
              <w:tc>
                <w:tcPr>
                  <w:tcW w:w="1982"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撤回范围</w:t>
                  </w:r>
                </w:p>
              </w:tc>
              <w:tc>
                <w:tcPr>
                  <w:tcW w:w="1063"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撤回结果</w:t>
                  </w:r>
                </w:p>
              </w:tc>
              <w:tc>
                <w:tcPr>
                  <w:tcW w:w="1410"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有效性评价</w:t>
                  </w:r>
                </w:p>
              </w:tc>
            </w:tr>
            <w:tr w:rsidR="00383691" w:rsidRPr="00E32B7F" w:rsidTr="007B261C">
              <w:tc>
                <w:tcPr>
                  <w:tcW w:w="1015" w:type="dxa"/>
                  <w:shd w:val="clear" w:color="auto" w:fill="auto"/>
                </w:tcPr>
                <w:p w:rsidR="00383691" w:rsidRPr="00E32B7F" w:rsidRDefault="00697D70" w:rsidP="00E32B7F">
                  <w:pPr>
                    <w:rPr>
                      <w:rFonts w:asciiTheme="minorEastAsia" w:eastAsiaTheme="minorEastAsia" w:hAnsiTheme="minorEastAsia"/>
                      <w:szCs w:val="21"/>
                    </w:rPr>
                  </w:pPr>
                  <w:r w:rsidRPr="00D50D85">
                    <w:rPr>
                      <w:rFonts w:asciiTheme="minorEastAsia" w:eastAsiaTheme="minorEastAsia" w:hAnsiTheme="minorEastAsia"/>
                      <w:szCs w:val="21"/>
                    </w:rPr>
                    <w:t>2022.0</w:t>
                  </w:r>
                  <w:r>
                    <w:rPr>
                      <w:rFonts w:asciiTheme="minorEastAsia" w:eastAsiaTheme="minorEastAsia" w:hAnsiTheme="minorEastAsia" w:hint="eastAsia"/>
                      <w:szCs w:val="21"/>
                    </w:rPr>
                    <w:t>9</w:t>
                  </w:r>
                  <w:r w:rsidRPr="00D50D85">
                    <w:rPr>
                      <w:rFonts w:asciiTheme="minorEastAsia" w:eastAsiaTheme="minorEastAsia" w:hAnsiTheme="minorEastAsia"/>
                      <w:szCs w:val="21"/>
                    </w:rPr>
                    <w:t>.1</w:t>
                  </w:r>
                  <w:r>
                    <w:rPr>
                      <w:rFonts w:asciiTheme="minorEastAsia" w:eastAsiaTheme="minorEastAsia" w:hAnsiTheme="minorEastAsia" w:hint="eastAsia"/>
                      <w:szCs w:val="21"/>
                    </w:rPr>
                    <w:t>7</w:t>
                  </w:r>
                </w:p>
              </w:tc>
              <w:tc>
                <w:tcPr>
                  <w:tcW w:w="1309"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A8"/>
                  </w:r>
                  <w:r w:rsidRPr="00E32B7F">
                    <w:rPr>
                      <w:rFonts w:asciiTheme="minorEastAsia" w:eastAsiaTheme="minorEastAsia" w:hAnsiTheme="minorEastAsia" w:hint="eastAsia"/>
                      <w:szCs w:val="21"/>
                    </w:rPr>
                    <w:t xml:space="preserve">实际撤回 </w:t>
                  </w:r>
                </w:p>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FE"/>
                  </w:r>
                  <w:r w:rsidRPr="00E32B7F">
                    <w:rPr>
                      <w:rFonts w:asciiTheme="minorEastAsia" w:eastAsiaTheme="minorEastAsia" w:hAnsiTheme="minorEastAsia" w:hint="eastAsia"/>
                      <w:szCs w:val="21"/>
                    </w:rPr>
                    <w:t>模拟撤回</w:t>
                  </w:r>
                </w:p>
              </w:tc>
              <w:tc>
                <w:tcPr>
                  <w:tcW w:w="2264" w:type="dxa"/>
                  <w:shd w:val="clear" w:color="auto" w:fill="auto"/>
                </w:tcPr>
                <w:p w:rsidR="00383691" w:rsidRPr="00E32B7F" w:rsidRDefault="00697D70" w:rsidP="00E32B7F">
                  <w:pPr>
                    <w:widowControl/>
                    <w:jc w:val="left"/>
                    <w:rPr>
                      <w:rFonts w:asciiTheme="minorEastAsia" w:eastAsiaTheme="minorEastAsia" w:hAnsiTheme="minorEastAsia"/>
                      <w:szCs w:val="21"/>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20</w:t>
                  </w:r>
                  <w:r>
                    <w:rPr>
                      <w:rFonts w:hint="eastAsia"/>
                      <w:kern w:val="0"/>
                      <w:sz w:val="20"/>
                    </w:rPr>
                    <w:t>分，服务部人员接到食品不安全的信息（所送鸡爪客户反馈腐烂），</w:t>
                  </w: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22</w:t>
                  </w:r>
                  <w:r>
                    <w:rPr>
                      <w:rFonts w:hint="eastAsia"/>
                      <w:kern w:val="0"/>
                      <w:sz w:val="20"/>
                    </w:rPr>
                    <w:t>分，服务部人员将信息传递到服务部负责人，</w:t>
                  </w:r>
                  <w:r>
                    <w:rPr>
                      <w:rFonts w:hint="eastAsia"/>
                      <w:kern w:val="0"/>
                      <w:sz w:val="20"/>
                    </w:rPr>
                    <w:lastRenderedPageBreak/>
                    <w:t>负责人经过评估，提议撤回此批已产品，食品安全小组组长审核报撤回总经理批准（撤回申请）</w:t>
                  </w:r>
                </w:p>
              </w:tc>
              <w:tc>
                <w:tcPr>
                  <w:tcW w:w="1982" w:type="dxa"/>
                  <w:shd w:val="clear" w:color="auto" w:fill="auto"/>
                </w:tcPr>
                <w:p w:rsidR="00383691" w:rsidRPr="00E32B7F" w:rsidRDefault="00C76F01" w:rsidP="00C76F01">
                  <w:pPr>
                    <w:snapToGrid w:val="0"/>
                    <w:spacing w:line="360" w:lineRule="auto"/>
                    <w:ind w:firstLineChars="200" w:firstLine="400"/>
                    <w:rPr>
                      <w:rFonts w:asciiTheme="minorEastAsia" w:eastAsiaTheme="minorEastAsia" w:hAnsiTheme="minorEastAsia"/>
                      <w:szCs w:val="21"/>
                    </w:rPr>
                  </w:pPr>
                  <w:r>
                    <w:rPr>
                      <w:kern w:val="0"/>
                      <w:sz w:val="20"/>
                    </w:rPr>
                    <w:lastRenderedPageBreak/>
                    <w:t>该批次</w:t>
                  </w:r>
                  <w:r>
                    <w:rPr>
                      <w:rFonts w:hint="eastAsia"/>
                      <w:kern w:val="0"/>
                      <w:sz w:val="20"/>
                    </w:rPr>
                    <w:t>鸡爪</w:t>
                  </w:r>
                  <w:r>
                    <w:rPr>
                      <w:kern w:val="0"/>
                      <w:sz w:val="20"/>
                    </w:rPr>
                    <w:t>全部作报废处理</w:t>
                  </w:r>
                  <w:r>
                    <w:rPr>
                      <w:rFonts w:ascii="宋体" w:hAnsi="宋体" w:hint="eastAsia"/>
                      <w:szCs w:val="21"/>
                    </w:rPr>
                    <w:t>，</w:t>
                  </w:r>
                  <w:r>
                    <w:rPr>
                      <w:rFonts w:hint="eastAsia"/>
                      <w:kern w:val="0"/>
                      <w:sz w:val="20"/>
                    </w:rPr>
                    <w:t>所售鸡爪已全部召回。</w:t>
                  </w:r>
                </w:p>
              </w:tc>
              <w:tc>
                <w:tcPr>
                  <w:tcW w:w="1063"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全部撤回</w:t>
                  </w:r>
                </w:p>
              </w:tc>
              <w:tc>
                <w:tcPr>
                  <w:tcW w:w="1410"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FE"/>
                  </w:r>
                  <w:r w:rsidRPr="00E32B7F">
                    <w:rPr>
                      <w:rFonts w:asciiTheme="minorEastAsia" w:eastAsiaTheme="minorEastAsia" w:hAnsiTheme="minorEastAsia" w:hint="eastAsia"/>
                      <w:szCs w:val="21"/>
                    </w:rPr>
                    <w:t xml:space="preserve">流程有效 </w:t>
                  </w:r>
                </w:p>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A8"/>
                  </w:r>
                  <w:r w:rsidRPr="00E32B7F">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1134" w:type="dxa"/>
            <w:gridSpan w:val="2"/>
            <w:vMerge/>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危害分析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F8.5.2</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1134"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81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4E31DA" w:rsidRPr="00433DC2" w:rsidRDefault="004E31DA"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1)销</w:t>
            </w:r>
            <w:r w:rsidRPr="00433DC2">
              <w:rPr>
                <w:rFonts w:asciiTheme="minorEastAsia" w:eastAsiaTheme="minorEastAsia" w:hAnsiTheme="minorEastAsia"/>
                <w:b/>
                <w:szCs w:val="21"/>
              </w:rPr>
              <w:t>售</w:t>
            </w:r>
            <w:r w:rsidR="0049290C" w:rsidRPr="00433DC2">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354101">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C81D14">
              <w:rPr>
                <w:rFonts w:asciiTheme="minorEastAsia" w:eastAsiaTheme="minorEastAsia" w:hAnsiTheme="minorEastAsia" w:hint="eastAsia"/>
                <w:szCs w:val="21"/>
                <w:u w:val="single"/>
              </w:rPr>
              <w:t>9</w:t>
            </w:r>
            <w:r w:rsidRPr="00433DC2">
              <w:rPr>
                <w:rFonts w:asciiTheme="minorEastAsia" w:eastAsiaTheme="minorEastAsia" w:hAnsiTheme="minorEastAsia"/>
                <w:szCs w:val="21"/>
              </w:rPr>
              <w:t>月</w:t>
            </w:r>
            <w:r w:rsidRPr="00433DC2">
              <w:rPr>
                <w:rFonts w:asciiTheme="minorEastAsia" w:eastAsiaTheme="minorEastAsia" w:hAnsiTheme="minorEastAsia"/>
                <w:szCs w:val="21"/>
                <w:u w:val="single"/>
              </w:rPr>
              <w:t xml:space="preserve"> </w:t>
            </w:r>
            <w:r w:rsidR="00C81D14">
              <w:rPr>
                <w:rFonts w:asciiTheme="minorEastAsia" w:eastAsiaTheme="minorEastAsia" w:hAnsiTheme="minorEastAsia" w:hint="eastAsia"/>
                <w:szCs w:val="21"/>
                <w:u w:val="single"/>
              </w:rPr>
              <w:t>01</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根据8.5.1收集的初步信息和数据；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3136"/>
              <w:gridCol w:w="3245"/>
            </w:tblGrid>
            <w:tr w:rsidR="001B7A9F" w:rsidTr="006F483D">
              <w:trPr>
                <w:trHeight w:val="302"/>
              </w:trPr>
              <w:tc>
                <w:tcPr>
                  <w:tcW w:w="2305" w:type="dxa"/>
                  <w:shd w:val="clear" w:color="auto" w:fill="auto"/>
                  <w:vAlign w:val="center"/>
                </w:tcPr>
                <w:p w:rsidR="001B7A9F" w:rsidRDefault="001B7A9F" w:rsidP="001B7A9F">
                  <w:pPr>
                    <w:jc w:val="center"/>
                    <w:rPr>
                      <w:bCs/>
                      <w:sz w:val="18"/>
                      <w:szCs w:val="18"/>
                    </w:rPr>
                  </w:pPr>
                  <w:r>
                    <w:rPr>
                      <w:bCs/>
                      <w:sz w:val="18"/>
                      <w:szCs w:val="18"/>
                    </w:rPr>
                    <w:t>主要原料名称</w:t>
                  </w:r>
                </w:p>
              </w:tc>
              <w:tc>
                <w:tcPr>
                  <w:tcW w:w="3136" w:type="dxa"/>
                  <w:shd w:val="clear" w:color="auto" w:fill="auto"/>
                  <w:vAlign w:val="center"/>
                </w:tcPr>
                <w:p w:rsidR="001B7A9F" w:rsidRDefault="001B7A9F" w:rsidP="001B7A9F">
                  <w:pPr>
                    <w:jc w:val="center"/>
                    <w:rPr>
                      <w:bCs/>
                      <w:sz w:val="18"/>
                      <w:szCs w:val="18"/>
                    </w:rPr>
                  </w:pPr>
                  <w:r>
                    <w:rPr>
                      <w:bCs/>
                      <w:sz w:val="18"/>
                      <w:szCs w:val="18"/>
                    </w:rPr>
                    <w:t>潜在危害</w:t>
                  </w:r>
                </w:p>
              </w:tc>
              <w:tc>
                <w:tcPr>
                  <w:tcW w:w="3245" w:type="dxa"/>
                  <w:shd w:val="clear" w:color="auto" w:fill="auto"/>
                  <w:vAlign w:val="center"/>
                </w:tcPr>
                <w:p w:rsidR="001B7A9F" w:rsidRDefault="001B7A9F" w:rsidP="001B7A9F">
                  <w:pPr>
                    <w:jc w:val="center"/>
                    <w:rPr>
                      <w:bCs/>
                      <w:sz w:val="18"/>
                      <w:szCs w:val="18"/>
                    </w:rPr>
                  </w:pPr>
                  <w:r>
                    <w:rPr>
                      <w:bCs/>
                      <w:sz w:val="18"/>
                      <w:szCs w:val="18"/>
                    </w:rPr>
                    <w:t>控制措施</w:t>
                  </w:r>
                </w:p>
              </w:tc>
            </w:tr>
            <w:tr w:rsidR="001B7A9F" w:rsidTr="006F483D">
              <w:trPr>
                <w:trHeight w:val="916"/>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jc w:val="center"/>
                    <w:rPr>
                      <w:bCs/>
                      <w:sz w:val="18"/>
                      <w:szCs w:val="18"/>
                    </w:rPr>
                  </w:pPr>
                  <w:r>
                    <w:rPr>
                      <w:rFonts w:hint="eastAsia"/>
                      <w:bCs/>
                      <w:sz w:val="18"/>
                      <w:szCs w:val="18"/>
                    </w:rPr>
                    <w:t>粮油类</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774184" w:rsidTr="006F483D">
              <w:trPr>
                <w:trHeight w:val="906"/>
              </w:trPr>
              <w:tc>
                <w:tcPr>
                  <w:tcW w:w="2305" w:type="dxa"/>
                  <w:shd w:val="clear" w:color="auto" w:fill="auto"/>
                  <w:vAlign w:val="center"/>
                </w:tcPr>
                <w:p w:rsidR="00774184" w:rsidRDefault="00774184" w:rsidP="007F0A44">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774184" w:rsidRDefault="00774184" w:rsidP="007F0A4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774184" w:rsidRDefault="00774184" w:rsidP="007F0A4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774184" w:rsidRDefault="00774184" w:rsidP="007F0A44">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774184" w:rsidRDefault="00774184"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774184" w:rsidRDefault="00774184"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774184" w:rsidRDefault="00774184" w:rsidP="007F0A4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774184" w:rsidTr="006F483D">
              <w:trPr>
                <w:trHeight w:val="906"/>
              </w:trPr>
              <w:tc>
                <w:tcPr>
                  <w:tcW w:w="2305" w:type="dxa"/>
                  <w:shd w:val="clear" w:color="auto" w:fill="auto"/>
                  <w:vAlign w:val="center"/>
                </w:tcPr>
                <w:p w:rsidR="00774184" w:rsidRDefault="00774184" w:rsidP="007F0A44">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774184" w:rsidRDefault="00774184" w:rsidP="007F0A4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774184" w:rsidRDefault="00774184" w:rsidP="007F0A4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774184" w:rsidRDefault="00774184" w:rsidP="007F0A4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774184" w:rsidRDefault="00774184"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774184" w:rsidRDefault="00774184"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774184" w:rsidRDefault="00774184" w:rsidP="007F0A4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774184" w:rsidTr="006F483D">
              <w:trPr>
                <w:trHeight w:val="906"/>
              </w:trPr>
              <w:tc>
                <w:tcPr>
                  <w:tcW w:w="2305" w:type="dxa"/>
                  <w:shd w:val="clear" w:color="auto" w:fill="auto"/>
                  <w:vAlign w:val="center"/>
                </w:tcPr>
                <w:p w:rsidR="00774184" w:rsidRDefault="00774184" w:rsidP="007F0A44">
                  <w:pPr>
                    <w:autoSpaceDE w:val="0"/>
                    <w:autoSpaceDN w:val="0"/>
                    <w:adjustRightInd w:val="0"/>
                    <w:jc w:val="center"/>
                    <w:rPr>
                      <w:bCs/>
                      <w:sz w:val="18"/>
                      <w:szCs w:val="18"/>
                      <w:lang w:val="en-GB"/>
                    </w:rPr>
                  </w:pPr>
                  <w:r>
                    <w:rPr>
                      <w:rFonts w:hint="eastAsia"/>
                      <w:bCs/>
                      <w:sz w:val="18"/>
                      <w:szCs w:val="18"/>
                      <w:lang w:val="en-GB"/>
                    </w:rPr>
                    <w:lastRenderedPageBreak/>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3136" w:type="dxa"/>
                  <w:shd w:val="clear" w:color="auto" w:fill="auto"/>
                  <w:vAlign w:val="center"/>
                </w:tcPr>
                <w:p w:rsidR="00774184" w:rsidRDefault="00774184" w:rsidP="007F0A4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774184" w:rsidRDefault="00774184" w:rsidP="007F0A44">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sz w:val="18"/>
                      <w:szCs w:val="18"/>
                    </w:rPr>
                    <w:sym w:font="Wingdings" w:char="00FE"/>
                  </w:r>
                  <w:r>
                    <w:rPr>
                      <w:bCs/>
                      <w:sz w:val="18"/>
                      <w:szCs w:val="18"/>
                      <w:lang w:val="en-GB"/>
                    </w:rPr>
                    <w:t>苯并芘</w:t>
                  </w:r>
                </w:p>
                <w:p w:rsidR="00774184" w:rsidRDefault="00774184" w:rsidP="007F0A4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774184" w:rsidRDefault="00774184"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774184" w:rsidRDefault="00774184"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774184" w:rsidRDefault="00774184" w:rsidP="007F0A4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391D04" w:rsidTr="006F483D">
              <w:trPr>
                <w:trHeight w:val="906"/>
              </w:trPr>
              <w:tc>
                <w:tcPr>
                  <w:tcW w:w="2305" w:type="dxa"/>
                  <w:shd w:val="clear" w:color="auto" w:fill="auto"/>
                  <w:vAlign w:val="center"/>
                </w:tcPr>
                <w:p w:rsidR="00391D04" w:rsidRDefault="00391D04" w:rsidP="00391D04">
                  <w:pPr>
                    <w:autoSpaceDE w:val="0"/>
                    <w:autoSpaceDN w:val="0"/>
                    <w:adjustRightInd w:val="0"/>
                    <w:jc w:val="center"/>
                    <w:rPr>
                      <w:bCs/>
                      <w:sz w:val="18"/>
                      <w:szCs w:val="18"/>
                      <w:lang w:val="en-GB"/>
                    </w:rPr>
                  </w:pPr>
                  <w:r>
                    <w:rPr>
                      <w:rFonts w:hint="eastAsia"/>
                      <w:bCs/>
                      <w:sz w:val="18"/>
                      <w:szCs w:val="18"/>
                      <w:lang w:val="en-GB"/>
                    </w:rPr>
                    <w:t>散装食品（水产类冻品、常温食品）</w:t>
                  </w:r>
                </w:p>
              </w:tc>
              <w:tc>
                <w:tcPr>
                  <w:tcW w:w="3136" w:type="dxa"/>
                  <w:shd w:val="clear" w:color="auto" w:fill="auto"/>
                  <w:vAlign w:val="center"/>
                </w:tcPr>
                <w:p w:rsidR="00391D04" w:rsidRDefault="00391D04" w:rsidP="007F0A4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391D04" w:rsidRDefault="00391D04" w:rsidP="007F0A4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391D04" w:rsidRDefault="00391D04" w:rsidP="007F0A4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391D04" w:rsidRDefault="00391D04" w:rsidP="007F0A44">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391D04" w:rsidRDefault="00391D04"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391D04" w:rsidRDefault="00391D04"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391D04" w:rsidRDefault="00391D04" w:rsidP="007F0A44">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391D04" w:rsidTr="006F483D">
              <w:trPr>
                <w:trHeight w:val="906"/>
              </w:trPr>
              <w:tc>
                <w:tcPr>
                  <w:tcW w:w="2305" w:type="dxa"/>
                  <w:shd w:val="clear" w:color="auto" w:fill="auto"/>
                  <w:vAlign w:val="center"/>
                </w:tcPr>
                <w:p w:rsidR="00391D04" w:rsidRDefault="00391D04" w:rsidP="001B7A9F">
                  <w:pPr>
                    <w:snapToGrid w:val="0"/>
                    <w:jc w:val="center"/>
                    <w:rPr>
                      <w:bCs/>
                      <w:sz w:val="18"/>
                      <w:szCs w:val="18"/>
                    </w:rPr>
                  </w:pPr>
                  <w:r>
                    <w:rPr>
                      <w:bCs/>
                      <w:sz w:val="18"/>
                      <w:szCs w:val="18"/>
                    </w:rPr>
                    <w:t>塑料袋</w:t>
                  </w:r>
                </w:p>
              </w:tc>
              <w:tc>
                <w:tcPr>
                  <w:tcW w:w="3136" w:type="dxa"/>
                  <w:shd w:val="clear" w:color="auto" w:fill="auto"/>
                  <w:vAlign w:val="center"/>
                </w:tcPr>
                <w:p w:rsidR="00391D04" w:rsidRDefault="00391D04"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391D04" w:rsidRDefault="00391D04"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391D04" w:rsidRDefault="00391D04"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391D04" w:rsidRDefault="00391D04" w:rsidP="001B7A9F">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391D04" w:rsidRDefault="00391D04"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391D04" w:rsidRDefault="00391D04"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391D04" w:rsidRDefault="00391D04"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1B7A9F" w:rsidRDefault="001B7A9F" w:rsidP="001B7A9F">
            <w:pPr>
              <w:pStyle w:val="a0"/>
              <w:rPr>
                <w:lang w:val="en-GB"/>
              </w:rPr>
            </w:pPr>
          </w:p>
          <w:p w:rsidR="001B7A9F" w:rsidRDefault="001B7A9F" w:rsidP="001B7A9F">
            <w:pPr>
              <w:pStyle w:val="a0"/>
              <w:rPr>
                <w:lang w:val="en-GB"/>
              </w:rPr>
            </w:pPr>
          </w:p>
          <w:p w:rsidR="001B7A9F" w:rsidRPr="001B7A9F" w:rsidRDefault="001B7A9F" w:rsidP="001B7A9F">
            <w:pPr>
              <w:pStyle w:val="a0"/>
              <w:rPr>
                <w:lang w:val="en-GB"/>
              </w:rPr>
            </w:pPr>
          </w:p>
          <w:p w:rsidR="00592C51" w:rsidRPr="00433DC2" w:rsidRDefault="00592C51" w:rsidP="00592C51">
            <w:pPr>
              <w:rPr>
                <w:rFonts w:asciiTheme="minorEastAsia" w:eastAsiaTheme="minorEastAsia" w:hAnsiTheme="minorEastAsia"/>
                <w:bCs/>
                <w:szCs w:val="21"/>
              </w:rPr>
            </w:pPr>
          </w:p>
          <w:p w:rsidR="00592C51"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1B7A9F" w:rsidTr="006F483D">
              <w:trPr>
                <w:trHeight w:val="329"/>
              </w:trPr>
              <w:tc>
                <w:tcPr>
                  <w:tcW w:w="2278" w:type="dxa"/>
                  <w:shd w:val="clear" w:color="auto" w:fill="auto"/>
                  <w:vAlign w:val="center"/>
                </w:tcPr>
                <w:p w:rsidR="001B7A9F" w:rsidRDefault="001B7A9F" w:rsidP="001B7A9F">
                  <w:pPr>
                    <w:jc w:val="center"/>
                    <w:rPr>
                      <w:bCs/>
                    </w:rPr>
                  </w:pPr>
                  <w:r>
                    <w:rPr>
                      <w:bCs/>
                      <w:lang w:val="en-GB"/>
                    </w:rPr>
                    <w:t>产品</w:t>
                  </w:r>
                  <w:r>
                    <w:rPr>
                      <w:bCs/>
                    </w:rPr>
                    <w:t>名称</w:t>
                  </w:r>
                </w:p>
              </w:tc>
              <w:tc>
                <w:tcPr>
                  <w:tcW w:w="2873" w:type="dxa"/>
                  <w:shd w:val="clear" w:color="auto" w:fill="auto"/>
                  <w:vAlign w:val="center"/>
                </w:tcPr>
                <w:p w:rsidR="001B7A9F" w:rsidRDefault="001B7A9F" w:rsidP="001B7A9F">
                  <w:pPr>
                    <w:jc w:val="center"/>
                    <w:rPr>
                      <w:bCs/>
                      <w:lang w:val="en-GB"/>
                    </w:rPr>
                  </w:pPr>
                  <w:r>
                    <w:rPr>
                      <w:bCs/>
                      <w:lang w:val="en-GB"/>
                    </w:rPr>
                    <w:t>潜在危害</w:t>
                  </w:r>
                </w:p>
              </w:tc>
              <w:tc>
                <w:tcPr>
                  <w:tcW w:w="3665" w:type="dxa"/>
                  <w:shd w:val="clear" w:color="auto" w:fill="auto"/>
                  <w:vAlign w:val="center"/>
                </w:tcPr>
                <w:p w:rsidR="001B7A9F" w:rsidRDefault="001B7A9F" w:rsidP="001B7A9F">
                  <w:pPr>
                    <w:jc w:val="center"/>
                    <w:rPr>
                      <w:bCs/>
                      <w:szCs w:val="24"/>
                      <w:lang w:val="en-GB"/>
                    </w:rPr>
                  </w:pPr>
                  <w:r>
                    <w:rPr>
                      <w:bCs/>
                    </w:rPr>
                    <w:t>控制措施</w:t>
                  </w:r>
                </w:p>
              </w:tc>
            </w:tr>
            <w:tr w:rsidR="00513633" w:rsidTr="006F483D">
              <w:trPr>
                <w:trHeight w:val="617"/>
              </w:trPr>
              <w:tc>
                <w:tcPr>
                  <w:tcW w:w="2278" w:type="dxa"/>
                  <w:shd w:val="clear" w:color="auto" w:fill="auto"/>
                  <w:vAlign w:val="center"/>
                </w:tcPr>
                <w:p w:rsidR="00513633" w:rsidRDefault="00513633" w:rsidP="007F0A44">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513633" w:rsidRDefault="00513633" w:rsidP="001B7A9F">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513633" w:rsidRDefault="00513633" w:rsidP="001B7A9F">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513633" w:rsidRDefault="00513633" w:rsidP="001B7A9F">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作业指导书</w:t>
                  </w:r>
                  <w:r>
                    <w:rPr>
                      <w:bCs/>
                    </w:rPr>
                    <w:t>&amp;SSOP</w:t>
                  </w:r>
                </w:p>
                <w:p w:rsidR="00513633" w:rsidRDefault="00513633" w:rsidP="001B7A9F">
                  <w:pPr>
                    <w:jc w:val="center"/>
                    <w:rPr>
                      <w:bCs/>
                    </w:rPr>
                  </w:pPr>
                  <w:r>
                    <w:sym w:font="Wingdings" w:char="00A8"/>
                  </w:r>
                  <w:r>
                    <w:rPr>
                      <w:bCs/>
                    </w:rPr>
                    <w:t>CCPs</w:t>
                  </w:r>
                </w:p>
                <w:p w:rsidR="00513633" w:rsidRDefault="00513633" w:rsidP="001B7A9F">
                  <w:pPr>
                    <w:jc w:val="center"/>
                    <w:rPr>
                      <w:bCs/>
                      <w:lang w:val="en-GB"/>
                    </w:rPr>
                  </w:pPr>
                  <w:r>
                    <w:rPr>
                      <w:bCs/>
                    </w:rPr>
                    <w:sym w:font="Wingdings" w:char="00A8"/>
                  </w:r>
                  <w:r>
                    <w:rPr>
                      <w:bCs/>
                    </w:rPr>
                    <w:t>OPRP &amp;CCPs</w:t>
                  </w:r>
                </w:p>
              </w:tc>
            </w:tr>
            <w:tr w:rsidR="00513633" w:rsidTr="006F483D">
              <w:trPr>
                <w:trHeight w:val="617"/>
              </w:trPr>
              <w:tc>
                <w:tcPr>
                  <w:tcW w:w="2278" w:type="dxa"/>
                  <w:shd w:val="clear" w:color="auto" w:fill="auto"/>
                  <w:vAlign w:val="center"/>
                </w:tcPr>
                <w:p w:rsidR="00513633" w:rsidRDefault="00513633" w:rsidP="007F0A44">
                  <w:pPr>
                    <w:jc w:val="center"/>
                    <w:rPr>
                      <w:bCs/>
                      <w:sz w:val="18"/>
                      <w:szCs w:val="18"/>
                    </w:rPr>
                  </w:pPr>
                  <w:r>
                    <w:rPr>
                      <w:rFonts w:hint="eastAsia"/>
                      <w:bCs/>
                      <w:sz w:val="18"/>
                      <w:szCs w:val="18"/>
                    </w:rPr>
                    <w:t>粮油类</w:t>
                  </w:r>
                </w:p>
              </w:tc>
              <w:tc>
                <w:tcPr>
                  <w:tcW w:w="2873" w:type="dxa"/>
                  <w:shd w:val="clear" w:color="auto" w:fill="auto"/>
                  <w:vAlign w:val="center"/>
                </w:tcPr>
                <w:p w:rsidR="00513633" w:rsidRDefault="00513633"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13633" w:rsidRDefault="00513633"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13633" w:rsidRDefault="00513633" w:rsidP="001B7A9F">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作业指导书</w:t>
                  </w:r>
                  <w:r>
                    <w:rPr>
                      <w:bCs/>
                    </w:rPr>
                    <w:t>&amp;SSOP</w:t>
                  </w:r>
                </w:p>
                <w:p w:rsidR="00513633" w:rsidRDefault="00513633" w:rsidP="001B7A9F">
                  <w:pPr>
                    <w:jc w:val="center"/>
                    <w:rPr>
                      <w:bCs/>
                    </w:rPr>
                  </w:pPr>
                  <w:r>
                    <w:sym w:font="Wingdings" w:char="00A8"/>
                  </w:r>
                  <w:r>
                    <w:rPr>
                      <w:bCs/>
                    </w:rPr>
                    <w:t>CCPs</w:t>
                  </w:r>
                </w:p>
                <w:p w:rsidR="00513633" w:rsidRDefault="00513633" w:rsidP="001B7A9F">
                  <w:pPr>
                    <w:autoSpaceDE w:val="0"/>
                    <w:autoSpaceDN w:val="0"/>
                    <w:adjustRightInd w:val="0"/>
                    <w:jc w:val="center"/>
                    <w:rPr>
                      <w:sz w:val="18"/>
                      <w:szCs w:val="18"/>
                    </w:rPr>
                  </w:pPr>
                  <w:r>
                    <w:rPr>
                      <w:bCs/>
                    </w:rPr>
                    <w:sym w:font="Wingdings" w:char="00A8"/>
                  </w:r>
                  <w:r>
                    <w:rPr>
                      <w:bCs/>
                    </w:rPr>
                    <w:t>OPRP &amp;CCPs</w:t>
                  </w:r>
                </w:p>
              </w:tc>
            </w:tr>
            <w:tr w:rsidR="00513633" w:rsidTr="006F483D">
              <w:trPr>
                <w:trHeight w:val="617"/>
              </w:trPr>
              <w:tc>
                <w:tcPr>
                  <w:tcW w:w="2278" w:type="dxa"/>
                  <w:shd w:val="clear" w:color="auto" w:fill="auto"/>
                  <w:vAlign w:val="center"/>
                </w:tcPr>
                <w:p w:rsidR="00513633" w:rsidRDefault="00513633" w:rsidP="007F0A44">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513633" w:rsidRDefault="00513633" w:rsidP="001B7A9F">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513633" w:rsidRDefault="00513633" w:rsidP="001B7A9F">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513633" w:rsidRDefault="00513633" w:rsidP="001B7A9F">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CCPs</w:t>
                  </w:r>
                </w:p>
                <w:p w:rsidR="00513633" w:rsidRDefault="00513633" w:rsidP="001B7A9F">
                  <w:pPr>
                    <w:jc w:val="center"/>
                    <w:rPr>
                      <w:bCs/>
                    </w:rPr>
                  </w:pPr>
                  <w:r>
                    <w:sym w:font="Wingdings" w:char="00A8"/>
                  </w:r>
                  <w:r>
                    <w:rPr>
                      <w:bCs/>
                    </w:rPr>
                    <w:t>作业指导书</w:t>
                  </w:r>
                  <w:r>
                    <w:rPr>
                      <w:bCs/>
                    </w:rPr>
                    <w:t>&amp;SSOP</w:t>
                  </w:r>
                </w:p>
                <w:p w:rsidR="00513633" w:rsidRDefault="007519A1" w:rsidP="001B7A9F">
                  <w:pPr>
                    <w:jc w:val="center"/>
                    <w:rPr>
                      <w:bCs/>
                      <w:lang w:val="en-GB"/>
                    </w:rPr>
                  </w:pPr>
                  <w:r>
                    <w:lastRenderedPageBreak/>
                    <w:sym w:font="Wingdings" w:char="00FE"/>
                  </w:r>
                  <w:r w:rsidR="00513633">
                    <w:rPr>
                      <w:bCs/>
                    </w:rPr>
                    <w:t>OPRP &amp;CCPs</w:t>
                  </w:r>
                </w:p>
              </w:tc>
            </w:tr>
            <w:tr w:rsidR="00513633" w:rsidTr="006F483D">
              <w:trPr>
                <w:trHeight w:val="617"/>
              </w:trPr>
              <w:tc>
                <w:tcPr>
                  <w:tcW w:w="2278" w:type="dxa"/>
                  <w:shd w:val="clear" w:color="auto" w:fill="auto"/>
                  <w:vAlign w:val="center"/>
                </w:tcPr>
                <w:p w:rsidR="00513633" w:rsidRDefault="00513633" w:rsidP="007F0A44">
                  <w:pPr>
                    <w:autoSpaceDE w:val="0"/>
                    <w:autoSpaceDN w:val="0"/>
                    <w:adjustRightInd w:val="0"/>
                    <w:jc w:val="center"/>
                    <w:rPr>
                      <w:bCs/>
                      <w:sz w:val="18"/>
                      <w:szCs w:val="18"/>
                      <w:lang w:val="en-GB"/>
                    </w:rPr>
                  </w:pPr>
                  <w:r>
                    <w:rPr>
                      <w:bCs/>
                      <w:sz w:val="18"/>
                      <w:szCs w:val="18"/>
                      <w:lang w:val="en-GB"/>
                    </w:rPr>
                    <w:lastRenderedPageBreak/>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513633" w:rsidRDefault="00513633"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13633" w:rsidRDefault="00513633" w:rsidP="001B7A9F">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13633" w:rsidRDefault="00513633"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13633" w:rsidRDefault="00513633" w:rsidP="001B7A9F">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CCPs</w:t>
                  </w:r>
                </w:p>
                <w:p w:rsidR="00513633" w:rsidRDefault="00513633" w:rsidP="001B7A9F">
                  <w:pPr>
                    <w:jc w:val="center"/>
                    <w:rPr>
                      <w:bCs/>
                    </w:rPr>
                  </w:pPr>
                  <w:r>
                    <w:sym w:font="Wingdings" w:char="00A8"/>
                  </w:r>
                  <w:r>
                    <w:rPr>
                      <w:bCs/>
                    </w:rPr>
                    <w:t>作业指导书</w:t>
                  </w:r>
                  <w:r>
                    <w:rPr>
                      <w:bCs/>
                    </w:rPr>
                    <w:t>&amp;SSOP</w:t>
                  </w:r>
                </w:p>
                <w:p w:rsidR="00513633" w:rsidRDefault="007519A1" w:rsidP="001B7A9F">
                  <w:pPr>
                    <w:jc w:val="center"/>
                  </w:pPr>
                  <w:r>
                    <w:sym w:font="Wingdings" w:char="00FE"/>
                  </w:r>
                  <w:r w:rsidR="00513633">
                    <w:rPr>
                      <w:bCs/>
                    </w:rPr>
                    <w:t>OPRP &amp;CCPs</w:t>
                  </w:r>
                </w:p>
              </w:tc>
            </w:tr>
            <w:tr w:rsidR="00513633" w:rsidTr="006F483D">
              <w:trPr>
                <w:trHeight w:val="617"/>
              </w:trPr>
              <w:tc>
                <w:tcPr>
                  <w:tcW w:w="2278" w:type="dxa"/>
                  <w:shd w:val="clear" w:color="auto" w:fill="auto"/>
                  <w:vAlign w:val="center"/>
                </w:tcPr>
                <w:p w:rsidR="00513633" w:rsidRDefault="00513633" w:rsidP="007F0A44">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513633" w:rsidRDefault="00513633"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13633" w:rsidRDefault="00513633" w:rsidP="001B7A9F">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13633" w:rsidRDefault="00513633"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13633" w:rsidRDefault="00513633" w:rsidP="001B7A9F">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CCPs</w:t>
                  </w:r>
                </w:p>
                <w:p w:rsidR="00513633" w:rsidRDefault="00513633" w:rsidP="001B7A9F">
                  <w:pPr>
                    <w:jc w:val="center"/>
                    <w:rPr>
                      <w:bCs/>
                    </w:rPr>
                  </w:pPr>
                  <w:r>
                    <w:sym w:font="Wingdings" w:char="00A8"/>
                  </w:r>
                  <w:r>
                    <w:rPr>
                      <w:bCs/>
                    </w:rPr>
                    <w:t>作业指导书</w:t>
                  </w:r>
                  <w:r>
                    <w:rPr>
                      <w:bCs/>
                    </w:rPr>
                    <w:t>&amp;SSOP</w:t>
                  </w:r>
                </w:p>
                <w:p w:rsidR="00513633" w:rsidRDefault="007519A1" w:rsidP="001B7A9F">
                  <w:pPr>
                    <w:jc w:val="center"/>
                  </w:pPr>
                  <w:r>
                    <w:sym w:font="Wingdings" w:char="00FE"/>
                  </w:r>
                  <w:r w:rsidR="00513633">
                    <w:rPr>
                      <w:bCs/>
                    </w:rPr>
                    <w:t>OPRP &amp;CCPs</w:t>
                  </w:r>
                </w:p>
              </w:tc>
            </w:tr>
            <w:tr w:rsidR="00513633" w:rsidTr="006F483D">
              <w:trPr>
                <w:trHeight w:val="617"/>
              </w:trPr>
              <w:tc>
                <w:tcPr>
                  <w:tcW w:w="2278" w:type="dxa"/>
                  <w:shd w:val="clear" w:color="auto" w:fill="auto"/>
                  <w:vAlign w:val="center"/>
                </w:tcPr>
                <w:p w:rsidR="00513633" w:rsidRDefault="00513633" w:rsidP="007F0A44">
                  <w:pPr>
                    <w:autoSpaceDE w:val="0"/>
                    <w:autoSpaceDN w:val="0"/>
                    <w:adjustRightInd w:val="0"/>
                    <w:jc w:val="center"/>
                    <w:rPr>
                      <w:bCs/>
                      <w:sz w:val="18"/>
                      <w:szCs w:val="18"/>
                      <w:lang w:val="en-GB"/>
                    </w:rPr>
                  </w:pPr>
                  <w:r>
                    <w:rPr>
                      <w:rFonts w:hint="eastAsia"/>
                      <w:bCs/>
                      <w:sz w:val="18"/>
                      <w:szCs w:val="18"/>
                      <w:lang w:val="en-GB"/>
                    </w:rPr>
                    <w:t>散装食品（水产类冻品、常温</w:t>
                  </w:r>
                  <w:r w:rsidR="004C266B">
                    <w:rPr>
                      <w:rFonts w:hint="eastAsia"/>
                      <w:bCs/>
                      <w:sz w:val="18"/>
                      <w:szCs w:val="18"/>
                      <w:lang w:val="en-GB"/>
                    </w:rPr>
                    <w:t>散装</w:t>
                  </w:r>
                  <w:r>
                    <w:rPr>
                      <w:rFonts w:hint="eastAsia"/>
                      <w:bCs/>
                      <w:sz w:val="18"/>
                      <w:szCs w:val="18"/>
                      <w:lang w:val="en-GB"/>
                    </w:rPr>
                    <w:t>食品）</w:t>
                  </w:r>
                </w:p>
              </w:tc>
              <w:tc>
                <w:tcPr>
                  <w:tcW w:w="2873" w:type="dxa"/>
                  <w:shd w:val="clear" w:color="auto" w:fill="auto"/>
                  <w:vAlign w:val="center"/>
                </w:tcPr>
                <w:p w:rsidR="00513633" w:rsidRDefault="00513633"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13633" w:rsidRDefault="00513633"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13633" w:rsidRDefault="00513633" w:rsidP="001B7A9F">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CCPs</w:t>
                  </w:r>
                </w:p>
                <w:p w:rsidR="00513633" w:rsidRDefault="00513633" w:rsidP="001B7A9F">
                  <w:pPr>
                    <w:jc w:val="center"/>
                    <w:rPr>
                      <w:bCs/>
                    </w:rPr>
                  </w:pPr>
                  <w:r>
                    <w:sym w:font="Wingdings" w:char="00A8"/>
                  </w:r>
                  <w:r>
                    <w:rPr>
                      <w:bCs/>
                    </w:rPr>
                    <w:t>作业指导书</w:t>
                  </w:r>
                  <w:r>
                    <w:rPr>
                      <w:bCs/>
                    </w:rPr>
                    <w:t>&amp;SSOP</w:t>
                  </w:r>
                </w:p>
                <w:p w:rsidR="00513633" w:rsidRDefault="007519A1" w:rsidP="001B7A9F">
                  <w:pPr>
                    <w:jc w:val="center"/>
                    <w:rPr>
                      <w:bCs/>
                      <w:lang w:val="en-GB"/>
                    </w:rPr>
                  </w:pPr>
                  <w:r>
                    <w:sym w:font="Wingdings" w:char="00FE"/>
                  </w:r>
                  <w:r w:rsidR="00513633">
                    <w:rPr>
                      <w:bCs/>
                    </w:rPr>
                    <w:t>OPRP &amp;CCPs</w:t>
                  </w:r>
                </w:p>
              </w:tc>
            </w:tr>
            <w:tr w:rsidR="00513633" w:rsidTr="006F483D">
              <w:trPr>
                <w:trHeight w:val="617"/>
              </w:trPr>
              <w:tc>
                <w:tcPr>
                  <w:tcW w:w="2278" w:type="dxa"/>
                  <w:shd w:val="clear" w:color="auto" w:fill="auto"/>
                  <w:vAlign w:val="center"/>
                </w:tcPr>
                <w:p w:rsidR="00513633" w:rsidRDefault="00513633" w:rsidP="007F0A44">
                  <w:pPr>
                    <w:snapToGrid w:val="0"/>
                    <w:jc w:val="center"/>
                    <w:rPr>
                      <w:bCs/>
                      <w:sz w:val="18"/>
                      <w:szCs w:val="18"/>
                    </w:rPr>
                  </w:pPr>
                  <w:r>
                    <w:rPr>
                      <w:bCs/>
                      <w:sz w:val="18"/>
                      <w:szCs w:val="18"/>
                    </w:rPr>
                    <w:t>塑料袋</w:t>
                  </w:r>
                </w:p>
              </w:tc>
              <w:tc>
                <w:tcPr>
                  <w:tcW w:w="2873" w:type="dxa"/>
                  <w:shd w:val="clear" w:color="auto" w:fill="auto"/>
                  <w:vAlign w:val="center"/>
                </w:tcPr>
                <w:p w:rsidR="00513633" w:rsidRDefault="00513633"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13633" w:rsidRDefault="00513633"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13633" w:rsidRDefault="00513633" w:rsidP="001B7A9F">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13633" w:rsidRDefault="00513633" w:rsidP="001B7A9F">
                  <w:pPr>
                    <w:jc w:val="center"/>
                    <w:rPr>
                      <w:bCs/>
                    </w:rPr>
                  </w:pPr>
                  <w:r>
                    <w:sym w:font="Wingdings" w:char="00FE"/>
                  </w:r>
                  <w:r>
                    <w:rPr>
                      <w:bCs/>
                    </w:rPr>
                    <w:t>OPRP</w:t>
                  </w:r>
                </w:p>
                <w:p w:rsidR="00513633" w:rsidRDefault="00513633" w:rsidP="001B7A9F">
                  <w:pPr>
                    <w:jc w:val="center"/>
                    <w:rPr>
                      <w:bCs/>
                    </w:rPr>
                  </w:pPr>
                  <w:r>
                    <w:sym w:font="Wingdings" w:char="00A8"/>
                  </w:r>
                  <w:r>
                    <w:rPr>
                      <w:bCs/>
                    </w:rPr>
                    <w:t>CCPs</w:t>
                  </w:r>
                </w:p>
                <w:p w:rsidR="00513633" w:rsidRDefault="00513633" w:rsidP="001B7A9F">
                  <w:pPr>
                    <w:jc w:val="center"/>
                    <w:rPr>
                      <w:bCs/>
                    </w:rPr>
                  </w:pPr>
                  <w:r>
                    <w:sym w:font="Wingdings" w:char="00A8"/>
                  </w:r>
                  <w:r>
                    <w:rPr>
                      <w:bCs/>
                    </w:rPr>
                    <w:t>作业指导书</w:t>
                  </w:r>
                  <w:r>
                    <w:rPr>
                      <w:bCs/>
                    </w:rPr>
                    <w:t>&amp;SSOP</w:t>
                  </w:r>
                </w:p>
                <w:p w:rsidR="00513633" w:rsidRDefault="00513633" w:rsidP="001B7A9F">
                  <w:pPr>
                    <w:jc w:val="center"/>
                    <w:rPr>
                      <w:bCs/>
                      <w:lang w:val="en-GB"/>
                    </w:rPr>
                  </w:pPr>
                  <w:r>
                    <w:rPr>
                      <w:bCs/>
                    </w:rPr>
                    <w:sym w:font="Wingdings" w:char="00A8"/>
                  </w:r>
                  <w:r>
                    <w:rPr>
                      <w:bCs/>
                    </w:rPr>
                    <w:t>OPRP &amp;CCPs</w:t>
                  </w:r>
                </w:p>
              </w:tc>
            </w:tr>
          </w:tbl>
          <w:p w:rsidR="001B7A9F" w:rsidRPr="001B7A9F" w:rsidRDefault="001B7A9F" w:rsidP="001B7A9F">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5954"/>
              <w:gridCol w:w="2126"/>
            </w:tblGrid>
            <w:tr w:rsidR="00F834DC" w:rsidTr="00EA483E">
              <w:trPr>
                <w:trHeight w:val="329"/>
              </w:trPr>
              <w:tc>
                <w:tcPr>
                  <w:tcW w:w="1444" w:type="dxa"/>
                  <w:shd w:val="clear" w:color="auto" w:fill="auto"/>
                  <w:vAlign w:val="center"/>
                </w:tcPr>
                <w:p w:rsidR="00F834DC" w:rsidRDefault="00F834DC" w:rsidP="00F834DC">
                  <w:pPr>
                    <w:jc w:val="center"/>
                    <w:rPr>
                      <w:bCs/>
                      <w:szCs w:val="21"/>
                    </w:rPr>
                  </w:pPr>
                  <w:r>
                    <w:rPr>
                      <w:bCs/>
                      <w:szCs w:val="21"/>
                    </w:rPr>
                    <w:t>控制点示例</w:t>
                  </w:r>
                </w:p>
              </w:tc>
              <w:tc>
                <w:tcPr>
                  <w:tcW w:w="5954" w:type="dxa"/>
                  <w:shd w:val="clear" w:color="auto" w:fill="auto"/>
                  <w:vAlign w:val="bottom"/>
                </w:tcPr>
                <w:p w:rsidR="00F834DC" w:rsidRDefault="00F834DC" w:rsidP="00F834DC">
                  <w:pPr>
                    <w:jc w:val="center"/>
                    <w:rPr>
                      <w:bCs/>
                      <w:szCs w:val="21"/>
                    </w:rPr>
                  </w:pPr>
                  <w:r>
                    <w:rPr>
                      <w:bCs/>
                      <w:szCs w:val="21"/>
                    </w:rPr>
                    <w:t>接收准则名称</w:t>
                  </w:r>
                  <w:r>
                    <w:rPr>
                      <w:bCs/>
                      <w:szCs w:val="21"/>
                    </w:rPr>
                    <w:t>/</w:t>
                  </w:r>
                  <w:r>
                    <w:rPr>
                      <w:bCs/>
                      <w:szCs w:val="21"/>
                    </w:rPr>
                    <w:t>可接受限值</w:t>
                  </w:r>
                </w:p>
              </w:tc>
              <w:tc>
                <w:tcPr>
                  <w:tcW w:w="2126" w:type="dxa"/>
                  <w:shd w:val="clear" w:color="auto" w:fill="auto"/>
                </w:tcPr>
                <w:p w:rsidR="00F834DC" w:rsidRDefault="00F834DC" w:rsidP="00F834DC">
                  <w:pPr>
                    <w:jc w:val="center"/>
                    <w:rPr>
                      <w:bCs/>
                      <w:szCs w:val="21"/>
                    </w:rPr>
                  </w:pPr>
                  <w:r>
                    <w:rPr>
                      <w:bCs/>
                      <w:szCs w:val="21"/>
                    </w:rPr>
                    <w:t>依据来源</w:t>
                  </w:r>
                </w:p>
              </w:tc>
            </w:tr>
            <w:tr w:rsidR="00F834DC" w:rsidTr="00EA483E">
              <w:trPr>
                <w:trHeight w:val="617"/>
              </w:trPr>
              <w:tc>
                <w:tcPr>
                  <w:tcW w:w="1444" w:type="dxa"/>
                  <w:shd w:val="clear" w:color="auto" w:fill="auto"/>
                  <w:vAlign w:val="center"/>
                </w:tcPr>
                <w:p w:rsidR="00F834DC" w:rsidRDefault="00F834DC" w:rsidP="00F834DC">
                  <w:pPr>
                    <w:jc w:val="center"/>
                    <w:rPr>
                      <w:bCs/>
                      <w:szCs w:val="21"/>
                    </w:rPr>
                  </w:pPr>
                  <w:r>
                    <w:rPr>
                      <w:rFonts w:hint="eastAsia"/>
                      <w:bCs/>
                      <w:szCs w:val="21"/>
                    </w:rPr>
                    <w:t>粮油类</w:t>
                  </w:r>
                </w:p>
              </w:tc>
              <w:tc>
                <w:tcPr>
                  <w:tcW w:w="5954" w:type="dxa"/>
                  <w:shd w:val="clear" w:color="auto" w:fill="auto"/>
                  <w:vAlign w:val="center"/>
                </w:tcPr>
                <w:p w:rsidR="00F834DC" w:rsidRDefault="00F834DC" w:rsidP="00D26F83">
                  <w:pPr>
                    <w:pStyle w:val="a0"/>
                    <w:rPr>
                      <w:rFonts w:hint="eastAsia"/>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w:t>
                  </w:r>
                  <w:r w:rsidR="00D26F83">
                    <w:rPr>
                      <w:rFonts w:hint="eastAsia"/>
                    </w:rPr>
                    <w:t xml:space="preserve"> Q/HYW 0001 S-2021</w:t>
                  </w:r>
                  <w:r w:rsidR="00D26F83">
                    <w:rPr>
                      <w:rFonts w:hint="eastAsia"/>
                    </w:rPr>
                    <w:t>《生湿面制品》</w:t>
                  </w:r>
                  <w:r>
                    <w:rPr>
                      <w:rFonts w:hint="eastAsia"/>
                      <w:bCs/>
                      <w:szCs w:val="21"/>
                    </w:rPr>
                    <w:t>外包装完好</w:t>
                  </w:r>
                </w:p>
                <w:p w:rsidR="00D26F83" w:rsidRDefault="00D26F83" w:rsidP="00D26F83">
                  <w:pPr>
                    <w:pStyle w:val="a0"/>
                    <w:rPr>
                      <w:rFonts w:hint="eastAsia"/>
                    </w:rPr>
                  </w:pPr>
                  <w:r>
                    <w:rPr>
                      <w:rFonts w:hint="eastAsia"/>
                    </w:rPr>
                    <w:t>GB 2760-2014</w:t>
                  </w:r>
                  <w:r>
                    <w:rPr>
                      <w:rFonts w:hint="eastAsia"/>
                    </w:rPr>
                    <w:t>《食品安全国家标准</w:t>
                  </w:r>
                  <w:r>
                    <w:rPr>
                      <w:rFonts w:hint="eastAsia"/>
                    </w:rPr>
                    <w:t xml:space="preserve"> </w:t>
                  </w:r>
                  <w:r>
                    <w:rPr>
                      <w:rFonts w:hint="eastAsia"/>
                    </w:rPr>
                    <w:t>食品添加剂使用标准》</w:t>
                  </w:r>
                </w:p>
                <w:p w:rsidR="00D26F83" w:rsidRDefault="00D26F83" w:rsidP="00D26F83">
                  <w:pPr>
                    <w:pStyle w:val="a0"/>
                    <w:rPr>
                      <w:bCs/>
                      <w:szCs w:val="21"/>
                    </w:rPr>
                  </w:pPr>
                  <w:r>
                    <w:rPr>
                      <w:rFonts w:hint="eastAsia"/>
                    </w:rPr>
                    <w:t>GB 7718-2011</w:t>
                  </w:r>
                  <w:r>
                    <w:rPr>
                      <w:rFonts w:hint="eastAsia"/>
                    </w:rPr>
                    <w:t>《食品安全国家标准</w:t>
                  </w:r>
                  <w:r>
                    <w:rPr>
                      <w:rFonts w:hint="eastAsia"/>
                    </w:rPr>
                    <w:t xml:space="preserve"> </w:t>
                  </w:r>
                  <w:r>
                    <w:rPr>
                      <w:rFonts w:hint="eastAsia"/>
                    </w:rPr>
                    <w:t>预包装食品标签通则》</w:t>
                  </w:r>
                </w:p>
              </w:tc>
              <w:tc>
                <w:tcPr>
                  <w:tcW w:w="212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lang w:val="en-GB"/>
                    </w:rPr>
                  </w:pPr>
                  <w:r>
                    <w:rPr>
                      <w:szCs w:val="21"/>
                    </w:rPr>
                    <w:sym w:font="Wingdings" w:char="00FE"/>
                  </w:r>
                  <w:r>
                    <w:rPr>
                      <w:szCs w:val="21"/>
                    </w:rPr>
                    <w:t>预期用途</w:t>
                  </w:r>
                </w:p>
              </w:tc>
            </w:tr>
            <w:tr w:rsidR="00F834DC" w:rsidTr="00EA483E">
              <w:trPr>
                <w:trHeight w:val="617"/>
              </w:trPr>
              <w:tc>
                <w:tcPr>
                  <w:tcW w:w="1444" w:type="dxa"/>
                  <w:shd w:val="clear" w:color="auto" w:fill="auto"/>
                  <w:vAlign w:val="center"/>
                </w:tcPr>
                <w:p w:rsidR="00F834DC" w:rsidRDefault="00F834DC" w:rsidP="00F834DC">
                  <w:pPr>
                    <w:jc w:val="center"/>
                    <w:rPr>
                      <w:bCs/>
                      <w:szCs w:val="21"/>
                    </w:rPr>
                  </w:pPr>
                  <w:r>
                    <w:rPr>
                      <w:rFonts w:hint="eastAsia"/>
                      <w:bCs/>
                      <w:szCs w:val="21"/>
                    </w:rPr>
                    <w:t>禽</w:t>
                  </w:r>
                  <w:r>
                    <w:rPr>
                      <w:bCs/>
                      <w:szCs w:val="21"/>
                    </w:rPr>
                    <w:t>蛋类</w:t>
                  </w:r>
                </w:p>
              </w:tc>
              <w:tc>
                <w:tcPr>
                  <w:tcW w:w="5954" w:type="dxa"/>
                  <w:shd w:val="clear" w:color="auto" w:fill="auto"/>
                  <w:vAlign w:val="center"/>
                </w:tcPr>
                <w:p w:rsidR="00F834DC" w:rsidRDefault="00F834DC" w:rsidP="00F834DC">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12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szCs w:val="21"/>
                    </w:rPr>
                    <w:sym w:font="Wingdings" w:char="00FE"/>
                  </w:r>
                  <w:r>
                    <w:rPr>
                      <w:szCs w:val="21"/>
                    </w:rPr>
                    <w:t>预期用途</w:t>
                  </w:r>
                </w:p>
              </w:tc>
            </w:tr>
            <w:tr w:rsidR="00EA483E" w:rsidTr="00EA483E">
              <w:trPr>
                <w:trHeight w:val="617"/>
              </w:trPr>
              <w:tc>
                <w:tcPr>
                  <w:tcW w:w="1444" w:type="dxa"/>
                  <w:shd w:val="clear" w:color="auto" w:fill="auto"/>
                  <w:vAlign w:val="center"/>
                </w:tcPr>
                <w:p w:rsidR="00EA483E" w:rsidRPr="0017562A" w:rsidRDefault="00EA483E" w:rsidP="007F0A44">
                  <w:pPr>
                    <w:rPr>
                      <w:rFonts w:ascii="宋体" w:hAnsi="宋体"/>
                      <w:bCs/>
                      <w:szCs w:val="21"/>
                    </w:rPr>
                  </w:pPr>
                  <w:r w:rsidRPr="0017562A">
                    <w:rPr>
                      <w:rFonts w:ascii="宋体" w:hAnsi="宋体" w:hint="eastAsia"/>
                      <w:bCs/>
                      <w:szCs w:val="21"/>
                    </w:rPr>
                    <w:t>冷</w:t>
                  </w:r>
                  <w:r w:rsidRPr="0017562A">
                    <w:rPr>
                      <w:rFonts w:ascii="宋体" w:hAnsi="宋体"/>
                      <w:bCs/>
                      <w:szCs w:val="21"/>
                    </w:rPr>
                    <w:t>冻</w:t>
                  </w:r>
                  <w:r w:rsidRPr="0017562A">
                    <w:rPr>
                      <w:rFonts w:ascii="宋体" w:hAnsi="宋体" w:hint="eastAsia"/>
                      <w:bCs/>
                      <w:szCs w:val="21"/>
                    </w:rPr>
                    <w:t>水</w:t>
                  </w:r>
                  <w:r w:rsidRPr="0017562A">
                    <w:rPr>
                      <w:rFonts w:ascii="宋体" w:hAnsi="宋体"/>
                      <w:bCs/>
                      <w:szCs w:val="21"/>
                    </w:rPr>
                    <w:t>产</w:t>
                  </w:r>
                  <w:r w:rsidRPr="0017562A">
                    <w:rPr>
                      <w:rFonts w:ascii="宋体" w:hAnsi="宋体" w:hint="eastAsia"/>
                      <w:bCs/>
                      <w:szCs w:val="21"/>
                    </w:rPr>
                    <w:t>品类</w:t>
                  </w:r>
                </w:p>
                <w:p w:rsidR="00EA483E" w:rsidRPr="0017562A" w:rsidRDefault="00EA483E" w:rsidP="003356FA">
                  <w:pPr>
                    <w:rPr>
                      <w:rFonts w:ascii="宋体" w:hAnsi="宋体"/>
                      <w:bCs/>
                      <w:szCs w:val="21"/>
                    </w:rPr>
                  </w:pPr>
                  <w:r w:rsidRPr="0017562A">
                    <w:rPr>
                      <w:rFonts w:ascii="宋体" w:hAnsi="宋体" w:cs="宋体" w:hint="eastAsia"/>
                      <w:color w:val="000000"/>
                      <w:kern w:val="0"/>
                      <w:szCs w:val="21"/>
                    </w:rPr>
                    <w:t>冻熟对虾\</w:t>
                  </w:r>
                  <w:r w:rsidR="003356FA">
                    <w:rPr>
                      <w:rFonts w:ascii="宋体" w:hAnsi="宋体" w:cs="宋体" w:hint="eastAsia"/>
                      <w:color w:val="000000"/>
                      <w:kern w:val="0"/>
                      <w:szCs w:val="21"/>
                    </w:rPr>
                    <w:t>蟹肉冻品</w:t>
                  </w:r>
                  <w:r w:rsidRPr="0017562A">
                    <w:rPr>
                      <w:rFonts w:ascii="宋体" w:hAnsi="宋体" w:cs="仿宋" w:hint="eastAsia"/>
                      <w:color w:val="000000"/>
                      <w:kern w:val="0"/>
                      <w:szCs w:val="21"/>
                    </w:rPr>
                    <w:t>等</w:t>
                  </w:r>
                </w:p>
              </w:tc>
              <w:tc>
                <w:tcPr>
                  <w:tcW w:w="5954" w:type="dxa"/>
                  <w:shd w:val="clear" w:color="auto" w:fill="auto"/>
                </w:tcPr>
                <w:p w:rsidR="00EA483E" w:rsidRPr="0017562A" w:rsidRDefault="00EA483E" w:rsidP="007F0A44">
                  <w:pPr>
                    <w:rPr>
                      <w:rFonts w:ascii="宋体" w:hAnsi="宋体"/>
                      <w:szCs w:val="21"/>
                    </w:rPr>
                  </w:pPr>
                  <w:r w:rsidRPr="0017562A">
                    <w:rPr>
                      <w:rFonts w:ascii="宋体" w:hAnsi="宋体" w:hint="eastAsia"/>
                      <w:szCs w:val="21"/>
                    </w:rPr>
                    <w:t>感官：色泽、气味、组织状态正常、无异物；</w:t>
                  </w:r>
                </w:p>
                <w:p w:rsidR="00EA483E" w:rsidRPr="0017562A" w:rsidRDefault="00EA483E" w:rsidP="007F0A44">
                  <w:pPr>
                    <w:rPr>
                      <w:rFonts w:ascii="宋体" w:hAnsi="宋体"/>
                      <w:szCs w:val="21"/>
                    </w:rPr>
                  </w:pPr>
                  <w:r w:rsidRPr="0017562A">
                    <w:rPr>
                      <w:rFonts w:ascii="宋体" w:hAnsi="宋体" w:hint="eastAsia"/>
                      <w:szCs w:val="21"/>
                    </w:rPr>
                    <w:t>理化：挥发性盐基氮，海水鱼虾≤</w:t>
                  </w:r>
                  <w:r w:rsidRPr="0017562A">
                    <w:rPr>
                      <w:rFonts w:ascii="宋体" w:hAnsi="宋体"/>
                      <w:szCs w:val="21"/>
                    </w:rPr>
                    <w:t>30m</w:t>
                  </w:r>
                  <w:r w:rsidRPr="0017562A">
                    <w:rPr>
                      <w:rFonts w:ascii="宋体" w:hAnsi="宋体" w:hint="eastAsia"/>
                      <w:szCs w:val="21"/>
                    </w:rPr>
                    <w:t>g/100g 、淡水鱼虾≤25mg/100g</w:t>
                  </w:r>
                </w:p>
                <w:p w:rsidR="00EA483E" w:rsidRPr="0017562A" w:rsidRDefault="00EA483E" w:rsidP="007F0A44">
                  <w:pPr>
                    <w:rPr>
                      <w:rFonts w:ascii="宋体" w:hAnsi="宋体"/>
                      <w:szCs w:val="21"/>
                    </w:rPr>
                  </w:pPr>
                  <w:r w:rsidRPr="0017562A">
                    <w:rPr>
                      <w:rFonts w:ascii="宋体" w:hAnsi="宋体" w:hint="eastAsia"/>
                      <w:szCs w:val="21"/>
                    </w:rPr>
                    <w:t>污染物符合GB2762要求；农药残留符合GB2763要求；兽药残留符合国家有关规定</w:t>
                  </w:r>
                </w:p>
                <w:p w:rsidR="00EA483E" w:rsidRPr="00F859F8" w:rsidRDefault="00EA483E" w:rsidP="007F0A44">
                  <w:pPr>
                    <w:rPr>
                      <w:rFonts w:asciiTheme="minorEastAsia" w:eastAsiaTheme="minorEastAsia" w:hAnsiTheme="minorEastAsia"/>
                      <w:szCs w:val="21"/>
                    </w:rPr>
                  </w:pPr>
                  <w:r w:rsidRPr="00F859F8">
                    <w:rPr>
                      <w:rFonts w:asciiTheme="minorEastAsia" w:eastAsiaTheme="minorEastAsia" w:hAnsiTheme="minorEastAsia"/>
                      <w:szCs w:val="21"/>
                    </w:rPr>
                    <w:t>GB2733-2015</w:t>
                  </w:r>
                  <w:r w:rsidRPr="00F859F8">
                    <w:rPr>
                      <w:rFonts w:asciiTheme="minorEastAsia" w:eastAsiaTheme="minorEastAsia" w:hAnsiTheme="minorEastAsia" w:hint="eastAsia"/>
                      <w:szCs w:val="21"/>
                    </w:rPr>
                    <w:t>食品安全国家标准 鲜、冻动物性水产品</w:t>
                  </w:r>
                </w:p>
                <w:p w:rsidR="00EA483E" w:rsidRPr="00F859F8" w:rsidRDefault="00F859F8" w:rsidP="00F859F8">
                  <w:pPr>
                    <w:pStyle w:val="2"/>
                    <w:ind w:leftChars="0" w:left="0" w:firstLineChars="0" w:firstLine="0"/>
                    <w:rPr>
                      <w:rFonts w:asciiTheme="minorEastAsia" w:eastAsiaTheme="minorEastAsia" w:hAnsiTheme="minorEastAsia"/>
                      <w:w w:val="90"/>
                      <w:szCs w:val="21"/>
                    </w:rPr>
                  </w:pPr>
                  <w:r w:rsidRPr="00F859F8">
                    <w:rPr>
                      <w:rFonts w:asciiTheme="minorEastAsia" w:eastAsiaTheme="minorEastAsia" w:hAnsiTheme="minorEastAsia" w:hint="eastAsia"/>
                      <w:w w:val="90"/>
                      <w:szCs w:val="21"/>
                    </w:rPr>
                    <w:t>GB 2762-2017 GB2733-2015 海水虾标准</w:t>
                  </w:r>
                </w:p>
                <w:p w:rsidR="00EA483E" w:rsidRPr="0017562A" w:rsidRDefault="00EA483E" w:rsidP="007F0A44">
                  <w:pPr>
                    <w:widowControl/>
                    <w:jc w:val="left"/>
                    <w:textAlignment w:val="center"/>
                    <w:rPr>
                      <w:rFonts w:ascii="宋体" w:hAnsi="宋体"/>
                      <w:szCs w:val="21"/>
                    </w:rPr>
                  </w:pPr>
                  <w:r w:rsidRPr="0017562A">
                    <w:rPr>
                      <w:rFonts w:ascii="宋体" w:hAnsi="宋体" w:cs="黑体" w:hint="eastAsia"/>
                      <w:kern w:val="0"/>
                      <w:szCs w:val="21"/>
                    </w:rPr>
                    <w:t>接收准则：提供质量合格证明或有第三方检测机构的型式检测报告。</w:t>
                  </w:r>
                </w:p>
              </w:tc>
              <w:tc>
                <w:tcPr>
                  <w:tcW w:w="2126" w:type="dxa"/>
                  <w:shd w:val="clear" w:color="auto" w:fill="auto"/>
                  <w:vAlign w:val="bottom"/>
                </w:tcPr>
                <w:p w:rsidR="00EA483E" w:rsidRDefault="00EA483E" w:rsidP="00EA483E">
                  <w:pPr>
                    <w:rPr>
                      <w:szCs w:val="21"/>
                    </w:rPr>
                  </w:pPr>
                  <w:r>
                    <w:rPr>
                      <w:bCs/>
                      <w:szCs w:val="21"/>
                    </w:rPr>
                    <w:sym w:font="Wingdings" w:char="00FE"/>
                  </w:r>
                  <w:r>
                    <w:rPr>
                      <w:szCs w:val="21"/>
                    </w:rPr>
                    <w:t>法律、法规</w:t>
                  </w:r>
                </w:p>
                <w:p w:rsidR="00EA483E" w:rsidRDefault="00EA483E" w:rsidP="00EA483E">
                  <w:pPr>
                    <w:rPr>
                      <w:bCs/>
                      <w:szCs w:val="21"/>
                    </w:rPr>
                  </w:pPr>
                  <w:r>
                    <w:rPr>
                      <w:bCs/>
                      <w:szCs w:val="21"/>
                    </w:rPr>
                    <w:sym w:font="Wingdings" w:char="00FE"/>
                  </w:r>
                  <w:r>
                    <w:rPr>
                      <w:szCs w:val="21"/>
                    </w:rPr>
                    <w:t>客户要求</w:t>
                  </w:r>
                </w:p>
                <w:p w:rsidR="00EA483E" w:rsidRDefault="00EA483E" w:rsidP="00EA483E">
                  <w:pPr>
                    <w:rPr>
                      <w:szCs w:val="21"/>
                    </w:rPr>
                  </w:pPr>
                  <w:r>
                    <w:rPr>
                      <w:szCs w:val="21"/>
                    </w:rPr>
                    <w:sym w:font="Wingdings" w:char="00FE"/>
                  </w:r>
                  <w:r>
                    <w:rPr>
                      <w:szCs w:val="21"/>
                    </w:rPr>
                    <w:t>预期用途</w:t>
                  </w:r>
                </w:p>
              </w:tc>
            </w:tr>
            <w:tr w:rsidR="00EA483E" w:rsidTr="00EA483E">
              <w:trPr>
                <w:trHeight w:val="617"/>
              </w:trPr>
              <w:tc>
                <w:tcPr>
                  <w:tcW w:w="1444" w:type="dxa"/>
                  <w:shd w:val="clear" w:color="auto" w:fill="auto"/>
                  <w:vAlign w:val="center"/>
                </w:tcPr>
                <w:p w:rsidR="00EA483E" w:rsidRPr="0017562A" w:rsidRDefault="00EA483E" w:rsidP="007F0A44">
                  <w:pPr>
                    <w:rPr>
                      <w:rFonts w:ascii="宋体" w:hAnsi="宋体"/>
                      <w:bCs/>
                      <w:szCs w:val="21"/>
                    </w:rPr>
                  </w:pPr>
                  <w:r w:rsidRPr="0017562A">
                    <w:rPr>
                      <w:rFonts w:ascii="宋体" w:hAnsi="宋体" w:hint="eastAsia"/>
                      <w:bCs/>
                      <w:szCs w:val="21"/>
                    </w:rPr>
                    <w:t>冻畜禽肉类</w:t>
                  </w:r>
                </w:p>
                <w:p w:rsidR="00EA483E" w:rsidRPr="0017562A" w:rsidRDefault="00423A47" w:rsidP="008849FC">
                  <w:pPr>
                    <w:rPr>
                      <w:rFonts w:ascii="宋体" w:hAnsi="宋体"/>
                      <w:bCs/>
                      <w:szCs w:val="21"/>
                    </w:rPr>
                  </w:pPr>
                  <w:r>
                    <w:rPr>
                      <w:rFonts w:ascii="宋体" w:hAnsi="宋体" w:cs="宋体" w:hint="eastAsia"/>
                      <w:color w:val="000000"/>
                      <w:kern w:val="0"/>
                      <w:szCs w:val="21"/>
                    </w:rPr>
                    <w:t>冻凤瓜、</w:t>
                  </w:r>
                  <w:r w:rsidR="008849FC">
                    <w:rPr>
                      <w:rFonts w:ascii="宋体" w:hAnsi="宋体" w:cs="宋体" w:hint="eastAsia"/>
                      <w:color w:val="000000"/>
                      <w:kern w:val="0"/>
                      <w:szCs w:val="21"/>
                    </w:rPr>
                    <w:t>冻牛小排</w:t>
                  </w:r>
                  <w:r w:rsidR="00EA483E" w:rsidRPr="0017562A">
                    <w:rPr>
                      <w:rFonts w:ascii="宋体" w:hAnsi="宋体" w:cs="宋体" w:hint="eastAsia"/>
                      <w:color w:val="000000"/>
                      <w:kern w:val="0"/>
                      <w:szCs w:val="21"/>
                    </w:rPr>
                    <w:t>\</w:t>
                  </w:r>
                  <w:r w:rsidR="008849FC">
                    <w:rPr>
                      <w:rFonts w:ascii="宋体" w:hAnsi="宋体" w:cs="宋体" w:hint="eastAsia"/>
                      <w:color w:val="000000"/>
                      <w:kern w:val="0"/>
                      <w:szCs w:val="21"/>
                    </w:rPr>
                    <w:t>牛肉粒</w:t>
                  </w:r>
                  <w:r w:rsidR="00EA483E">
                    <w:rPr>
                      <w:rFonts w:ascii="宋体" w:hAnsi="宋体" w:cs="宋体" w:hint="eastAsia"/>
                      <w:color w:val="000000"/>
                      <w:kern w:val="0"/>
                      <w:szCs w:val="21"/>
                    </w:rPr>
                    <w:t>等</w:t>
                  </w:r>
                </w:p>
              </w:tc>
              <w:tc>
                <w:tcPr>
                  <w:tcW w:w="5954" w:type="dxa"/>
                  <w:shd w:val="clear" w:color="auto" w:fill="auto"/>
                  <w:vAlign w:val="center"/>
                </w:tcPr>
                <w:p w:rsidR="00EA483E" w:rsidRPr="0017562A" w:rsidRDefault="00EA483E" w:rsidP="007F0A44">
                  <w:pPr>
                    <w:rPr>
                      <w:rFonts w:ascii="宋体" w:hAnsi="宋体"/>
                      <w:szCs w:val="21"/>
                    </w:rPr>
                  </w:pPr>
                  <w:r w:rsidRPr="0017562A">
                    <w:rPr>
                      <w:rFonts w:ascii="宋体" w:hAnsi="宋体" w:hint="eastAsia"/>
                      <w:szCs w:val="21"/>
                    </w:rPr>
                    <w:t>感官：色泽、气味、组织状态正常、无肉眼可见异物；</w:t>
                  </w:r>
                </w:p>
                <w:p w:rsidR="00EA483E" w:rsidRPr="0017562A" w:rsidRDefault="00EA483E" w:rsidP="007F0A44">
                  <w:pPr>
                    <w:rPr>
                      <w:rFonts w:ascii="宋体" w:hAnsi="宋体"/>
                      <w:szCs w:val="21"/>
                    </w:rPr>
                  </w:pPr>
                  <w:r w:rsidRPr="0017562A">
                    <w:rPr>
                      <w:rFonts w:ascii="宋体" w:hAnsi="宋体" w:hint="eastAsia"/>
                      <w:szCs w:val="21"/>
                    </w:rPr>
                    <w:t xml:space="preserve">理化：挥发性盐基氮≤15mg/100g </w:t>
                  </w:r>
                </w:p>
                <w:p w:rsidR="00EA483E" w:rsidRPr="0017562A" w:rsidRDefault="00EA483E" w:rsidP="007F0A44">
                  <w:pPr>
                    <w:rPr>
                      <w:rFonts w:ascii="宋体" w:hAnsi="宋体"/>
                      <w:szCs w:val="21"/>
                    </w:rPr>
                  </w:pPr>
                  <w:r w:rsidRPr="0017562A">
                    <w:rPr>
                      <w:rFonts w:ascii="宋体" w:hAnsi="宋体" w:hint="eastAsia"/>
                      <w:szCs w:val="21"/>
                    </w:rPr>
                    <w:t>污染物限量符合GB</w:t>
                  </w:r>
                  <w:r w:rsidRPr="0017562A">
                    <w:rPr>
                      <w:rFonts w:ascii="宋体" w:hAnsi="宋体"/>
                      <w:szCs w:val="21"/>
                    </w:rPr>
                    <w:t>2762</w:t>
                  </w:r>
                  <w:r w:rsidRPr="0017562A">
                    <w:rPr>
                      <w:rFonts w:ascii="宋体" w:hAnsi="宋体" w:hint="eastAsia"/>
                      <w:szCs w:val="21"/>
                    </w:rPr>
                    <w:t>规定。</w:t>
                  </w:r>
                </w:p>
                <w:p w:rsidR="00EA483E" w:rsidRPr="0017562A" w:rsidRDefault="00EA483E" w:rsidP="007F0A44">
                  <w:pPr>
                    <w:rPr>
                      <w:rFonts w:ascii="宋体" w:hAnsi="宋体"/>
                      <w:szCs w:val="21"/>
                    </w:rPr>
                  </w:pPr>
                  <w:r w:rsidRPr="0017562A">
                    <w:rPr>
                      <w:rFonts w:ascii="宋体" w:hAnsi="宋体"/>
                      <w:szCs w:val="21"/>
                    </w:rPr>
                    <w:t>农 药 残 留 量 应 符 合 G B 2 7 6 3 的 规 定 。</w:t>
                  </w:r>
                  <w:r w:rsidRPr="0017562A">
                    <w:rPr>
                      <w:rFonts w:ascii="宋体" w:hAnsi="宋体"/>
                      <w:szCs w:val="21"/>
                    </w:rPr>
                    <w:br/>
                    <w:t>兽 药 残 留 量 应 符 合 国 家 有 关 规 定 和 公 告 。</w:t>
                  </w:r>
                </w:p>
                <w:p w:rsidR="00EA483E" w:rsidRDefault="00EA483E" w:rsidP="007F0A44">
                  <w:pPr>
                    <w:rPr>
                      <w:rFonts w:ascii="宋体" w:hAnsi="宋体"/>
                      <w:szCs w:val="21"/>
                    </w:rPr>
                  </w:pPr>
                  <w:r w:rsidRPr="0017562A">
                    <w:rPr>
                      <w:rFonts w:ascii="宋体" w:hAnsi="宋体"/>
                      <w:szCs w:val="21"/>
                    </w:rPr>
                    <w:t>GB2707-2016食品安全国家标准 鲜 (冻 )畜 、禽 产 品</w:t>
                  </w:r>
                  <w:r>
                    <w:rPr>
                      <w:rFonts w:ascii="宋体" w:hAnsi="宋体" w:hint="eastAsia"/>
                      <w:szCs w:val="21"/>
                    </w:rPr>
                    <w:t>、</w:t>
                  </w:r>
                </w:p>
                <w:p w:rsidR="00EA483E" w:rsidRPr="0017562A" w:rsidRDefault="00EA483E" w:rsidP="007F0A44">
                  <w:pPr>
                    <w:rPr>
                      <w:rFonts w:ascii="宋体" w:hAnsi="宋体"/>
                      <w:szCs w:val="21"/>
                    </w:rPr>
                  </w:pPr>
                  <w:r>
                    <w:rPr>
                      <w:rFonts w:ascii="宋体" w:hAnsi="宋体" w:cs="黑体" w:hint="eastAsia"/>
                      <w:kern w:val="0"/>
                      <w:szCs w:val="21"/>
                    </w:rPr>
                    <w:t>GB 168969-2005、GB2762-2017、GB31650-2019、GB2763-2021、</w:t>
                  </w:r>
                  <w:r>
                    <w:rPr>
                      <w:rFonts w:ascii="宋体" w:hAnsi="宋体" w:cs="黑体"/>
                      <w:kern w:val="0"/>
                      <w:szCs w:val="21"/>
                    </w:rPr>
                    <w:t>农业部公告第</w:t>
                  </w:r>
                  <w:r>
                    <w:rPr>
                      <w:rFonts w:ascii="宋体" w:hAnsi="宋体" w:cs="黑体" w:hint="eastAsia"/>
                      <w:kern w:val="0"/>
                      <w:szCs w:val="21"/>
                    </w:rPr>
                    <w:t>250号</w:t>
                  </w:r>
                  <w:r>
                    <w:rPr>
                      <w:rFonts w:ascii="宋体" w:hAnsi="宋体" w:cs="黑体"/>
                      <w:kern w:val="0"/>
                      <w:szCs w:val="21"/>
                    </w:rPr>
                    <w:t>、农业部公告第</w:t>
                  </w:r>
                  <w:r>
                    <w:rPr>
                      <w:rFonts w:ascii="宋体" w:hAnsi="宋体" w:cs="黑体" w:hint="eastAsia"/>
                      <w:kern w:val="0"/>
                      <w:szCs w:val="21"/>
                    </w:rPr>
                    <w:t>2292号</w:t>
                  </w:r>
                </w:p>
                <w:p w:rsidR="00EA483E" w:rsidRDefault="00EA483E" w:rsidP="007F0A44">
                  <w:pPr>
                    <w:rPr>
                      <w:rFonts w:ascii="宋体" w:hAnsi="宋体" w:cs="黑体"/>
                      <w:kern w:val="0"/>
                      <w:szCs w:val="21"/>
                    </w:rPr>
                  </w:pPr>
                  <w:r w:rsidRPr="0017562A">
                    <w:rPr>
                      <w:rFonts w:ascii="宋体" w:hAnsi="宋体" w:cs="黑体" w:hint="eastAsia"/>
                      <w:kern w:val="0"/>
                      <w:szCs w:val="21"/>
                    </w:rPr>
                    <w:lastRenderedPageBreak/>
                    <w:t>接收准则：提供质量合格证明或有第三方检测机构的型式检测报告。</w:t>
                  </w:r>
                </w:p>
                <w:p w:rsidR="00EA483E" w:rsidRPr="0017562A" w:rsidRDefault="00EA483E" w:rsidP="007F0A44">
                  <w:pPr>
                    <w:rPr>
                      <w:rFonts w:ascii="宋体" w:hAnsi="宋体"/>
                      <w:bCs/>
                      <w:szCs w:val="21"/>
                    </w:rPr>
                  </w:pPr>
                  <w:r>
                    <w:rPr>
                      <w:rFonts w:ascii="宋体" w:hAnsi="宋体" w:cs="黑体" w:hint="eastAsia"/>
                      <w:kern w:val="0"/>
                      <w:szCs w:val="21"/>
                    </w:rPr>
                    <w:t>GB 2707-2016、GB 168969-2005、GB2762-2017、GB31650-2019、GB2763-2021、</w:t>
                  </w:r>
                  <w:r>
                    <w:rPr>
                      <w:rFonts w:ascii="宋体" w:hAnsi="宋体" w:cs="黑体"/>
                      <w:kern w:val="0"/>
                      <w:szCs w:val="21"/>
                    </w:rPr>
                    <w:t>农业部公告第</w:t>
                  </w:r>
                  <w:r>
                    <w:rPr>
                      <w:rFonts w:ascii="宋体" w:hAnsi="宋体" w:cs="黑体" w:hint="eastAsia"/>
                      <w:kern w:val="0"/>
                      <w:szCs w:val="21"/>
                    </w:rPr>
                    <w:t>250号</w:t>
                  </w:r>
                  <w:r>
                    <w:rPr>
                      <w:rFonts w:ascii="宋体" w:hAnsi="宋体" w:cs="黑体"/>
                      <w:kern w:val="0"/>
                      <w:szCs w:val="21"/>
                    </w:rPr>
                    <w:t>、农业部公告第</w:t>
                  </w:r>
                  <w:r>
                    <w:rPr>
                      <w:rFonts w:ascii="宋体" w:hAnsi="宋体" w:cs="黑体" w:hint="eastAsia"/>
                      <w:kern w:val="0"/>
                      <w:szCs w:val="21"/>
                    </w:rPr>
                    <w:t>2292号</w:t>
                  </w:r>
                </w:p>
              </w:tc>
              <w:tc>
                <w:tcPr>
                  <w:tcW w:w="2126" w:type="dxa"/>
                  <w:shd w:val="clear" w:color="auto" w:fill="auto"/>
                  <w:vAlign w:val="bottom"/>
                </w:tcPr>
                <w:p w:rsidR="00EA483E" w:rsidRDefault="00EA483E" w:rsidP="00EA483E">
                  <w:pPr>
                    <w:rPr>
                      <w:szCs w:val="21"/>
                    </w:rPr>
                  </w:pPr>
                  <w:r>
                    <w:rPr>
                      <w:bCs/>
                      <w:szCs w:val="21"/>
                    </w:rPr>
                    <w:lastRenderedPageBreak/>
                    <w:sym w:font="Wingdings" w:char="00FE"/>
                  </w:r>
                  <w:r>
                    <w:rPr>
                      <w:szCs w:val="21"/>
                    </w:rPr>
                    <w:t>法律、法规</w:t>
                  </w:r>
                </w:p>
                <w:p w:rsidR="00EA483E" w:rsidRDefault="00EA483E" w:rsidP="00EA483E">
                  <w:pPr>
                    <w:rPr>
                      <w:bCs/>
                      <w:szCs w:val="21"/>
                    </w:rPr>
                  </w:pPr>
                  <w:r>
                    <w:rPr>
                      <w:bCs/>
                      <w:szCs w:val="21"/>
                    </w:rPr>
                    <w:sym w:font="Wingdings" w:char="00FE"/>
                  </w:r>
                  <w:r>
                    <w:rPr>
                      <w:szCs w:val="21"/>
                    </w:rPr>
                    <w:t>客户要求</w:t>
                  </w:r>
                </w:p>
                <w:p w:rsidR="00EA483E" w:rsidRDefault="00EA483E" w:rsidP="00EA483E">
                  <w:pPr>
                    <w:rPr>
                      <w:bCs/>
                      <w:szCs w:val="21"/>
                    </w:rPr>
                  </w:pPr>
                  <w:r>
                    <w:rPr>
                      <w:szCs w:val="21"/>
                    </w:rPr>
                    <w:sym w:font="Wingdings" w:char="00FE"/>
                  </w:r>
                  <w:r>
                    <w:rPr>
                      <w:szCs w:val="21"/>
                    </w:rPr>
                    <w:t>预期用途</w:t>
                  </w:r>
                </w:p>
              </w:tc>
            </w:tr>
            <w:tr w:rsidR="00EA483E" w:rsidTr="00EA483E">
              <w:trPr>
                <w:trHeight w:val="617"/>
              </w:trPr>
              <w:tc>
                <w:tcPr>
                  <w:tcW w:w="1444" w:type="dxa"/>
                  <w:shd w:val="clear" w:color="auto" w:fill="auto"/>
                  <w:vAlign w:val="center"/>
                </w:tcPr>
                <w:p w:rsidR="00EA483E" w:rsidRPr="0017562A" w:rsidRDefault="00EA483E" w:rsidP="007F0A44">
                  <w:pPr>
                    <w:rPr>
                      <w:rFonts w:ascii="宋体" w:hAnsi="宋体"/>
                      <w:bCs/>
                      <w:szCs w:val="21"/>
                      <w:lang w:val="en-GB"/>
                    </w:rPr>
                  </w:pPr>
                  <w:r w:rsidRPr="0017562A">
                    <w:rPr>
                      <w:rFonts w:ascii="宋体" w:hAnsi="宋体" w:hint="eastAsia"/>
                      <w:bCs/>
                      <w:szCs w:val="21"/>
                      <w:lang w:val="en-GB"/>
                    </w:rPr>
                    <w:lastRenderedPageBreak/>
                    <w:t>速冻</w:t>
                  </w:r>
                  <w:r w:rsidRPr="0017562A">
                    <w:rPr>
                      <w:rFonts w:ascii="宋体" w:hAnsi="宋体"/>
                      <w:bCs/>
                      <w:szCs w:val="21"/>
                      <w:lang w:val="en-GB"/>
                    </w:rPr>
                    <w:t>调</w:t>
                  </w:r>
                  <w:r w:rsidRPr="0017562A">
                    <w:rPr>
                      <w:rFonts w:ascii="宋体" w:hAnsi="宋体" w:hint="eastAsia"/>
                      <w:bCs/>
                      <w:szCs w:val="21"/>
                      <w:lang w:val="en-GB"/>
                    </w:rPr>
                    <w:t>理</w:t>
                  </w:r>
                  <w:r w:rsidRPr="0017562A">
                    <w:rPr>
                      <w:rFonts w:ascii="宋体" w:hAnsi="宋体"/>
                      <w:bCs/>
                      <w:szCs w:val="21"/>
                      <w:lang w:val="en-GB"/>
                    </w:rPr>
                    <w:t>品</w:t>
                  </w:r>
                  <w:r w:rsidRPr="0017562A">
                    <w:rPr>
                      <w:rFonts w:ascii="宋体" w:hAnsi="宋体" w:hint="eastAsia"/>
                      <w:bCs/>
                      <w:szCs w:val="21"/>
                      <w:lang w:val="en-GB"/>
                    </w:rPr>
                    <w:t>、</w:t>
                  </w:r>
                </w:p>
                <w:p w:rsidR="00EA483E" w:rsidRPr="0017562A" w:rsidRDefault="00EA483E" w:rsidP="007F0A44">
                  <w:pPr>
                    <w:rPr>
                      <w:rFonts w:ascii="宋体" w:hAnsi="宋体"/>
                      <w:bCs/>
                      <w:szCs w:val="21"/>
                      <w:lang w:val="en-GB"/>
                    </w:rPr>
                  </w:pPr>
                  <w:r w:rsidRPr="0017562A">
                    <w:rPr>
                      <w:rFonts w:ascii="宋体" w:hAnsi="宋体" w:hint="eastAsia"/>
                      <w:szCs w:val="21"/>
                    </w:rPr>
                    <w:t>(</w:t>
                  </w:r>
                  <w:r w:rsidR="008849FC">
                    <w:rPr>
                      <w:rFonts w:ascii="宋体" w:hAnsi="宋体" w:hint="eastAsia"/>
                      <w:szCs w:val="21"/>
                    </w:rPr>
                    <w:t>佛跳墙、</w:t>
                  </w:r>
                  <w:r w:rsidR="00550583">
                    <w:rPr>
                      <w:rFonts w:ascii="宋体" w:hAnsi="宋体" w:hint="eastAsia"/>
                      <w:szCs w:val="21"/>
                    </w:rPr>
                    <w:t xml:space="preserve">青豆等 </w:t>
                  </w:r>
                  <w:r w:rsidRPr="0017562A">
                    <w:rPr>
                      <w:rFonts w:ascii="宋体" w:hAnsi="宋体" w:hint="eastAsia"/>
                      <w:szCs w:val="21"/>
                    </w:rPr>
                    <w:t>)</w:t>
                  </w:r>
                </w:p>
                <w:p w:rsidR="00EA483E" w:rsidRPr="0017562A" w:rsidRDefault="00EA483E" w:rsidP="007F0A44">
                  <w:pPr>
                    <w:rPr>
                      <w:rFonts w:ascii="宋体" w:hAnsi="宋体"/>
                      <w:szCs w:val="21"/>
                    </w:rPr>
                  </w:pPr>
                  <w:r w:rsidRPr="0017562A">
                    <w:rPr>
                      <w:rFonts w:ascii="宋体" w:hAnsi="宋体" w:hint="eastAsia"/>
                      <w:szCs w:val="21"/>
                    </w:rPr>
                    <w:t>速冻米面制品（</w:t>
                  </w:r>
                  <w:r w:rsidR="008D6BD4">
                    <w:rPr>
                      <w:rFonts w:ascii="宋体" w:hAnsi="宋体" w:hint="eastAsia"/>
                      <w:szCs w:val="21"/>
                    </w:rPr>
                    <w:t>南瓜饼、脆皮奶卷</w:t>
                  </w:r>
                  <w:r w:rsidR="003356FA">
                    <w:rPr>
                      <w:rFonts w:ascii="宋体" w:hAnsi="宋体" w:hint="eastAsia"/>
                      <w:szCs w:val="21"/>
                    </w:rPr>
                    <w:t>、速冻肉皮薄饼</w:t>
                  </w:r>
                  <w:r w:rsidRPr="0017562A">
                    <w:rPr>
                      <w:rFonts w:ascii="宋体" w:hAnsi="宋体" w:hint="eastAsia"/>
                      <w:szCs w:val="21"/>
                    </w:rPr>
                    <w:t>等）</w:t>
                  </w:r>
                </w:p>
                <w:p w:rsidR="00EA483E" w:rsidRPr="0017562A" w:rsidRDefault="00EA483E" w:rsidP="007F0A44">
                  <w:pPr>
                    <w:rPr>
                      <w:rFonts w:ascii="宋体" w:hAnsi="宋体"/>
                      <w:bCs/>
                      <w:szCs w:val="21"/>
                      <w:lang w:val="en-GB"/>
                    </w:rPr>
                  </w:pPr>
                </w:p>
              </w:tc>
              <w:tc>
                <w:tcPr>
                  <w:tcW w:w="5954" w:type="dxa"/>
                  <w:shd w:val="clear" w:color="auto" w:fill="auto"/>
                  <w:vAlign w:val="center"/>
                </w:tcPr>
                <w:p w:rsidR="00EA483E" w:rsidRPr="0017562A" w:rsidRDefault="00EA483E" w:rsidP="007F0A44">
                  <w:pPr>
                    <w:rPr>
                      <w:rFonts w:ascii="宋体" w:hAnsi="宋体"/>
                      <w:szCs w:val="21"/>
                    </w:rPr>
                  </w:pPr>
                  <w:r w:rsidRPr="0017562A">
                    <w:rPr>
                      <w:rFonts w:ascii="宋体" w:hAnsi="宋体" w:hint="eastAsia"/>
                      <w:szCs w:val="21"/>
                    </w:rPr>
                    <w:t>感官：色泽、气味、组织状态正常、无异物；</w:t>
                  </w:r>
                </w:p>
                <w:p w:rsidR="00EA483E" w:rsidRPr="0017562A" w:rsidRDefault="00EA483E" w:rsidP="007F0A44">
                  <w:pPr>
                    <w:rPr>
                      <w:rFonts w:ascii="宋体" w:hAnsi="宋体"/>
                      <w:szCs w:val="21"/>
                    </w:rPr>
                  </w:pPr>
                  <w:r w:rsidRPr="0017562A">
                    <w:rPr>
                      <w:rFonts w:ascii="宋体" w:hAnsi="宋体" w:hint="eastAsia"/>
                      <w:szCs w:val="21"/>
                    </w:rPr>
                    <w:t xml:space="preserve">理化：过氧化值≤0.25g/100g </w:t>
                  </w:r>
                </w:p>
                <w:p w:rsidR="00EA483E" w:rsidRPr="0017562A" w:rsidRDefault="00EA483E" w:rsidP="007F0A44">
                  <w:pPr>
                    <w:rPr>
                      <w:rFonts w:ascii="宋体" w:hAnsi="宋体"/>
                      <w:szCs w:val="21"/>
                    </w:rPr>
                  </w:pPr>
                  <w:r w:rsidRPr="0017562A">
                    <w:rPr>
                      <w:rFonts w:ascii="宋体" w:hAnsi="宋体" w:hint="eastAsia"/>
                      <w:szCs w:val="21"/>
                    </w:rPr>
                    <w:t>重金属、药残、微生物符合GB</w:t>
                  </w:r>
                  <w:r w:rsidRPr="0017562A">
                    <w:rPr>
                      <w:rFonts w:ascii="宋体" w:hAnsi="宋体"/>
                      <w:szCs w:val="21"/>
                    </w:rPr>
                    <w:t>16869-2005</w:t>
                  </w:r>
                  <w:r w:rsidRPr="0017562A">
                    <w:rPr>
                      <w:rFonts w:ascii="宋体" w:hAnsi="宋体" w:hint="eastAsia"/>
                      <w:szCs w:val="21"/>
                    </w:rPr>
                    <w:t>要求。</w:t>
                  </w:r>
                </w:p>
                <w:p w:rsidR="00EA483E" w:rsidRPr="0017562A" w:rsidRDefault="00EA483E" w:rsidP="007F0A44">
                  <w:pPr>
                    <w:rPr>
                      <w:rFonts w:ascii="宋体" w:hAnsi="宋体"/>
                      <w:szCs w:val="21"/>
                    </w:rPr>
                  </w:pPr>
                  <w:r w:rsidRPr="0017562A">
                    <w:rPr>
                      <w:rFonts w:ascii="宋体" w:hAnsi="宋体" w:hint="eastAsia"/>
                      <w:szCs w:val="21"/>
                    </w:rPr>
                    <w:t>微生物符合GB19</w:t>
                  </w:r>
                  <w:r w:rsidRPr="0017562A">
                    <w:rPr>
                      <w:rFonts w:ascii="宋体" w:hAnsi="宋体"/>
                      <w:szCs w:val="21"/>
                    </w:rPr>
                    <w:t>295;</w:t>
                  </w:r>
                  <w:r w:rsidRPr="0017562A">
                    <w:rPr>
                      <w:rFonts w:ascii="宋体" w:hAnsi="宋体" w:hint="eastAsia"/>
                      <w:szCs w:val="21"/>
                    </w:rPr>
                    <w:t>污染物符合GB2762要求</w:t>
                  </w:r>
                </w:p>
                <w:p w:rsidR="00EA483E" w:rsidRPr="0017562A" w:rsidRDefault="00EA483E" w:rsidP="007F0A44">
                  <w:pPr>
                    <w:pStyle w:val="2"/>
                    <w:ind w:firstLineChars="0" w:firstLine="0"/>
                    <w:rPr>
                      <w:szCs w:val="21"/>
                    </w:rPr>
                  </w:pPr>
                  <w:r w:rsidRPr="0017562A">
                    <w:rPr>
                      <w:szCs w:val="21"/>
                    </w:rPr>
                    <w:t>GB19295-2011</w:t>
                  </w:r>
                  <w:r w:rsidRPr="0017562A">
                    <w:rPr>
                      <w:rFonts w:hint="eastAsia"/>
                      <w:szCs w:val="21"/>
                    </w:rPr>
                    <w:t>《食品安全国家标准速冻面米制品》</w:t>
                  </w:r>
                </w:p>
                <w:p w:rsidR="00EA483E" w:rsidRPr="0017562A" w:rsidRDefault="00EA483E" w:rsidP="00EA483E">
                  <w:pPr>
                    <w:pStyle w:val="2"/>
                    <w:ind w:firstLineChars="0" w:firstLine="0"/>
                    <w:rPr>
                      <w:bCs/>
                      <w:szCs w:val="21"/>
                    </w:rPr>
                  </w:pPr>
                  <w:r w:rsidRPr="0017562A">
                    <w:rPr>
                      <w:rFonts w:cs="黑体" w:hint="eastAsia"/>
                      <w:kern w:val="0"/>
                      <w:szCs w:val="21"/>
                    </w:rPr>
                    <w:t>接收准则：提供质量合格证明或有第三方检测机构的型式检测报告。</w:t>
                  </w:r>
                </w:p>
              </w:tc>
              <w:tc>
                <w:tcPr>
                  <w:tcW w:w="2126" w:type="dxa"/>
                  <w:shd w:val="clear" w:color="auto" w:fill="auto"/>
                  <w:vAlign w:val="bottom"/>
                </w:tcPr>
                <w:p w:rsidR="00EA483E" w:rsidRDefault="00EA483E" w:rsidP="00EA483E">
                  <w:pPr>
                    <w:rPr>
                      <w:szCs w:val="21"/>
                    </w:rPr>
                  </w:pPr>
                  <w:r>
                    <w:rPr>
                      <w:bCs/>
                      <w:szCs w:val="21"/>
                    </w:rPr>
                    <w:sym w:font="Wingdings" w:char="00FE"/>
                  </w:r>
                  <w:r>
                    <w:rPr>
                      <w:szCs w:val="21"/>
                    </w:rPr>
                    <w:t>法律、法规</w:t>
                  </w:r>
                </w:p>
                <w:p w:rsidR="00EA483E" w:rsidRDefault="00EA483E" w:rsidP="00EA483E">
                  <w:pPr>
                    <w:rPr>
                      <w:bCs/>
                      <w:szCs w:val="21"/>
                    </w:rPr>
                  </w:pPr>
                  <w:r>
                    <w:rPr>
                      <w:bCs/>
                      <w:szCs w:val="21"/>
                    </w:rPr>
                    <w:sym w:font="Wingdings" w:char="00FE"/>
                  </w:r>
                  <w:r>
                    <w:rPr>
                      <w:szCs w:val="21"/>
                    </w:rPr>
                    <w:t>客户要求</w:t>
                  </w:r>
                </w:p>
                <w:p w:rsidR="00EA483E" w:rsidRDefault="00EA483E" w:rsidP="00EA483E">
                  <w:pPr>
                    <w:rPr>
                      <w:bCs/>
                      <w:szCs w:val="21"/>
                      <w:lang w:val="en-GB"/>
                    </w:rPr>
                  </w:pPr>
                  <w:r>
                    <w:rPr>
                      <w:szCs w:val="21"/>
                    </w:rPr>
                    <w:sym w:font="Wingdings" w:char="00FE"/>
                  </w:r>
                  <w:r>
                    <w:rPr>
                      <w:szCs w:val="21"/>
                    </w:rPr>
                    <w:t>预期用途</w:t>
                  </w:r>
                </w:p>
              </w:tc>
            </w:tr>
            <w:tr w:rsidR="008A48A0" w:rsidTr="00EA483E">
              <w:trPr>
                <w:trHeight w:val="617"/>
              </w:trPr>
              <w:tc>
                <w:tcPr>
                  <w:tcW w:w="1444" w:type="dxa"/>
                  <w:shd w:val="clear" w:color="auto" w:fill="auto"/>
                  <w:vAlign w:val="center"/>
                </w:tcPr>
                <w:p w:rsidR="008A48A0" w:rsidRDefault="0089028D" w:rsidP="007F0A44">
                  <w:pPr>
                    <w:jc w:val="center"/>
                    <w:rPr>
                      <w:bCs/>
                      <w:szCs w:val="21"/>
                    </w:rPr>
                  </w:pPr>
                  <w:r>
                    <w:rPr>
                      <w:rFonts w:hint="eastAsia"/>
                      <w:bCs/>
                      <w:szCs w:val="21"/>
                    </w:rPr>
                    <w:t>散装（</w:t>
                  </w:r>
                  <w:r w:rsidR="008A48A0">
                    <w:rPr>
                      <w:rFonts w:hint="eastAsia"/>
                      <w:bCs/>
                      <w:szCs w:val="21"/>
                    </w:rPr>
                    <w:t>干</w:t>
                  </w:r>
                  <w:r w:rsidR="008A48A0">
                    <w:rPr>
                      <w:bCs/>
                      <w:szCs w:val="21"/>
                    </w:rPr>
                    <w:t>杂</w:t>
                  </w:r>
                  <w:r>
                    <w:rPr>
                      <w:rFonts w:hint="eastAsia"/>
                      <w:bCs/>
                      <w:szCs w:val="21"/>
                    </w:rPr>
                    <w:t>）</w:t>
                  </w:r>
                </w:p>
              </w:tc>
              <w:tc>
                <w:tcPr>
                  <w:tcW w:w="5954" w:type="dxa"/>
                  <w:shd w:val="clear" w:color="auto" w:fill="auto"/>
                  <w:vAlign w:val="center"/>
                </w:tcPr>
                <w:p w:rsidR="008A48A0" w:rsidRPr="004975F6" w:rsidRDefault="008A48A0" w:rsidP="007F0A44">
                  <w:pPr>
                    <w:rPr>
                      <w:rFonts w:ascii="宋体" w:hAnsi="宋体"/>
                      <w:szCs w:val="21"/>
                    </w:rPr>
                  </w:pPr>
                  <w:r w:rsidRPr="004975F6">
                    <w:rPr>
                      <w:rFonts w:ascii="宋体" w:hAnsi="宋体" w:hint="eastAsia"/>
                      <w:szCs w:val="21"/>
                    </w:rPr>
                    <w:t>GB/T 6192-2019 黑木耳；GB/T 23587-2009 粉条；GB/T 20554-2006 海带；GB/T 23597-2009 干紫菜等</w:t>
                  </w:r>
                </w:p>
                <w:p w:rsidR="008A48A0" w:rsidRDefault="008A48A0" w:rsidP="00D67722">
                  <w:pPr>
                    <w:rPr>
                      <w:rFonts w:ascii="宋体" w:hAnsi="宋体" w:hint="eastAsia"/>
                      <w:szCs w:val="21"/>
                    </w:rPr>
                  </w:pPr>
                  <w:r w:rsidRPr="004975F6">
                    <w:rPr>
                      <w:rFonts w:ascii="宋体" w:hAnsi="宋体" w:hint="eastAsia"/>
                      <w:szCs w:val="21"/>
                    </w:rPr>
                    <w:t>GB 7096《食用菌卫生标准》</w:t>
                  </w:r>
                </w:p>
                <w:p w:rsidR="00D67722" w:rsidRPr="00D67722" w:rsidRDefault="00D67722" w:rsidP="00D67722">
                  <w:pPr>
                    <w:pStyle w:val="a0"/>
                  </w:pPr>
                </w:p>
              </w:tc>
              <w:tc>
                <w:tcPr>
                  <w:tcW w:w="2126" w:type="dxa"/>
                  <w:shd w:val="clear" w:color="auto" w:fill="auto"/>
                  <w:vAlign w:val="bottom"/>
                </w:tcPr>
                <w:p w:rsidR="008A48A0" w:rsidRDefault="008A48A0" w:rsidP="007F0A44">
                  <w:pPr>
                    <w:rPr>
                      <w:szCs w:val="21"/>
                    </w:rPr>
                  </w:pPr>
                  <w:r>
                    <w:rPr>
                      <w:bCs/>
                      <w:szCs w:val="21"/>
                    </w:rPr>
                    <w:sym w:font="Wingdings" w:char="00FE"/>
                  </w:r>
                  <w:r>
                    <w:rPr>
                      <w:szCs w:val="21"/>
                    </w:rPr>
                    <w:t>法律、法规</w:t>
                  </w:r>
                </w:p>
                <w:p w:rsidR="008A48A0" w:rsidRDefault="008A48A0" w:rsidP="007F0A44">
                  <w:pPr>
                    <w:rPr>
                      <w:bCs/>
                      <w:szCs w:val="21"/>
                    </w:rPr>
                  </w:pPr>
                  <w:r>
                    <w:rPr>
                      <w:bCs/>
                      <w:szCs w:val="21"/>
                    </w:rPr>
                    <w:sym w:font="Wingdings" w:char="00FE"/>
                  </w:r>
                  <w:r>
                    <w:rPr>
                      <w:szCs w:val="21"/>
                    </w:rPr>
                    <w:t>客户要求</w:t>
                  </w:r>
                </w:p>
                <w:p w:rsidR="008A48A0" w:rsidRDefault="008A48A0" w:rsidP="007F0A44">
                  <w:pPr>
                    <w:rPr>
                      <w:bCs/>
                      <w:szCs w:val="21"/>
                    </w:rPr>
                  </w:pPr>
                  <w:r>
                    <w:rPr>
                      <w:szCs w:val="21"/>
                    </w:rPr>
                    <w:sym w:font="Wingdings" w:char="00FE"/>
                  </w:r>
                  <w:r>
                    <w:rPr>
                      <w:szCs w:val="21"/>
                    </w:rPr>
                    <w:t>预期用途</w:t>
                  </w:r>
                </w:p>
              </w:tc>
            </w:tr>
            <w:tr w:rsidR="008A48A0" w:rsidTr="00EA483E">
              <w:trPr>
                <w:trHeight w:val="617"/>
              </w:trPr>
              <w:tc>
                <w:tcPr>
                  <w:tcW w:w="1444" w:type="dxa"/>
                  <w:shd w:val="clear" w:color="auto" w:fill="auto"/>
                  <w:vAlign w:val="center"/>
                </w:tcPr>
                <w:p w:rsidR="008A48A0" w:rsidRDefault="008A48A0" w:rsidP="003C0730">
                  <w:pPr>
                    <w:jc w:val="center"/>
                    <w:rPr>
                      <w:bCs/>
                      <w:szCs w:val="21"/>
                    </w:rPr>
                  </w:pPr>
                  <w:r>
                    <w:rPr>
                      <w:rFonts w:hint="eastAsia"/>
                      <w:bCs/>
                      <w:szCs w:val="21"/>
                    </w:rPr>
                    <w:t>塑料袋</w:t>
                  </w:r>
                </w:p>
              </w:tc>
              <w:tc>
                <w:tcPr>
                  <w:tcW w:w="5954" w:type="dxa"/>
                  <w:shd w:val="clear" w:color="auto" w:fill="auto"/>
                  <w:vAlign w:val="center"/>
                </w:tcPr>
                <w:p w:rsidR="008A48A0" w:rsidRDefault="008A48A0" w:rsidP="00F834DC">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126" w:type="dxa"/>
                  <w:shd w:val="clear" w:color="auto" w:fill="auto"/>
                  <w:vAlign w:val="bottom"/>
                </w:tcPr>
                <w:p w:rsidR="008A48A0" w:rsidRDefault="008A48A0" w:rsidP="00F834DC">
                  <w:pPr>
                    <w:rPr>
                      <w:szCs w:val="21"/>
                    </w:rPr>
                  </w:pPr>
                  <w:r>
                    <w:rPr>
                      <w:bCs/>
                      <w:szCs w:val="21"/>
                    </w:rPr>
                    <w:sym w:font="Wingdings" w:char="00FE"/>
                  </w:r>
                  <w:r>
                    <w:rPr>
                      <w:szCs w:val="21"/>
                    </w:rPr>
                    <w:t>法律、法规</w:t>
                  </w:r>
                </w:p>
                <w:p w:rsidR="008A48A0" w:rsidRDefault="008A48A0" w:rsidP="00F834DC">
                  <w:pPr>
                    <w:rPr>
                      <w:bCs/>
                      <w:szCs w:val="21"/>
                    </w:rPr>
                  </w:pPr>
                  <w:r>
                    <w:rPr>
                      <w:bCs/>
                      <w:szCs w:val="21"/>
                    </w:rPr>
                    <w:sym w:font="Wingdings" w:char="00FE"/>
                  </w:r>
                  <w:r>
                    <w:rPr>
                      <w:szCs w:val="21"/>
                    </w:rPr>
                    <w:t>客户要求</w:t>
                  </w:r>
                </w:p>
                <w:p w:rsidR="008A48A0" w:rsidRDefault="008A48A0" w:rsidP="00F834DC">
                  <w:pPr>
                    <w:rPr>
                      <w:bCs/>
                      <w:szCs w:val="21"/>
                    </w:rPr>
                  </w:pPr>
                  <w:r>
                    <w:rPr>
                      <w:bCs/>
                      <w:szCs w:val="21"/>
                    </w:rPr>
                    <w:sym w:font="Wingdings" w:char="00FE"/>
                  </w:r>
                  <w:r>
                    <w:rPr>
                      <w:szCs w:val="21"/>
                    </w:rPr>
                    <w:t>预期用途</w:t>
                  </w:r>
                </w:p>
              </w:tc>
            </w:tr>
            <w:tr w:rsidR="008A48A0" w:rsidTr="00EA483E">
              <w:trPr>
                <w:trHeight w:val="617"/>
              </w:trPr>
              <w:tc>
                <w:tcPr>
                  <w:tcW w:w="1444" w:type="dxa"/>
                  <w:shd w:val="clear" w:color="auto" w:fill="auto"/>
                  <w:vAlign w:val="center"/>
                </w:tcPr>
                <w:p w:rsidR="008A48A0" w:rsidRDefault="008A48A0" w:rsidP="00F834DC">
                  <w:pPr>
                    <w:jc w:val="left"/>
                    <w:rPr>
                      <w:bCs/>
                    </w:rPr>
                  </w:pPr>
                  <w:r>
                    <w:rPr>
                      <w:rFonts w:hint="eastAsia"/>
                      <w:bCs/>
                    </w:rPr>
                    <w:t>接触面（周转箱、车辆等）</w:t>
                  </w:r>
                </w:p>
              </w:tc>
              <w:tc>
                <w:tcPr>
                  <w:tcW w:w="5954" w:type="dxa"/>
                  <w:shd w:val="clear" w:color="auto" w:fill="auto"/>
                  <w:vAlign w:val="bottom"/>
                </w:tcPr>
                <w:p w:rsidR="008A48A0" w:rsidRDefault="008A48A0" w:rsidP="00F834DC">
                  <w:pPr>
                    <w:rPr>
                      <w:bCs/>
                    </w:rPr>
                  </w:pPr>
                  <w:r>
                    <w:rPr>
                      <w:rFonts w:hint="eastAsia"/>
                      <w:bCs/>
                    </w:rPr>
                    <w:t>目视洁净</w:t>
                  </w:r>
                </w:p>
              </w:tc>
              <w:tc>
                <w:tcPr>
                  <w:tcW w:w="2126" w:type="dxa"/>
                  <w:shd w:val="clear" w:color="auto" w:fill="auto"/>
                  <w:vAlign w:val="bottom"/>
                </w:tcPr>
                <w:p w:rsidR="008A48A0" w:rsidRDefault="008A48A0" w:rsidP="00F834DC">
                  <w:pPr>
                    <w:rPr>
                      <w:szCs w:val="21"/>
                    </w:rPr>
                  </w:pPr>
                  <w:r>
                    <w:rPr>
                      <w:bCs/>
                      <w:szCs w:val="21"/>
                    </w:rPr>
                    <w:sym w:font="Wingdings" w:char="00FE"/>
                  </w:r>
                  <w:r>
                    <w:rPr>
                      <w:szCs w:val="21"/>
                    </w:rPr>
                    <w:t>法律、法规</w:t>
                  </w:r>
                </w:p>
                <w:p w:rsidR="008A48A0" w:rsidRDefault="008A48A0" w:rsidP="00F834DC">
                  <w:pPr>
                    <w:rPr>
                      <w:bCs/>
                      <w:szCs w:val="21"/>
                    </w:rPr>
                  </w:pPr>
                  <w:r>
                    <w:rPr>
                      <w:bCs/>
                      <w:szCs w:val="21"/>
                    </w:rPr>
                    <w:sym w:font="Wingdings" w:char="00FE"/>
                  </w:r>
                  <w:r>
                    <w:rPr>
                      <w:szCs w:val="21"/>
                    </w:rPr>
                    <w:t>客户要求</w:t>
                  </w:r>
                </w:p>
                <w:p w:rsidR="008A48A0" w:rsidRDefault="008A48A0" w:rsidP="00F834DC">
                  <w:pPr>
                    <w:rPr>
                      <w:bCs/>
                      <w:szCs w:val="21"/>
                    </w:rPr>
                  </w:pPr>
                  <w:r>
                    <w:rPr>
                      <w:bCs/>
                      <w:szCs w:val="21"/>
                    </w:rPr>
                    <w:sym w:font="Wingdings" w:char="00FE"/>
                  </w:r>
                  <w:r>
                    <w:rPr>
                      <w:szCs w:val="21"/>
                    </w:rPr>
                    <w:t>预期用途</w:t>
                  </w:r>
                </w:p>
              </w:tc>
            </w:tr>
          </w:tbl>
          <w:p w:rsidR="00F834DC" w:rsidRPr="00F834DC" w:rsidRDefault="00F834DC" w:rsidP="00F834DC">
            <w:pPr>
              <w:pStyle w:val="a0"/>
            </w:pPr>
          </w:p>
          <w:p w:rsidR="00F834DC" w:rsidRDefault="00F834DC" w:rsidP="00F834DC">
            <w:pPr>
              <w:pStyle w:val="a0"/>
            </w:pPr>
          </w:p>
          <w:p w:rsidR="00F834DC" w:rsidRDefault="00F834DC" w:rsidP="00F834DC">
            <w:pPr>
              <w:pStyle w:val="a0"/>
            </w:pPr>
          </w:p>
          <w:p w:rsidR="00F834DC" w:rsidRPr="00F834DC" w:rsidRDefault="00F834DC" w:rsidP="00F834DC">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lastRenderedPageBreak/>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811"/>
        </w:trPr>
        <w:tc>
          <w:tcPr>
            <w:tcW w:w="1788"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rPr>
              <w:lastRenderedPageBreak/>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F8.5.3</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《管理手册》8.5.3条款</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90"/>
        </w:trPr>
        <w:tc>
          <w:tcPr>
            <w:tcW w:w="1788" w:type="dxa"/>
            <w:vMerge/>
          </w:tcPr>
          <w:p w:rsidR="00592C51" w:rsidRPr="00433DC2" w:rsidRDefault="00592C51" w:rsidP="00592C51">
            <w:pPr>
              <w:rPr>
                <w:rFonts w:asciiTheme="minorEastAsia" w:eastAsiaTheme="minorEastAsia" w:hAnsiTheme="minorEastAsia"/>
                <w:szCs w:val="21"/>
              </w:rPr>
            </w:pPr>
          </w:p>
        </w:tc>
        <w:tc>
          <w:tcPr>
            <w:tcW w:w="1095" w:type="dxa"/>
            <w:vMerge/>
          </w:tcPr>
          <w:p w:rsidR="00592C51" w:rsidRPr="00433DC2" w:rsidRDefault="00592C51" w:rsidP="00592C51">
            <w:pPr>
              <w:rPr>
                <w:rFonts w:asciiTheme="minorEastAsia" w:eastAsiaTheme="minorEastAsia" w:hAnsiTheme="minorEastAsia"/>
                <w:szCs w:val="21"/>
              </w:rPr>
            </w:pPr>
          </w:p>
        </w:tc>
        <w:tc>
          <w:tcPr>
            <w:tcW w:w="6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销售：</w:t>
            </w:r>
            <w:r w:rsidR="00AE3391">
              <w:rPr>
                <w:rFonts w:asciiTheme="minorEastAsia" w:eastAsiaTheme="minorEastAsia" w:hAnsiTheme="minorEastAsia" w:hint="eastAsia"/>
                <w:b/>
                <w:szCs w:val="21"/>
              </w:rPr>
              <w:t>（</w:t>
            </w:r>
            <w:r w:rsidR="000B45A1">
              <w:rPr>
                <w:rFonts w:asciiTheme="minorEastAsia" w:eastAsiaTheme="minorEastAsia" w:hAnsiTheme="minorEastAsia" w:hint="eastAsia"/>
                <w:b/>
                <w:szCs w:val="21"/>
              </w:rPr>
              <w:t>采</w:t>
            </w:r>
            <w:r w:rsidR="000B45A1">
              <w:rPr>
                <w:rFonts w:asciiTheme="minorEastAsia" w:eastAsiaTheme="minorEastAsia" w:hAnsiTheme="minorEastAsia"/>
                <w:b/>
                <w:szCs w:val="21"/>
              </w:rPr>
              <w:t>购</w:t>
            </w:r>
            <w:r w:rsidR="000B45A1">
              <w:rPr>
                <w:rFonts w:asciiTheme="minorEastAsia" w:eastAsiaTheme="minorEastAsia" w:hAnsiTheme="minorEastAsia" w:hint="eastAsia"/>
                <w:b/>
                <w:szCs w:val="21"/>
              </w:rPr>
              <w:t>原</w:t>
            </w:r>
            <w:r w:rsidR="000B45A1">
              <w:rPr>
                <w:rFonts w:asciiTheme="minorEastAsia" w:eastAsiaTheme="minorEastAsia" w:hAnsiTheme="minorEastAsia"/>
                <w:b/>
                <w:szCs w:val="21"/>
              </w:rPr>
              <w:t>材料即</w:t>
            </w:r>
            <w:r w:rsidR="000B45A1">
              <w:rPr>
                <w:rFonts w:asciiTheme="minorEastAsia" w:eastAsiaTheme="minorEastAsia" w:hAnsiTheme="minorEastAsia" w:hint="eastAsia"/>
                <w:b/>
                <w:szCs w:val="21"/>
              </w:rPr>
              <w:t>所</w:t>
            </w:r>
            <w:r w:rsidR="000B45A1">
              <w:rPr>
                <w:rFonts w:asciiTheme="minorEastAsia" w:eastAsiaTheme="minorEastAsia" w:hAnsiTheme="minorEastAsia"/>
                <w:b/>
                <w:szCs w:val="21"/>
              </w:rPr>
              <w:t>销售的产品。</w:t>
            </w:r>
            <w:r w:rsidR="000B45A1">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lastRenderedPageBreak/>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574"/>
              <w:gridCol w:w="715"/>
              <w:gridCol w:w="2247"/>
              <w:gridCol w:w="1559"/>
              <w:gridCol w:w="1541"/>
            </w:tblGrid>
            <w:tr w:rsidR="00A41998" w:rsidRPr="00A0472E" w:rsidTr="007F0A44">
              <w:tc>
                <w:tcPr>
                  <w:tcW w:w="1304"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日期</w:t>
                  </w:r>
                </w:p>
              </w:tc>
              <w:tc>
                <w:tcPr>
                  <w:tcW w:w="1574"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样品名称/批次</w:t>
                  </w:r>
                </w:p>
              </w:tc>
              <w:tc>
                <w:tcPr>
                  <w:tcW w:w="715"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送检方式</w:t>
                  </w:r>
                </w:p>
              </w:tc>
              <w:tc>
                <w:tcPr>
                  <w:tcW w:w="2247"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bCs/>
                      <w:szCs w:val="21"/>
                    </w:rPr>
                    <w:t>报告编号</w:t>
                  </w:r>
                </w:p>
              </w:tc>
              <w:tc>
                <w:tcPr>
                  <w:tcW w:w="1559"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报告日期</w:t>
                  </w:r>
                </w:p>
              </w:tc>
              <w:tc>
                <w:tcPr>
                  <w:tcW w:w="1541"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验证结论</w:t>
                  </w:r>
                </w:p>
              </w:tc>
            </w:tr>
            <w:tr w:rsidR="00A41998" w:rsidRPr="00A0472E" w:rsidTr="007F0A44">
              <w:trPr>
                <w:trHeight w:val="90"/>
              </w:trPr>
              <w:tc>
                <w:tcPr>
                  <w:tcW w:w="1304"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574"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 xml:space="preserve">鸡蛋  </w:t>
                  </w:r>
                </w:p>
              </w:tc>
              <w:tc>
                <w:tcPr>
                  <w:tcW w:w="715"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247"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F220801186</w:t>
                  </w:r>
                </w:p>
              </w:tc>
              <w:tc>
                <w:tcPr>
                  <w:tcW w:w="1559"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541"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41998" w:rsidRPr="00A0472E" w:rsidTr="007F0A44">
              <w:trPr>
                <w:trHeight w:val="90"/>
              </w:trPr>
              <w:tc>
                <w:tcPr>
                  <w:tcW w:w="1304" w:type="dxa"/>
                </w:tcPr>
                <w:p w:rsidR="00A41998" w:rsidRPr="006B7A42" w:rsidRDefault="00A41998"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574" w:type="dxa"/>
                </w:tcPr>
                <w:p w:rsidR="00A41998" w:rsidRPr="006B7A42" w:rsidRDefault="00A41998"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福之泉一级大豆油（常温预包装）</w:t>
                  </w:r>
                </w:p>
              </w:tc>
              <w:tc>
                <w:tcPr>
                  <w:tcW w:w="715" w:type="dxa"/>
                </w:tcPr>
                <w:p w:rsidR="00A41998" w:rsidRPr="006B7A42" w:rsidRDefault="00A41998"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送</w:t>
                  </w:r>
                  <w:r w:rsidRPr="006B7A42">
                    <w:rPr>
                      <w:rFonts w:asciiTheme="minorEastAsia" w:eastAsiaTheme="minorEastAsia" w:hAnsiTheme="minorEastAsia"/>
                      <w:szCs w:val="21"/>
                    </w:rPr>
                    <w:t>检</w:t>
                  </w:r>
                </w:p>
              </w:tc>
              <w:tc>
                <w:tcPr>
                  <w:tcW w:w="2247" w:type="dxa"/>
                </w:tcPr>
                <w:p w:rsidR="00A41998" w:rsidRPr="006B7A42" w:rsidRDefault="00A41998" w:rsidP="007F0A44">
                  <w:pPr>
                    <w:rPr>
                      <w:rFonts w:asciiTheme="minorEastAsia" w:eastAsiaTheme="minorEastAsia" w:hAnsiTheme="minorEastAsia"/>
                      <w:szCs w:val="21"/>
                    </w:rPr>
                  </w:pPr>
                </w:p>
                <w:p w:rsidR="00A41998" w:rsidRPr="006B7A42" w:rsidRDefault="00A41998"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A2230000270101001C</w:t>
                  </w:r>
                </w:p>
              </w:tc>
              <w:tc>
                <w:tcPr>
                  <w:tcW w:w="1559" w:type="dxa"/>
                </w:tcPr>
                <w:p w:rsidR="00A41998" w:rsidRPr="006B7A42" w:rsidRDefault="00A41998"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541" w:type="dxa"/>
                </w:tcPr>
                <w:p w:rsidR="00A41998" w:rsidRPr="006B7A42" w:rsidRDefault="00A41998" w:rsidP="007F0A44">
                  <w:pPr>
                    <w:rPr>
                      <w:rFonts w:asciiTheme="minorEastAsia" w:eastAsiaTheme="minorEastAsia" w:hAnsiTheme="minorEastAsia"/>
                      <w:szCs w:val="21"/>
                    </w:rPr>
                  </w:pPr>
                  <w:r w:rsidRPr="006B7A42">
                    <w:rPr>
                      <w:rFonts w:asciiTheme="minorEastAsia" w:eastAsiaTheme="minorEastAsia" w:hAnsiTheme="minorEastAsia" w:hint="eastAsia"/>
                      <w:szCs w:val="21"/>
                    </w:rPr>
                    <w:sym w:font="Wingdings" w:char="00FE"/>
                  </w:r>
                  <w:r w:rsidRPr="006B7A42">
                    <w:rPr>
                      <w:rFonts w:asciiTheme="minorEastAsia" w:eastAsiaTheme="minorEastAsia" w:hAnsiTheme="minorEastAsia" w:hint="eastAsia"/>
                      <w:szCs w:val="21"/>
                    </w:rPr>
                    <w:t>合格 □不合格</w:t>
                  </w:r>
                </w:p>
              </w:tc>
            </w:tr>
            <w:tr w:rsidR="00A41998" w:rsidRPr="00A0472E" w:rsidTr="007F0A44">
              <w:trPr>
                <w:trHeight w:val="90"/>
              </w:trPr>
              <w:tc>
                <w:tcPr>
                  <w:tcW w:w="1304" w:type="dxa"/>
                </w:tcPr>
                <w:p w:rsidR="00A41998" w:rsidRPr="00906A81" w:rsidRDefault="00A41998"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2022-10-02</w:t>
                  </w:r>
                </w:p>
              </w:tc>
              <w:tc>
                <w:tcPr>
                  <w:tcW w:w="1574" w:type="dxa"/>
                </w:tcPr>
                <w:p w:rsidR="00A41998" w:rsidRPr="00906A81" w:rsidRDefault="00A41998"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白砂糖</w:t>
                  </w:r>
                </w:p>
              </w:tc>
              <w:tc>
                <w:tcPr>
                  <w:tcW w:w="715" w:type="dxa"/>
                </w:tcPr>
                <w:p w:rsidR="00A41998" w:rsidRPr="00906A81" w:rsidRDefault="00A41998"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送检</w:t>
                  </w:r>
                </w:p>
              </w:tc>
              <w:tc>
                <w:tcPr>
                  <w:tcW w:w="2247" w:type="dxa"/>
                </w:tcPr>
                <w:p w:rsidR="00A41998" w:rsidRPr="00906A81" w:rsidRDefault="00A41998"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530420221040128654001（入境检验检疫证明</w:t>
                  </w:r>
                  <w:r w:rsidRPr="00906A81">
                    <w:rPr>
                      <w:rFonts w:asciiTheme="minorEastAsia" w:eastAsiaTheme="minorEastAsia" w:hAnsiTheme="minorEastAsia"/>
                      <w:szCs w:val="21"/>
                    </w:rPr>
                    <w:t>）</w:t>
                  </w:r>
                </w:p>
              </w:tc>
              <w:tc>
                <w:tcPr>
                  <w:tcW w:w="1559" w:type="dxa"/>
                </w:tcPr>
                <w:p w:rsidR="00A41998" w:rsidRPr="00906A81" w:rsidRDefault="00A41998"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2022-10-05</w:t>
                  </w:r>
                </w:p>
              </w:tc>
              <w:tc>
                <w:tcPr>
                  <w:tcW w:w="1541" w:type="dxa"/>
                </w:tcPr>
                <w:p w:rsidR="00A41998" w:rsidRPr="00906A81" w:rsidRDefault="00A41998" w:rsidP="007F0A44">
                  <w:pPr>
                    <w:rPr>
                      <w:rFonts w:asciiTheme="minorEastAsia" w:eastAsiaTheme="minorEastAsia" w:hAnsiTheme="minorEastAsia"/>
                      <w:szCs w:val="21"/>
                    </w:rPr>
                  </w:pPr>
                  <w:r w:rsidRPr="00906A81">
                    <w:rPr>
                      <w:rFonts w:asciiTheme="minorEastAsia" w:eastAsiaTheme="minorEastAsia" w:hAnsiTheme="minorEastAsia" w:hint="eastAsia"/>
                      <w:szCs w:val="21"/>
                    </w:rPr>
                    <w:sym w:font="Wingdings" w:char="00FE"/>
                  </w:r>
                  <w:r w:rsidRPr="00906A81">
                    <w:rPr>
                      <w:rFonts w:asciiTheme="minorEastAsia" w:eastAsiaTheme="minorEastAsia" w:hAnsiTheme="minorEastAsia" w:hint="eastAsia"/>
                      <w:szCs w:val="21"/>
                    </w:rPr>
                    <w:t>合格 □不合格</w:t>
                  </w:r>
                </w:p>
              </w:tc>
            </w:tr>
            <w:tr w:rsidR="00A41998" w:rsidRPr="00A0472E" w:rsidTr="007F0A44">
              <w:trPr>
                <w:trHeight w:val="90"/>
              </w:trPr>
              <w:tc>
                <w:tcPr>
                  <w:tcW w:w="1304"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2022-12-19</w:t>
                  </w:r>
                </w:p>
              </w:tc>
              <w:tc>
                <w:tcPr>
                  <w:tcW w:w="1574"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食用玉米淀粉(预包装)</w:t>
                  </w:r>
                </w:p>
              </w:tc>
              <w:tc>
                <w:tcPr>
                  <w:tcW w:w="715"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送</w:t>
                  </w:r>
                  <w:r w:rsidRPr="000025DE">
                    <w:rPr>
                      <w:rFonts w:asciiTheme="minorEastAsia" w:eastAsiaTheme="minorEastAsia" w:hAnsiTheme="minorEastAsia"/>
                      <w:szCs w:val="21"/>
                    </w:rPr>
                    <w:t>检</w:t>
                  </w:r>
                </w:p>
              </w:tc>
              <w:tc>
                <w:tcPr>
                  <w:tcW w:w="2247"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A4CC0636A4F10N0495</w:t>
                  </w:r>
                </w:p>
              </w:tc>
              <w:tc>
                <w:tcPr>
                  <w:tcW w:w="1559"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2022-12-191</w:t>
                  </w:r>
                </w:p>
              </w:tc>
              <w:tc>
                <w:tcPr>
                  <w:tcW w:w="1541" w:type="dxa"/>
                </w:tcPr>
                <w:p w:rsidR="00A41998" w:rsidRPr="000025DE" w:rsidRDefault="00A41998"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41998" w:rsidRPr="00A0472E" w:rsidTr="007F0A44">
              <w:trPr>
                <w:trHeight w:val="90"/>
              </w:trPr>
              <w:tc>
                <w:tcPr>
                  <w:tcW w:w="1304" w:type="dxa"/>
                </w:tcPr>
                <w:p w:rsidR="00A41998" w:rsidRPr="00A0472E"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574" w:type="dxa"/>
                </w:tcPr>
                <w:p w:rsidR="00A41998" w:rsidRPr="00A0472E" w:rsidRDefault="00A41998" w:rsidP="00796E02">
                  <w:pPr>
                    <w:rPr>
                      <w:rFonts w:asciiTheme="minorEastAsia" w:eastAsiaTheme="minorEastAsia" w:hAnsiTheme="minorEastAsia"/>
                      <w:szCs w:val="21"/>
                    </w:rPr>
                  </w:pPr>
                  <w:r>
                    <w:rPr>
                      <w:rFonts w:asciiTheme="minorEastAsia" w:eastAsiaTheme="minorEastAsia" w:hAnsiTheme="minorEastAsia" w:hint="eastAsia"/>
                      <w:szCs w:val="21"/>
                    </w:rPr>
                    <w:t>冻虾仁（</w:t>
                  </w:r>
                  <w:r w:rsidR="00796E02">
                    <w:rPr>
                      <w:rFonts w:asciiTheme="minorEastAsia" w:eastAsiaTheme="minorEastAsia" w:hAnsiTheme="minorEastAsia" w:hint="eastAsia"/>
                      <w:szCs w:val="21"/>
                    </w:rPr>
                    <w:t>散</w:t>
                  </w:r>
                  <w:r>
                    <w:rPr>
                      <w:rFonts w:asciiTheme="minorEastAsia" w:eastAsiaTheme="minorEastAsia" w:hAnsiTheme="minorEastAsia" w:hint="eastAsia"/>
                      <w:szCs w:val="21"/>
                    </w:rPr>
                    <w:t>装）</w:t>
                  </w:r>
                </w:p>
              </w:tc>
              <w:tc>
                <w:tcPr>
                  <w:tcW w:w="715" w:type="dxa"/>
                </w:tcPr>
                <w:p w:rsidR="00A41998" w:rsidRPr="00A0472E" w:rsidRDefault="00A41998" w:rsidP="007F0A44">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247" w:type="dxa"/>
                </w:tcPr>
                <w:p w:rsidR="00A41998" w:rsidRPr="00A0472E"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FHW01418-22</w:t>
                  </w:r>
                </w:p>
              </w:tc>
              <w:tc>
                <w:tcPr>
                  <w:tcW w:w="1559" w:type="dxa"/>
                </w:tcPr>
                <w:p w:rsidR="00A41998" w:rsidRPr="00A0472E"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541" w:type="dxa"/>
                </w:tcPr>
                <w:p w:rsidR="00A41998" w:rsidRPr="00A0472E" w:rsidRDefault="00A41998" w:rsidP="007F0A44">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A41998" w:rsidRPr="00A0472E" w:rsidTr="007F0A44">
              <w:trPr>
                <w:trHeight w:val="90"/>
              </w:trPr>
              <w:tc>
                <w:tcPr>
                  <w:tcW w:w="1304"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2022-05-05</w:t>
                  </w:r>
                </w:p>
              </w:tc>
              <w:tc>
                <w:tcPr>
                  <w:tcW w:w="1574"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速冻鱼糜</w:t>
                  </w:r>
                  <w:r>
                    <w:rPr>
                      <w:rFonts w:asciiTheme="minorEastAsia" w:eastAsiaTheme="minorEastAsia" w:hAnsiTheme="minorEastAsia" w:hint="eastAsia"/>
                      <w:szCs w:val="21"/>
                    </w:rPr>
                    <w:t>（冻品预包装）</w:t>
                  </w:r>
                </w:p>
              </w:tc>
              <w:tc>
                <w:tcPr>
                  <w:tcW w:w="715"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送</w:t>
                  </w:r>
                  <w:r w:rsidRPr="003806CD">
                    <w:rPr>
                      <w:rFonts w:asciiTheme="minorEastAsia" w:eastAsiaTheme="minorEastAsia" w:hAnsiTheme="minorEastAsia"/>
                      <w:szCs w:val="21"/>
                    </w:rPr>
                    <w:t>检</w:t>
                  </w:r>
                </w:p>
              </w:tc>
              <w:tc>
                <w:tcPr>
                  <w:tcW w:w="2247"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szCs w:val="21"/>
                    </w:rPr>
                    <w:t>AAC622014AAF1077802</w:t>
                  </w:r>
                </w:p>
              </w:tc>
              <w:tc>
                <w:tcPr>
                  <w:tcW w:w="1559"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2022-05-08</w:t>
                  </w:r>
                </w:p>
              </w:tc>
              <w:tc>
                <w:tcPr>
                  <w:tcW w:w="1541"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A0472E" w:rsidRDefault="00A41998" w:rsidP="007F0A44">
                  <w:pPr>
                    <w:rPr>
                      <w:rFonts w:asciiTheme="minorEastAsia" w:eastAsiaTheme="minorEastAsia" w:hAnsiTheme="minorEastAsia"/>
                      <w:szCs w:val="21"/>
                    </w:rPr>
                  </w:pPr>
                  <w:r>
                    <w:rPr>
                      <w:rFonts w:asciiTheme="minorEastAsia" w:eastAsiaTheme="minorEastAsia" w:hAnsiTheme="minorEastAsia"/>
                      <w:szCs w:val="21"/>
                    </w:rPr>
                    <w:t>202</w:t>
                  </w:r>
                  <w:r>
                    <w:rPr>
                      <w:rFonts w:asciiTheme="minorEastAsia" w:eastAsiaTheme="minorEastAsia" w:hAnsiTheme="minorEastAsia" w:hint="eastAsia"/>
                      <w:szCs w:val="21"/>
                    </w:rPr>
                    <w:t>2</w:t>
                  </w:r>
                  <w:r>
                    <w:rPr>
                      <w:rFonts w:asciiTheme="minorEastAsia" w:eastAsiaTheme="minorEastAsia" w:hAnsiTheme="minorEastAsia"/>
                      <w:szCs w:val="21"/>
                    </w:rPr>
                    <w:t>-08-</w:t>
                  </w:r>
                  <w:r w:rsidRPr="00A0472E">
                    <w:rPr>
                      <w:rFonts w:asciiTheme="minorEastAsia" w:eastAsiaTheme="minorEastAsia" w:hAnsiTheme="minorEastAsia"/>
                      <w:szCs w:val="21"/>
                    </w:rPr>
                    <w:t>2</w:t>
                  </w:r>
                  <w:r>
                    <w:rPr>
                      <w:rFonts w:asciiTheme="minorEastAsia" w:eastAsiaTheme="minorEastAsia" w:hAnsiTheme="minorEastAsia" w:hint="eastAsia"/>
                      <w:szCs w:val="21"/>
                    </w:rPr>
                    <w:t>5</w:t>
                  </w:r>
                </w:p>
              </w:tc>
              <w:tc>
                <w:tcPr>
                  <w:tcW w:w="1574" w:type="dxa"/>
                </w:tcPr>
                <w:p w:rsidR="00A41998" w:rsidRPr="00A0472E"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香脆煎饺(速冻米面制品)</w:t>
                  </w:r>
                </w:p>
              </w:tc>
              <w:tc>
                <w:tcPr>
                  <w:tcW w:w="715" w:type="dxa"/>
                </w:tcPr>
                <w:p w:rsidR="00A41998" w:rsidRPr="00A0472E" w:rsidRDefault="00A41998" w:rsidP="007F0A44">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247" w:type="dxa"/>
                </w:tcPr>
                <w:p w:rsidR="00A41998" w:rsidRPr="00A0472E"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LC-FS224924-9A</w:t>
                  </w:r>
                </w:p>
                <w:p w:rsidR="00A41998" w:rsidRPr="00A0472E" w:rsidRDefault="00A41998" w:rsidP="007F0A44">
                  <w:pPr>
                    <w:pStyle w:val="a0"/>
                    <w:rPr>
                      <w:rFonts w:asciiTheme="minorEastAsia" w:eastAsiaTheme="minorEastAsia" w:hAnsiTheme="minorEastAsia"/>
                      <w:sz w:val="21"/>
                      <w:szCs w:val="21"/>
                    </w:rPr>
                  </w:pPr>
                </w:p>
              </w:tc>
              <w:tc>
                <w:tcPr>
                  <w:tcW w:w="1559" w:type="dxa"/>
                </w:tcPr>
                <w:p w:rsidR="00A41998" w:rsidRPr="00A0472E" w:rsidRDefault="00A41998" w:rsidP="007F0A44">
                  <w:pPr>
                    <w:rPr>
                      <w:rFonts w:asciiTheme="minorEastAsia" w:eastAsiaTheme="minorEastAsia" w:hAnsiTheme="minorEastAsia"/>
                      <w:szCs w:val="21"/>
                    </w:rPr>
                  </w:pPr>
                  <w:r w:rsidRPr="00A0472E">
                    <w:rPr>
                      <w:rFonts w:asciiTheme="minorEastAsia" w:eastAsiaTheme="minorEastAsia" w:hAnsiTheme="minorEastAsia" w:hint="eastAsia"/>
                      <w:szCs w:val="21"/>
                    </w:rPr>
                    <w:t>2022-0</w:t>
                  </w:r>
                  <w:r>
                    <w:rPr>
                      <w:rFonts w:asciiTheme="minorEastAsia" w:eastAsiaTheme="minorEastAsia" w:hAnsiTheme="minorEastAsia" w:hint="eastAsia"/>
                      <w:szCs w:val="21"/>
                    </w:rPr>
                    <w:t>8</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25</w:t>
                  </w:r>
                </w:p>
              </w:tc>
              <w:tc>
                <w:tcPr>
                  <w:tcW w:w="1541" w:type="dxa"/>
                </w:tcPr>
                <w:p w:rsidR="00A41998" w:rsidRPr="00A0472E" w:rsidRDefault="00A41998" w:rsidP="007F0A44">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szCs w:val="21"/>
                    </w:rPr>
                    <w:t>202</w:t>
                  </w:r>
                  <w:r w:rsidRPr="003806CD">
                    <w:rPr>
                      <w:rFonts w:asciiTheme="minorEastAsia" w:eastAsiaTheme="minorEastAsia" w:hAnsiTheme="minorEastAsia" w:hint="eastAsia"/>
                      <w:szCs w:val="21"/>
                    </w:rPr>
                    <w:t>2</w:t>
                  </w:r>
                  <w:r w:rsidRPr="003806CD">
                    <w:rPr>
                      <w:rFonts w:asciiTheme="minorEastAsia" w:eastAsiaTheme="minorEastAsia" w:hAnsiTheme="minorEastAsia"/>
                      <w:szCs w:val="21"/>
                    </w:rPr>
                    <w:t>-</w:t>
                  </w:r>
                  <w:r w:rsidRPr="003806CD">
                    <w:rPr>
                      <w:rFonts w:asciiTheme="minorEastAsia" w:eastAsiaTheme="minorEastAsia" w:hAnsiTheme="minorEastAsia" w:hint="eastAsia"/>
                      <w:szCs w:val="21"/>
                    </w:rPr>
                    <w:t>11-01</w:t>
                  </w:r>
                </w:p>
              </w:tc>
              <w:tc>
                <w:tcPr>
                  <w:tcW w:w="1574"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模拟V形蟹肉</w:t>
                  </w:r>
                  <w:r>
                    <w:rPr>
                      <w:rFonts w:asciiTheme="minorEastAsia" w:eastAsiaTheme="minorEastAsia" w:hAnsiTheme="minorEastAsia" w:hint="eastAsia"/>
                      <w:szCs w:val="21"/>
                    </w:rPr>
                    <w:t>（散装）</w:t>
                  </w:r>
                </w:p>
              </w:tc>
              <w:tc>
                <w:tcPr>
                  <w:tcW w:w="715"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送检</w:t>
                  </w:r>
                </w:p>
              </w:tc>
              <w:tc>
                <w:tcPr>
                  <w:tcW w:w="2247"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DLF22-0172354-01</w:t>
                  </w:r>
                </w:p>
              </w:tc>
              <w:tc>
                <w:tcPr>
                  <w:tcW w:w="1559"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2022-11-01</w:t>
                  </w:r>
                </w:p>
              </w:tc>
              <w:tc>
                <w:tcPr>
                  <w:tcW w:w="1541" w:type="dxa"/>
                </w:tcPr>
                <w:p w:rsidR="00A41998" w:rsidRPr="003806CD" w:rsidRDefault="00A41998" w:rsidP="007F0A44">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57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冻熟黑虎虾</w:t>
                  </w:r>
                  <w:r>
                    <w:rPr>
                      <w:rFonts w:asciiTheme="minorEastAsia" w:eastAsiaTheme="minorEastAsia" w:hAnsiTheme="minorEastAsia" w:hint="eastAsia"/>
                      <w:szCs w:val="21"/>
                    </w:rPr>
                    <w:t>(预包装)</w:t>
                  </w:r>
                </w:p>
              </w:tc>
              <w:tc>
                <w:tcPr>
                  <w:tcW w:w="715"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[2022]XHY(F)-04710</w:t>
                  </w:r>
                </w:p>
              </w:tc>
              <w:tc>
                <w:tcPr>
                  <w:tcW w:w="1559"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541"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57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海参</w:t>
                  </w:r>
                  <w:r>
                    <w:rPr>
                      <w:rFonts w:asciiTheme="minorEastAsia" w:eastAsiaTheme="minorEastAsia" w:hAnsiTheme="minorEastAsia" w:hint="eastAsia"/>
                      <w:szCs w:val="21"/>
                    </w:rPr>
                    <w:t>（散装）</w:t>
                  </w:r>
                </w:p>
              </w:tc>
              <w:tc>
                <w:tcPr>
                  <w:tcW w:w="715"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FFZ20210501432</w:t>
                  </w:r>
                </w:p>
              </w:tc>
              <w:tc>
                <w:tcPr>
                  <w:tcW w:w="1559"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541"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57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冻墨鱼</w:t>
                  </w:r>
                  <w:r>
                    <w:rPr>
                      <w:rFonts w:asciiTheme="minorEastAsia" w:eastAsiaTheme="minorEastAsia" w:hAnsiTheme="minorEastAsia" w:hint="eastAsia"/>
                      <w:szCs w:val="21"/>
                    </w:rPr>
                    <w:t>（预包装）</w:t>
                  </w:r>
                </w:p>
              </w:tc>
              <w:tc>
                <w:tcPr>
                  <w:tcW w:w="715"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A2220258864102001C</w:t>
                  </w:r>
                </w:p>
              </w:tc>
              <w:tc>
                <w:tcPr>
                  <w:tcW w:w="1559"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541"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lastRenderedPageBreak/>
                    <w:t>2022-04-14</w:t>
                  </w:r>
                </w:p>
              </w:tc>
              <w:tc>
                <w:tcPr>
                  <w:tcW w:w="157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青虾仁(生虾仁)</w:t>
                  </w:r>
                  <w:r>
                    <w:rPr>
                      <w:rFonts w:asciiTheme="minorEastAsia" w:eastAsiaTheme="minorEastAsia" w:hAnsiTheme="minorEastAsia" w:hint="eastAsia"/>
                      <w:szCs w:val="21"/>
                    </w:rPr>
                    <w:t>（散装）</w:t>
                  </w:r>
                </w:p>
              </w:tc>
              <w:tc>
                <w:tcPr>
                  <w:tcW w:w="715"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GZF22-008920-01</w:t>
                  </w:r>
                </w:p>
              </w:tc>
              <w:tc>
                <w:tcPr>
                  <w:tcW w:w="1559"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2022-04-14</w:t>
                  </w:r>
                </w:p>
              </w:tc>
              <w:tc>
                <w:tcPr>
                  <w:tcW w:w="1541"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574"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脆皮奶卷</w:t>
                  </w:r>
                  <w:r>
                    <w:rPr>
                      <w:rFonts w:asciiTheme="minorEastAsia" w:eastAsiaTheme="minorEastAsia" w:hAnsiTheme="minorEastAsia" w:hint="eastAsia"/>
                      <w:szCs w:val="21"/>
                    </w:rPr>
                    <w:t>（预包装）</w:t>
                  </w:r>
                </w:p>
              </w:tc>
              <w:tc>
                <w:tcPr>
                  <w:tcW w:w="715"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SY1122030246</w:t>
                  </w:r>
                </w:p>
              </w:tc>
              <w:tc>
                <w:tcPr>
                  <w:tcW w:w="1559"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541"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41998" w:rsidRPr="00A0472E" w:rsidTr="007F0A44">
              <w:trPr>
                <w:trHeight w:val="284"/>
              </w:trPr>
              <w:tc>
                <w:tcPr>
                  <w:tcW w:w="1304" w:type="dxa"/>
                </w:tcPr>
                <w:p w:rsidR="00A41998" w:rsidRPr="00314A85"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574" w:type="dxa"/>
                </w:tcPr>
                <w:p w:rsidR="00A41998" w:rsidRPr="00314A85"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 xml:space="preserve">伊面 </w:t>
                  </w:r>
                </w:p>
              </w:tc>
              <w:tc>
                <w:tcPr>
                  <w:tcW w:w="715"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A41998" w:rsidRPr="00314A85"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H22-WT1665</w:t>
                  </w:r>
                </w:p>
              </w:tc>
              <w:tc>
                <w:tcPr>
                  <w:tcW w:w="1559" w:type="dxa"/>
                </w:tcPr>
                <w:p w:rsidR="00A41998" w:rsidRPr="00314A85" w:rsidRDefault="00A41998" w:rsidP="007F0A44">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541" w:type="dxa"/>
                </w:tcPr>
                <w:p w:rsidR="00A41998" w:rsidRPr="00314A85" w:rsidRDefault="00A41998"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bl>
          <w:p w:rsidR="00592C51" w:rsidRPr="0086218A"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134" w:type="dxa"/>
            <w:gridSpan w:val="2"/>
            <w:vMerge/>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486"/>
        </w:trPr>
        <w:tc>
          <w:tcPr>
            <w:tcW w:w="1788"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危害控制计划 (HACCP/OPRP 计</w:t>
            </w:r>
            <w:r w:rsidRPr="00433DC2">
              <w:rPr>
                <w:rFonts w:asciiTheme="minorEastAsia" w:eastAsiaTheme="minorEastAsia" w:hAnsiTheme="minorEastAsia" w:hint="eastAsia"/>
                <w:szCs w:val="21"/>
              </w:rPr>
              <w:lastRenderedPageBreak/>
              <w:t>划)</w:t>
            </w:r>
            <w:r w:rsidRPr="00433DC2">
              <w:rPr>
                <w:rFonts w:asciiTheme="minorEastAsia" w:eastAsiaTheme="minorEastAsia" w:hAnsiTheme="minorEastAsia" w:hint="eastAsia"/>
                <w:szCs w:val="21"/>
              </w:rPr>
              <w:br/>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F8.5.4</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lastRenderedPageBreak/>
              <w:t>4.3.4</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文件名称</w:t>
            </w:r>
          </w:p>
        </w:tc>
        <w:tc>
          <w:tcPr>
            <w:tcW w:w="10487"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482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Default="00592C51" w:rsidP="000A2E1C">
            <w:pPr>
              <w:spacing w:before="240" w:after="120"/>
              <w:rPr>
                <w:rFonts w:asciiTheme="minorEastAsia" w:eastAsiaTheme="minorEastAsia" w:hAnsiTheme="minorEastAsia" w:cs="宋体"/>
                <w:b/>
                <w:szCs w:val="21"/>
                <w:u w:val="single"/>
              </w:rPr>
            </w:pPr>
            <w:r w:rsidRPr="000A2E1C">
              <w:rPr>
                <w:rFonts w:asciiTheme="minorEastAsia" w:eastAsiaTheme="minorEastAsia" w:hAnsiTheme="minorEastAsia" w:cs="宋体" w:hint="eastAsia"/>
                <w:b/>
                <w:szCs w:val="21"/>
                <w:u w:val="single"/>
              </w:rPr>
              <w:t>OPRP计划/HACCP计划</w:t>
            </w:r>
          </w:p>
          <w:p w:rsidR="008005A4" w:rsidRDefault="008005A4" w:rsidP="00FC5607">
            <w:pPr>
              <w:pStyle w:val="a0"/>
              <w:numPr>
                <w:ilvl w:val="0"/>
                <w:numId w:val="5"/>
              </w:numPr>
              <w:rPr>
                <w:lang w:val="en-GB"/>
              </w:rPr>
            </w:pPr>
            <w:r>
              <w:rPr>
                <w:rFonts w:hint="eastAsia"/>
                <w:lang w:val="en-GB"/>
              </w:rPr>
              <w:t>OPRP</w:t>
            </w:r>
            <w:r w:rsidR="003C4D68">
              <w:rPr>
                <w:rFonts w:hint="eastAsia"/>
                <w:lang w:val="en-GB"/>
              </w:rPr>
              <w:t>及</w:t>
            </w:r>
            <w:r w:rsidR="003C4D68">
              <w:rPr>
                <w:rFonts w:hint="eastAsia"/>
                <w:lang w:val="en-GB"/>
              </w:rPr>
              <w:t>CCP</w:t>
            </w:r>
            <w:r w:rsidR="003C4D68">
              <w:rPr>
                <w:rFonts w:hint="eastAsia"/>
                <w:lang w:val="en-GB"/>
              </w:rPr>
              <w:t>点</w:t>
            </w:r>
          </w:p>
          <w:tbl>
            <w:tblPr>
              <w:tblpPr w:leftFromText="180" w:rightFromText="180" w:vertAnchor="text" w:horzAnchor="page" w:tblpX="211" w:tblpY="396"/>
              <w:tblOverlap w:val="neve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2"/>
              <w:gridCol w:w="542"/>
              <w:gridCol w:w="1488"/>
              <w:gridCol w:w="1499"/>
              <w:gridCol w:w="890"/>
              <w:gridCol w:w="1025"/>
              <w:gridCol w:w="741"/>
              <w:gridCol w:w="467"/>
              <w:gridCol w:w="968"/>
              <w:gridCol w:w="529"/>
              <w:gridCol w:w="1123"/>
            </w:tblGrid>
            <w:tr w:rsidR="00FC5607" w:rsidRPr="00907F70" w:rsidTr="00195DB3">
              <w:trPr>
                <w:trHeight w:val="250"/>
                <w:tblHeader/>
              </w:trPr>
              <w:tc>
                <w:tcPr>
                  <w:tcW w:w="672"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OPRP</w:t>
                  </w:r>
                  <w:r w:rsidR="004F3E22" w:rsidRPr="00907F70">
                    <w:rPr>
                      <w:rFonts w:asciiTheme="minorEastAsia" w:eastAsiaTheme="minorEastAsia" w:hAnsiTheme="minorEastAsia" w:hint="eastAsia"/>
                      <w:w w:val="90"/>
                      <w:szCs w:val="21"/>
                    </w:rPr>
                    <w:t>原料验收</w:t>
                  </w:r>
                </w:p>
              </w:tc>
              <w:tc>
                <w:tcPr>
                  <w:tcW w:w="2030" w:type="dxa"/>
                  <w:gridSpan w:val="2"/>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显著危害</w:t>
                  </w:r>
                </w:p>
              </w:tc>
              <w:tc>
                <w:tcPr>
                  <w:tcW w:w="1499"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行动准则</w:t>
                  </w:r>
                </w:p>
              </w:tc>
              <w:tc>
                <w:tcPr>
                  <w:tcW w:w="3123" w:type="dxa"/>
                  <w:gridSpan w:val="4"/>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监控</w:t>
                  </w:r>
                </w:p>
              </w:tc>
              <w:tc>
                <w:tcPr>
                  <w:tcW w:w="968"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纠正措施</w:t>
                  </w:r>
                </w:p>
              </w:tc>
              <w:tc>
                <w:tcPr>
                  <w:tcW w:w="529"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记录</w:t>
                  </w:r>
                </w:p>
              </w:tc>
              <w:tc>
                <w:tcPr>
                  <w:tcW w:w="1123"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验证</w:t>
                  </w:r>
                </w:p>
              </w:tc>
            </w:tr>
            <w:tr w:rsidR="00FC5607" w:rsidRPr="00907F70" w:rsidTr="00195DB3">
              <w:trPr>
                <w:trHeight w:val="263"/>
                <w:tblHeader/>
              </w:trPr>
              <w:tc>
                <w:tcPr>
                  <w:tcW w:w="672" w:type="dxa"/>
                  <w:vMerge/>
                  <w:vAlign w:val="center"/>
                </w:tcPr>
                <w:p w:rsidR="00FC5607" w:rsidRPr="00907F70" w:rsidRDefault="00FC5607" w:rsidP="00FC5607">
                  <w:pPr>
                    <w:snapToGrid w:val="0"/>
                    <w:jc w:val="center"/>
                    <w:rPr>
                      <w:rFonts w:asciiTheme="minorEastAsia" w:eastAsiaTheme="minorEastAsia" w:hAnsiTheme="minorEastAsia"/>
                      <w:w w:val="90"/>
                      <w:szCs w:val="21"/>
                    </w:rPr>
                  </w:pPr>
                </w:p>
              </w:tc>
              <w:tc>
                <w:tcPr>
                  <w:tcW w:w="2030" w:type="dxa"/>
                  <w:gridSpan w:val="2"/>
                  <w:vMerge/>
                </w:tcPr>
                <w:p w:rsidR="00FC5607" w:rsidRPr="00907F70" w:rsidRDefault="00FC5607" w:rsidP="00FC5607">
                  <w:pPr>
                    <w:snapToGrid w:val="0"/>
                    <w:rPr>
                      <w:rFonts w:asciiTheme="minorEastAsia" w:eastAsiaTheme="minorEastAsia" w:hAnsiTheme="minorEastAsia"/>
                      <w:w w:val="90"/>
                      <w:szCs w:val="21"/>
                    </w:rPr>
                  </w:pPr>
                </w:p>
              </w:tc>
              <w:tc>
                <w:tcPr>
                  <w:tcW w:w="1499" w:type="dxa"/>
                  <w:vMerge/>
                </w:tcPr>
                <w:p w:rsidR="00FC5607" w:rsidRPr="00907F70" w:rsidRDefault="00FC5607" w:rsidP="00FC5607">
                  <w:pPr>
                    <w:snapToGrid w:val="0"/>
                    <w:rPr>
                      <w:rFonts w:asciiTheme="minorEastAsia" w:eastAsiaTheme="minorEastAsia" w:hAnsiTheme="minorEastAsia"/>
                      <w:w w:val="90"/>
                      <w:szCs w:val="21"/>
                    </w:rPr>
                  </w:pPr>
                </w:p>
              </w:tc>
              <w:tc>
                <w:tcPr>
                  <w:tcW w:w="890"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对象</w:t>
                  </w:r>
                </w:p>
              </w:tc>
              <w:tc>
                <w:tcPr>
                  <w:tcW w:w="1025"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方法</w:t>
                  </w:r>
                </w:p>
              </w:tc>
              <w:tc>
                <w:tcPr>
                  <w:tcW w:w="741"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频率</w:t>
                  </w:r>
                </w:p>
              </w:tc>
              <w:tc>
                <w:tcPr>
                  <w:tcW w:w="466"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人员</w:t>
                  </w:r>
                </w:p>
              </w:tc>
              <w:tc>
                <w:tcPr>
                  <w:tcW w:w="968" w:type="dxa"/>
                  <w:vMerge/>
                </w:tcPr>
                <w:p w:rsidR="00FC5607" w:rsidRPr="00907F70" w:rsidRDefault="00FC5607" w:rsidP="00FC5607">
                  <w:pPr>
                    <w:snapToGrid w:val="0"/>
                    <w:rPr>
                      <w:rFonts w:asciiTheme="minorEastAsia" w:eastAsiaTheme="minorEastAsia" w:hAnsiTheme="minorEastAsia"/>
                      <w:w w:val="90"/>
                      <w:szCs w:val="21"/>
                    </w:rPr>
                  </w:pPr>
                </w:p>
              </w:tc>
              <w:tc>
                <w:tcPr>
                  <w:tcW w:w="529" w:type="dxa"/>
                  <w:vMerge/>
                </w:tcPr>
                <w:p w:rsidR="00FC5607" w:rsidRPr="00907F70" w:rsidRDefault="00FC5607" w:rsidP="00FC5607">
                  <w:pPr>
                    <w:snapToGrid w:val="0"/>
                    <w:rPr>
                      <w:rFonts w:asciiTheme="minorEastAsia" w:eastAsiaTheme="minorEastAsia" w:hAnsiTheme="minorEastAsia"/>
                      <w:w w:val="90"/>
                      <w:szCs w:val="21"/>
                    </w:rPr>
                  </w:pPr>
                </w:p>
              </w:tc>
              <w:tc>
                <w:tcPr>
                  <w:tcW w:w="1123" w:type="dxa"/>
                  <w:vMerge/>
                  <w:vAlign w:val="center"/>
                </w:tcPr>
                <w:p w:rsidR="00FC5607" w:rsidRPr="00907F70" w:rsidRDefault="00FC5607" w:rsidP="00FC5607">
                  <w:pPr>
                    <w:snapToGrid w:val="0"/>
                    <w:jc w:val="center"/>
                    <w:rPr>
                      <w:rFonts w:asciiTheme="minorEastAsia" w:eastAsiaTheme="minorEastAsia" w:hAnsiTheme="minorEastAsia"/>
                      <w:w w:val="90"/>
                      <w:szCs w:val="21"/>
                    </w:rPr>
                  </w:pPr>
                </w:p>
              </w:tc>
            </w:tr>
            <w:tr w:rsidR="00FC5607" w:rsidRPr="00907F70" w:rsidTr="00195DB3">
              <w:trPr>
                <w:trHeight w:val="1428"/>
              </w:trPr>
              <w:tc>
                <w:tcPr>
                  <w:tcW w:w="672" w:type="dxa"/>
                  <w:vMerge/>
                  <w:vAlign w:val="center"/>
                </w:tcPr>
                <w:p w:rsidR="00FC5607" w:rsidRPr="00907F70" w:rsidRDefault="00FC5607" w:rsidP="00FC5607">
                  <w:pPr>
                    <w:snapToGrid w:val="0"/>
                    <w:jc w:val="center"/>
                    <w:rPr>
                      <w:rFonts w:asciiTheme="minorEastAsia" w:eastAsiaTheme="minorEastAsia" w:hAnsiTheme="minorEastAsia"/>
                      <w:w w:val="90"/>
                      <w:szCs w:val="21"/>
                    </w:rPr>
                  </w:pPr>
                </w:p>
              </w:tc>
              <w:tc>
                <w:tcPr>
                  <w:tcW w:w="542"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w:t>
                  </w:r>
                </w:p>
              </w:tc>
              <w:tc>
                <w:tcPr>
                  <w:tcW w:w="1488"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鸡蛋：污染物限量，兽药残留、</w:t>
                  </w:r>
                  <w:r w:rsidRPr="00907F70">
                    <w:rPr>
                      <w:rFonts w:asciiTheme="minorEastAsia" w:eastAsiaTheme="minorEastAsia" w:hAnsiTheme="minorEastAsia" w:hint="eastAsia"/>
                      <w:w w:val="90"/>
                      <w:szCs w:val="21"/>
                    </w:rPr>
                    <w:t>大肠杆菌、致病菌药残</w:t>
                  </w:r>
                </w:p>
              </w:tc>
              <w:tc>
                <w:tcPr>
                  <w:tcW w:w="1499" w:type="dxa"/>
                  <w:vAlign w:val="center"/>
                </w:tcPr>
                <w:p w:rsidR="00FC5607" w:rsidRPr="00907F70" w:rsidRDefault="00FC5607" w:rsidP="00FC5607">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FC5607" w:rsidRPr="00907F70" w:rsidRDefault="00FC5607" w:rsidP="00FC5607">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供应商提供检验报告</w:t>
                  </w:r>
                </w:p>
              </w:tc>
              <w:tc>
                <w:tcPr>
                  <w:tcW w:w="890" w:type="dxa"/>
                  <w:vAlign w:val="center"/>
                </w:tcPr>
                <w:p w:rsidR="00FC5607" w:rsidRPr="00907F70" w:rsidRDefault="00FC5607"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FC5607" w:rsidRPr="00907F70" w:rsidRDefault="00FC5607"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FC5607" w:rsidRPr="00907F70" w:rsidRDefault="00FC5607"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6" w:type="dxa"/>
                  <w:vAlign w:val="center"/>
                </w:tcPr>
                <w:p w:rsidR="00FC5607" w:rsidRPr="00907F70" w:rsidRDefault="00FC5607"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FC5607" w:rsidRPr="00907F70" w:rsidRDefault="00FC5607"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FC5607" w:rsidRPr="00907F70" w:rsidRDefault="00FC5607"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FC5607" w:rsidRPr="00907F70" w:rsidRDefault="00FC5607" w:rsidP="007F0A44">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A036B4" w:rsidRPr="00907F70" w:rsidTr="00195DB3">
              <w:trPr>
                <w:trHeight w:val="1428"/>
              </w:trPr>
              <w:tc>
                <w:tcPr>
                  <w:tcW w:w="672" w:type="dxa"/>
                  <w:vMerge/>
                  <w:vAlign w:val="center"/>
                </w:tcPr>
                <w:p w:rsidR="00A036B4" w:rsidRPr="00907F70" w:rsidRDefault="00A036B4" w:rsidP="00FC5607">
                  <w:pPr>
                    <w:snapToGrid w:val="0"/>
                    <w:jc w:val="center"/>
                    <w:rPr>
                      <w:rFonts w:asciiTheme="minorEastAsia" w:eastAsiaTheme="minorEastAsia" w:hAnsiTheme="minorEastAsia"/>
                      <w:w w:val="90"/>
                      <w:szCs w:val="21"/>
                    </w:rPr>
                  </w:pPr>
                </w:p>
              </w:tc>
              <w:tc>
                <w:tcPr>
                  <w:tcW w:w="542" w:type="dxa"/>
                  <w:vAlign w:val="center"/>
                </w:tcPr>
                <w:p w:rsidR="00A036B4" w:rsidRPr="00907F70" w:rsidRDefault="00A036B4" w:rsidP="00FC5607">
                  <w:pPr>
                    <w:snapToGrid w:val="0"/>
                    <w:jc w:val="center"/>
                    <w:rPr>
                      <w:rFonts w:asciiTheme="minorEastAsia" w:eastAsiaTheme="minorEastAsia" w:hAnsiTheme="minorEastAsia"/>
                      <w:szCs w:val="21"/>
                    </w:rPr>
                  </w:pPr>
                  <w:r w:rsidRPr="00907F70">
                    <w:rPr>
                      <w:rFonts w:asciiTheme="minorEastAsia" w:eastAsiaTheme="minorEastAsia" w:hAnsiTheme="minorEastAsia" w:hint="eastAsia"/>
                      <w:szCs w:val="21"/>
                    </w:rPr>
                    <w:t>常温预包装、散装类</w:t>
                  </w:r>
                </w:p>
              </w:tc>
              <w:tc>
                <w:tcPr>
                  <w:tcW w:w="1488" w:type="dxa"/>
                  <w:vAlign w:val="center"/>
                </w:tcPr>
                <w:p w:rsidR="00A036B4" w:rsidRPr="00907F70" w:rsidRDefault="00A036B4" w:rsidP="007F0A44">
                  <w:pPr>
                    <w:adjustRightInd w:val="0"/>
                    <w:snapToGrid w:val="0"/>
                    <w:jc w:val="left"/>
                    <w:rPr>
                      <w:rFonts w:asciiTheme="minorEastAsia" w:eastAsiaTheme="minorEastAsia" w:hAnsiTheme="minorEastAsia"/>
                      <w:szCs w:val="21"/>
                    </w:rPr>
                  </w:pPr>
                  <w:r w:rsidRPr="00907F70">
                    <w:rPr>
                      <w:rFonts w:asciiTheme="minorEastAsia" w:eastAsiaTheme="minorEastAsia" w:hAnsiTheme="minorEastAsia" w:hint="eastAsia"/>
                      <w:szCs w:val="21"/>
                    </w:rPr>
                    <w:t>粮油：污染物限量，农药残留量、</w:t>
                  </w:r>
                </w:p>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cs="宋体" w:hint="eastAsia"/>
                      <w:w w:val="90"/>
                      <w:szCs w:val="21"/>
                    </w:rPr>
                    <w:t>黄曲霉毒素B1、过氧化值超标</w:t>
                  </w:r>
                  <w:r w:rsidRPr="00907F70">
                    <w:rPr>
                      <w:rFonts w:asciiTheme="minorEastAsia" w:eastAsiaTheme="minorEastAsia" w:hAnsiTheme="minorEastAsia" w:hint="eastAsia"/>
                      <w:szCs w:val="21"/>
                    </w:rPr>
                    <w:t>。</w:t>
                  </w:r>
                </w:p>
              </w:tc>
              <w:tc>
                <w:tcPr>
                  <w:tcW w:w="1499" w:type="dxa"/>
                  <w:vAlign w:val="center"/>
                </w:tcPr>
                <w:p w:rsidR="00A036B4" w:rsidRPr="00907F70" w:rsidRDefault="00A036B4" w:rsidP="007F0A44">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供应商提供检验报告</w:t>
                  </w:r>
                </w:p>
              </w:tc>
              <w:tc>
                <w:tcPr>
                  <w:tcW w:w="890" w:type="dxa"/>
                  <w:vAlign w:val="center"/>
                </w:tcPr>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6" w:type="dxa"/>
                  <w:vAlign w:val="center"/>
                </w:tcPr>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A036B4" w:rsidRPr="00907F70" w:rsidRDefault="00A036B4" w:rsidP="007F0A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A036B4" w:rsidRPr="00907F70" w:rsidRDefault="00A036B4" w:rsidP="007F0A44">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A036B4" w:rsidRPr="00907F70" w:rsidTr="00195DB3">
              <w:trPr>
                <w:trHeight w:val="1428"/>
              </w:trPr>
              <w:tc>
                <w:tcPr>
                  <w:tcW w:w="672" w:type="dxa"/>
                  <w:vMerge/>
                  <w:vAlign w:val="center"/>
                </w:tcPr>
                <w:p w:rsidR="00A036B4" w:rsidRPr="00907F70" w:rsidRDefault="00A036B4" w:rsidP="00FC5607">
                  <w:pPr>
                    <w:snapToGrid w:val="0"/>
                    <w:jc w:val="center"/>
                    <w:rPr>
                      <w:rFonts w:asciiTheme="minorEastAsia" w:eastAsiaTheme="minorEastAsia" w:hAnsiTheme="minorEastAsia"/>
                      <w:w w:val="90"/>
                      <w:szCs w:val="21"/>
                    </w:rPr>
                  </w:pPr>
                </w:p>
              </w:tc>
              <w:tc>
                <w:tcPr>
                  <w:tcW w:w="542"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冷冻水产品</w:t>
                  </w:r>
                </w:p>
              </w:tc>
              <w:tc>
                <w:tcPr>
                  <w:tcW w:w="1488"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w:t>
                  </w:r>
                  <w:r w:rsidRPr="00907F70">
                    <w:rPr>
                      <w:rFonts w:asciiTheme="minorEastAsia" w:eastAsiaTheme="minorEastAsia" w:hAnsiTheme="minorEastAsia" w:hint="eastAsia"/>
                      <w:bCs/>
                      <w:szCs w:val="21"/>
                    </w:rPr>
                    <w:t>病原体存活</w:t>
                  </w:r>
                  <w:r w:rsidRPr="00907F70">
                    <w:rPr>
                      <w:rFonts w:asciiTheme="minorEastAsia" w:eastAsiaTheme="minorEastAsia" w:hAnsiTheme="minorEastAsia" w:hint="eastAsia"/>
                      <w:w w:val="90"/>
                      <w:szCs w:val="21"/>
                    </w:rPr>
                    <w:t>。</w:t>
                  </w:r>
                </w:p>
              </w:tc>
              <w:tc>
                <w:tcPr>
                  <w:tcW w:w="1499" w:type="dxa"/>
                  <w:vAlign w:val="center"/>
                </w:tcPr>
                <w:p w:rsidR="00A036B4" w:rsidRPr="00907F70" w:rsidRDefault="00A036B4" w:rsidP="00FC5607">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A036B4" w:rsidRPr="00907F70" w:rsidRDefault="00A036B4" w:rsidP="00FC5607">
                  <w:pPr>
                    <w:numPr>
                      <w:ilvl w:val="0"/>
                      <w:numId w:val="4"/>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A036B4" w:rsidRPr="00907F70" w:rsidRDefault="00A036B4" w:rsidP="00FC5607">
                  <w:pPr>
                    <w:snapToGrid w:val="0"/>
                    <w:jc w:val="center"/>
                    <w:rPr>
                      <w:rFonts w:asciiTheme="minorEastAsia" w:eastAsiaTheme="minorEastAsia" w:hAnsiTheme="minorEastAsia" w:cs="宋体"/>
                      <w:w w:val="90"/>
                      <w:szCs w:val="21"/>
                    </w:rPr>
                  </w:pPr>
                </w:p>
              </w:tc>
              <w:tc>
                <w:tcPr>
                  <w:tcW w:w="890"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466"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不能提供合格检验报告或相关证明的拒收</w:t>
                  </w:r>
                  <w:r w:rsidRPr="00907F70">
                    <w:rPr>
                      <w:rFonts w:asciiTheme="minorEastAsia" w:eastAsiaTheme="minorEastAsia" w:hAnsiTheme="minorEastAsia" w:hint="eastAsia"/>
                      <w:w w:val="90"/>
                      <w:szCs w:val="21"/>
                    </w:rPr>
                    <w:t>；取消合格供方资格</w:t>
                  </w:r>
                </w:p>
              </w:tc>
              <w:tc>
                <w:tcPr>
                  <w:tcW w:w="529"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A036B4" w:rsidRPr="00907F70" w:rsidTr="00195DB3">
              <w:trPr>
                <w:trHeight w:val="1505"/>
              </w:trPr>
              <w:tc>
                <w:tcPr>
                  <w:tcW w:w="672" w:type="dxa"/>
                  <w:vMerge/>
                  <w:vAlign w:val="center"/>
                </w:tcPr>
                <w:p w:rsidR="00A036B4" w:rsidRPr="00907F70" w:rsidRDefault="00A036B4" w:rsidP="00FC5607">
                  <w:pPr>
                    <w:snapToGrid w:val="0"/>
                    <w:jc w:val="center"/>
                    <w:rPr>
                      <w:rFonts w:asciiTheme="minorEastAsia" w:eastAsiaTheme="minorEastAsia" w:hAnsiTheme="minorEastAsia"/>
                      <w:w w:val="90"/>
                      <w:szCs w:val="21"/>
                    </w:rPr>
                  </w:pPr>
                </w:p>
              </w:tc>
              <w:tc>
                <w:tcPr>
                  <w:tcW w:w="542"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冻畜禽肉类</w:t>
                  </w:r>
                </w:p>
              </w:tc>
              <w:tc>
                <w:tcPr>
                  <w:tcW w:w="1488"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有害微生物、重金属、挥发性盐基氮、抗生素、促生长素等有害化学物质超标</w:t>
                  </w:r>
                </w:p>
              </w:tc>
              <w:tc>
                <w:tcPr>
                  <w:tcW w:w="1499" w:type="dxa"/>
                </w:tcPr>
                <w:p w:rsidR="00A036B4" w:rsidRPr="00907F70" w:rsidRDefault="00A036B4" w:rsidP="00FC5607">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A036B4" w:rsidRPr="00907F70" w:rsidRDefault="00A036B4" w:rsidP="00FC5607">
                  <w:pPr>
                    <w:numPr>
                      <w:ilvl w:val="0"/>
                      <w:numId w:val="4"/>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A036B4" w:rsidRPr="00907F70" w:rsidRDefault="00A036B4" w:rsidP="00FC5607">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验证产品外检</w:t>
                  </w:r>
                  <w:r w:rsidRPr="00907F70">
                    <w:rPr>
                      <w:rFonts w:asciiTheme="minorEastAsia" w:eastAsiaTheme="minorEastAsia" w:hAnsiTheme="minorEastAsia" w:hint="eastAsia"/>
                      <w:szCs w:val="21"/>
                    </w:rPr>
                    <w:lastRenderedPageBreak/>
                    <w:t>报告/合格证明</w:t>
                  </w:r>
                </w:p>
              </w:tc>
              <w:tc>
                <w:tcPr>
                  <w:tcW w:w="890"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lastRenderedPageBreak/>
                    <w:t>供方检测报告</w:t>
                  </w:r>
                </w:p>
              </w:tc>
              <w:tc>
                <w:tcPr>
                  <w:tcW w:w="1025"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每批进货</w:t>
                  </w:r>
                </w:p>
              </w:tc>
              <w:tc>
                <w:tcPr>
                  <w:tcW w:w="466"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不能提供合格检验报告或相关证明的拒收</w:t>
                  </w:r>
                </w:p>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不合格品</w:t>
                  </w:r>
                  <w:r w:rsidRPr="00907F70">
                    <w:rPr>
                      <w:rFonts w:asciiTheme="minorEastAsia" w:eastAsiaTheme="minorEastAsia" w:hAnsiTheme="minorEastAsia" w:hint="eastAsia"/>
                      <w:w w:val="90"/>
                      <w:szCs w:val="21"/>
                    </w:rPr>
                    <w:lastRenderedPageBreak/>
                    <w:t>拒收</w:t>
                  </w:r>
                </w:p>
              </w:tc>
              <w:tc>
                <w:tcPr>
                  <w:tcW w:w="529"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lastRenderedPageBreak/>
                    <w:t>原材料收货记录</w:t>
                  </w:r>
                </w:p>
              </w:tc>
              <w:tc>
                <w:tcPr>
                  <w:tcW w:w="1123"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A036B4" w:rsidRPr="00907F70" w:rsidTr="00195DB3">
              <w:trPr>
                <w:trHeight w:val="1505"/>
              </w:trPr>
              <w:tc>
                <w:tcPr>
                  <w:tcW w:w="672" w:type="dxa"/>
                  <w:vMerge/>
                  <w:vAlign w:val="center"/>
                </w:tcPr>
                <w:p w:rsidR="00A036B4" w:rsidRPr="00907F70" w:rsidRDefault="00A036B4" w:rsidP="00FC5607">
                  <w:pPr>
                    <w:snapToGrid w:val="0"/>
                    <w:jc w:val="center"/>
                    <w:rPr>
                      <w:rFonts w:asciiTheme="minorEastAsia" w:eastAsiaTheme="minorEastAsia" w:hAnsiTheme="minorEastAsia"/>
                      <w:w w:val="90"/>
                      <w:szCs w:val="21"/>
                    </w:rPr>
                  </w:pPr>
                </w:p>
              </w:tc>
              <w:tc>
                <w:tcPr>
                  <w:tcW w:w="542"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速冻调理品、</w:t>
                  </w:r>
                  <w:r w:rsidRPr="00907F70">
                    <w:rPr>
                      <w:rFonts w:asciiTheme="minorEastAsia" w:eastAsiaTheme="minorEastAsia" w:hAnsiTheme="minorEastAsia" w:hint="eastAsia"/>
                      <w:szCs w:val="21"/>
                    </w:rPr>
                    <w:t>速冻米面制品</w:t>
                  </w:r>
                </w:p>
              </w:tc>
              <w:tc>
                <w:tcPr>
                  <w:tcW w:w="1488"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添加剂、</w:t>
                  </w:r>
                  <w:r w:rsidRPr="00907F70">
                    <w:rPr>
                      <w:rFonts w:asciiTheme="minorEastAsia" w:eastAsiaTheme="minorEastAsia" w:hAnsiTheme="minorEastAsia" w:cs="宋体" w:hint="eastAsia"/>
                      <w:w w:val="90"/>
                      <w:szCs w:val="21"/>
                    </w:rPr>
                    <w:t>重金属含量、</w:t>
                  </w: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00E359E8">
                    <w:rPr>
                      <w:rFonts w:asciiTheme="minorEastAsia" w:eastAsiaTheme="minorEastAsia" w:hAnsiTheme="minorEastAsia" w:hint="eastAsia"/>
                      <w:w w:val="90"/>
                      <w:szCs w:val="21"/>
                    </w:rPr>
                    <w:t>有害微生物，致病菌</w:t>
                  </w:r>
                  <w:r w:rsidRPr="00907F70">
                    <w:rPr>
                      <w:rFonts w:asciiTheme="minorEastAsia" w:eastAsiaTheme="minorEastAsia" w:hAnsiTheme="minorEastAsia" w:cs="宋体" w:hint="eastAsia"/>
                      <w:w w:val="90"/>
                      <w:szCs w:val="21"/>
                    </w:rPr>
                    <w:t>等</w:t>
                  </w:r>
                </w:p>
              </w:tc>
              <w:tc>
                <w:tcPr>
                  <w:tcW w:w="1499" w:type="dxa"/>
                </w:tcPr>
                <w:p w:rsidR="00A036B4" w:rsidRPr="00907F70" w:rsidRDefault="00A036B4" w:rsidP="00FC5607">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A036B4" w:rsidRPr="00907F70" w:rsidRDefault="00A036B4" w:rsidP="00FC5607">
                  <w:pPr>
                    <w:numPr>
                      <w:ilvl w:val="0"/>
                      <w:numId w:val="4"/>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A036B4" w:rsidRPr="00907F70" w:rsidRDefault="00A036B4" w:rsidP="00FC5607">
                  <w:pPr>
                    <w:snapToGrid w:val="0"/>
                    <w:rPr>
                      <w:rFonts w:asciiTheme="minorEastAsia" w:eastAsiaTheme="minorEastAsia" w:hAnsiTheme="minorEastAsia" w:cs="宋体"/>
                      <w:w w:val="90"/>
                      <w:szCs w:val="21"/>
                    </w:rPr>
                  </w:pPr>
                </w:p>
                <w:p w:rsidR="00A036B4" w:rsidRPr="00907F70" w:rsidRDefault="00A036B4" w:rsidP="00FC5607">
                  <w:pPr>
                    <w:snapToGrid w:val="0"/>
                    <w:rPr>
                      <w:rFonts w:asciiTheme="minorEastAsia" w:eastAsiaTheme="minorEastAsia" w:hAnsiTheme="minorEastAsia"/>
                      <w:w w:val="90"/>
                      <w:szCs w:val="21"/>
                    </w:rPr>
                  </w:pPr>
                </w:p>
              </w:tc>
              <w:tc>
                <w:tcPr>
                  <w:tcW w:w="890"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466"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不能提供</w:t>
                  </w:r>
                  <w:r w:rsidRPr="00907F70">
                    <w:rPr>
                      <w:rFonts w:asciiTheme="minorEastAsia" w:eastAsiaTheme="minorEastAsia" w:hAnsiTheme="minorEastAsia" w:hint="eastAsia"/>
                      <w:w w:val="90"/>
                      <w:szCs w:val="21"/>
                    </w:rPr>
                    <w:t>SC证的、过期</w:t>
                  </w:r>
                  <w:r w:rsidRPr="00907F70">
                    <w:rPr>
                      <w:rFonts w:asciiTheme="minorEastAsia" w:eastAsiaTheme="minorEastAsia" w:hAnsiTheme="minorEastAsia"/>
                      <w:w w:val="90"/>
                      <w:szCs w:val="21"/>
                    </w:rPr>
                    <w:t>的拒收</w:t>
                  </w:r>
                  <w:r w:rsidRPr="00907F70">
                    <w:rPr>
                      <w:rFonts w:asciiTheme="minorEastAsia" w:eastAsiaTheme="minorEastAsia" w:hAnsiTheme="minorEastAsia" w:hint="eastAsia"/>
                      <w:w w:val="90"/>
                      <w:szCs w:val="21"/>
                    </w:rPr>
                    <w:t>；不能提供定期检测报告的拒收</w:t>
                  </w:r>
                </w:p>
              </w:tc>
              <w:tc>
                <w:tcPr>
                  <w:tcW w:w="529" w:type="dxa"/>
                </w:tcPr>
                <w:p w:rsidR="00A036B4" w:rsidRPr="00907F70" w:rsidRDefault="00A036B4" w:rsidP="00FC5607">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A036B4" w:rsidRPr="00907F70" w:rsidRDefault="00A036B4" w:rsidP="00FC5607">
                  <w:pPr>
                    <w:adjustRightInd w:val="0"/>
                    <w:snapToGrid w:val="0"/>
                    <w:spacing w:line="260" w:lineRule="exact"/>
                    <w:jc w:val="left"/>
                    <w:textAlignment w:val="baseline"/>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A036B4" w:rsidRPr="00907F70" w:rsidTr="00195DB3">
              <w:trPr>
                <w:trHeight w:val="1388"/>
              </w:trPr>
              <w:tc>
                <w:tcPr>
                  <w:tcW w:w="672" w:type="dxa"/>
                  <w:vAlign w:val="center"/>
                </w:tcPr>
                <w:p w:rsidR="00A036B4" w:rsidRPr="00907F70" w:rsidRDefault="00A036B4" w:rsidP="00E73CC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仓储</w:t>
                  </w:r>
                  <w:r w:rsidRPr="00907F70">
                    <w:rPr>
                      <w:rFonts w:asciiTheme="minorEastAsia" w:eastAsiaTheme="minorEastAsia" w:hAnsiTheme="minorEastAsia" w:hint="eastAsia"/>
                      <w:w w:val="90"/>
                      <w:szCs w:val="21"/>
                    </w:rPr>
                    <w:t>CCP</w:t>
                  </w:r>
                </w:p>
              </w:tc>
              <w:tc>
                <w:tcPr>
                  <w:tcW w:w="542"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冷藏冷冻产品</w:t>
                  </w:r>
                </w:p>
              </w:tc>
              <w:tc>
                <w:tcPr>
                  <w:tcW w:w="1488"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有害微生物，致病菌。</w:t>
                  </w:r>
                </w:p>
              </w:tc>
              <w:tc>
                <w:tcPr>
                  <w:tcW w:w="1499" w:type="dxa"/>
                  <w:vAlign w:val="center"/>
                </w:tcPr>
                <w:p w:rsidR="00A036B4" w:rsidRPr="00907F70" w:rsidRDefault="00A036B4" w:rsidP="00FC5607">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冷冻库的产品温度要求控制在：</w:t>
                  </w:r>
                  <w:r w:rsidRPr="00907F70">
                    <w:rPr>
                      <w:rFonts w:asciiTheme="minorEastAsia" w:eastAsiaTheme="minorEastAsia" w:hAnsiTheme="minorEastAsia" w:hint="eastAsia"/>
                      <w:b/>
                      <w:color w:val="000000"/>
                      <w:spacing w:val="-10"/>
                      <w:szCs w:val="21"/>
                    </w:rPr>
                    <w:t>≤-18℃</w:t>
                  </w:r>
                  <w:r w:rsidRPr="00907F70">
                    <w:rPr>
                      <w:rFonts w:asciiTheme="minorEastAsia" w:eastAsiaTheme="minorEastAsia" w:hAnsiTheme="minorEastAsia" w:cs="宋体" w:hint="eastAsia"/>
                      <w:w w:val="90"/>
                      <w:szCs w:val="21"/>
                    </w:rPr>
                    <w:t>°</w:t>
                  </w:r>
                </w:p>
                <w:p w:rsidR="00A036B4" w:rsidRPr="00907F70" w:rsidRDefault="00A036B4" w:rsidP="00FC5607">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冷藏库的产品温度要求控制在：0-5°</w:t>
                  </w:r>
                </w:p>
              </w:tc>
              <w:tc>
                <w:tcPr>
                  <w:tcW w:w="890"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冷藏冷冻库外有数显温度表</w:t>
                  </w:r>
                </w:p>
              </w:tc>
              <w:tc>
                <w:tcPr>
                  <w:tcW w:w="1025"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仪表连续测控</w:t>
                  </w:r>
                </w:p>
              </w:tc>
              <w:tc>
                <w:tcPr>
                  <w:tcW w:w="741"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每天/次</w:t>
                  </w:r>
                </w:p>
              </w:tc>
              <w:tc>
                <w:tcPr>
                  <w:tcW w:w="466"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仓库</w:t>
                  </w:r>
                  <w:r w:rsidRPr="00907F70">
                    <w:rPr>
                      <w:rFonts w:asciiTheme="minorEastAsia" w:eastAsiaTheme="minorEastAsia" w:hAnsiTheme="minorEastAsia"/>
                      <w:w w:val="90"/>
                      <w:szCs w:val="21"/>
                    </w:rPr>
                    <w:t>员工</w:t>
                  </w:r>
                </w:p>
              </w:tc>
              <w:tc>
                <w:tcPr>
                  <w:tcW w:w="968"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若库</w:t>
                  </w:r>
                  <w:r w:rsidRPr="00907F70">
                    <w:rPr>
                      <w:rFonts w:asciiTheme="minorEastAsia" w:eastAsiaTheme="minorEastAsia" w:hAnsiTheme="minorEastAsia"/>
                      <w:w w:val="90"/>
                      <w:szCs w:val="21"/>
                    </w:rPr>
                    <w:t>温不够</w:t>
                  </w:r>
                  <w:r w:rsidRPr="00907F70">
                    <w:rPr>
                      <w:rFonts w:asciiTheme="minorEastAsia" w:eastAsiaTheme="minorEastAsia" w:hAnsiTheme="minorEastAsia" w:hint="eastAsia"/>
                      <w:w w:val="90"/>
                      <w:szCs w:val="21"/>
                    </w:rPr>
                    <w:t>，对产品评估</w:t>
                  </w:r>
                  <w:r w:rsidRPr="00907F70">
                    <w:rPr>
                      <w:rFonts w:asciiTheme="minorEastAsia" w:eastAsiaTheme="minorEastAsia" w:hAnsiTheme="minorEastAsia"/>
                      <w:w w:val="90"/>
                      <w:szCs w:val="21"/>
                    </w:rPr>
                    <w:t>，</w:t>
                  </w:r>
                  <w:r w:rsidRPr="00907F70">
                    <w:rPr>
                      <w:rFonts w:asciiTheme="minorEastAsia" w:eastAsiaTheme="minorEastAsia" w:hAnsiTheme="minorEastAsia" w:hint="eastAsia"/>
                      <w:w w:val="90"/>
                      <w:szCs w:val="21"/>
                    </w:rPr>
                    <w:t>调至规定温度，或调至其他冷库</w:t>
                  </w:r>
                </w:p>
              </w:tc>
              <w:tc>
                <w:tcPr>
                  <w:tcW w:w="529"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保鲜温度登记</w:t>
                  </w:r>
                </w:p>
              </w:tc>
              <w:tc>
                <w:tcPr>
                  <w:tcW w:w="1123" w:type="dxa"/>
                  <w:vAlign w:val="center"/>
                </w:tcPr>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仪表每年监测</w:t>
                  </w:r>
                </w:p>
                <w:p w:rsidR="00A036B4" w:rsidRPr="00907F70" w:rsidRDefault="00A036B4"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温度记录</w:t>
                  </w:r>
                </w:p>
              </w:tc>
            </w:tr>
          </w:tbl>
          <w:p w:rsidR="00FC5607" w:rsidRDefault="00FC5607" w:rsidP="00FC5607">
            <w:pPr>
              <w:pStyle w:val="a0"/>
              <w:rPr>
                <w:lang w:val="en-GB"/>
              </w:rPr>
            </w:pPr>
          </w:p>
          <w:p w:rsidR="00592C51" w:rsidRPr="00433DC2" w:rsidRDefault="00592C51" w:rsidP="00592C51">
            <w:pPr>
              <w:pStyle w:val="a0"/>
              <w:rPr>
                <w:rFonts w:asciiTheme="minorEastAsia" w:eastAsiaTheme="minorEastAsia" w:hAnsiTheme="minorEastAsia"/>
                <w:sz w:val="21"/>
                <w:szCs w:val="21"/>
              </w:rPr>
            </w:pP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F8.5.4.4 超出关键限值或行动限值采取的措施</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433DC2" w:rsidRDefault="00592C51" w:rsidP="00592C51">
            <w:pPr>
              <w:spacing w:before="240" w:after="120"/>
              <w:rPr>
                <w:rFonts w:asciiTheme="minorEastAsia" w:eastAsiaTheme="minorEastAsia" w:hAnsiTheme="minorEastAsia" w:cs="宋体"/>
                <w:b/>
                <w:szCs w:val="21"/>
                <w:u w:val="single"/>
                <w:lang w:val="en-GB"/>
              </w:rPr>
            </w:pPr>
            <w:r w:rsidRPr="00433DC2">
              <w:rPr>
                <w:rFonts w:asciiTheme="minorEastAsia" w:eastAsiaTheme="minorEastAsia" w:hAnsiTheme="minorEastAsia" w:cs="宋体" w:hint="eastAsia"/>
                <w:b/>
                <w:szCs w:val="21"/>
                <w:u w:val="single"/>
              </w:rPr>
              <w:t>OPRP计划/HACCP计划</w:t>
            </w:r>
          </w:p>
          <w:tbl>
            <w:tblPr>
              <w:tblStyle w:val="a8"/>
              <w:tblW w:w="8878" w:type="dxa"/>
              <w:tblLayout w:type="fixed"/>
              <w:tblLook w:val="04A0"/>
            </w:tblPr>
            <w:tblGrid>
              <w:gridCol w:w="1827"/>
              <w:gridCol w:w="2842"/>
              <w:gridCol w:w="2773"/>
              <w:gridCol w:w="1436"/>
            </w:tblGrid>
            <w:tr w:rsidR="00592C51" w:rsidRPr="00433DC2" w:rsidTr="000154FF">
              <w:tc>
                <w:tcPr>
                  <w:tcW w:w="182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592C51" w:rsidRPr="00433DC2" w:rsidTr="000154FF">
              <w:tc>
                <w:tcPr>
                  <w:tcW w:w="1827" w:type="dxa"/>
                </w:tcPr>
                <w:p w:rsidR="00592C51" w:rsidRPr="00433DC2" w:rsidRDefault="00592C51" w:rsidP="00592C51">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color w:val="000000"/>
                      <w:szCs w:val="21"/>
                    </w:rPr>
                    <w:t>OPRP</w:t>
                  </w:r>
                  <w:r w:rsidRPr="00433DC2">
                    <w:rPr>
                      <w:rFonts w:asciiTheme="minorEastAsia" w:eastAsiaTheme="minorEastAsia" w:hAnsiTheme="minorEastAsia" w:hint="eastAsia"/>
                      <w:color w:val="000000"/>
                      <w:szCs w:val="21"/>
                    </w:rPr>
                    <w:t>：原</w:t>
                  </w:r>
                  <w:r w:rsidRPr="00433DC2">
                    <w:rPr>
                      <w:rFonts w:asciiTheme="minorEastAsia" w:eastAsiaTheme="minorEastAsia" w:hAnsiTheme="minorEastAsia"/>
                      <w:color w:val="000000"/>
                      <w:szCs w:val="21"/>
                    </w:rPr>
                    <w:t>料验收</w:t>
                  </w:r>
                </w:p>
                <w:p w:rsidR="00592C51" w:rsidRPr="00433DC2" w:rsidRDefault="00592C51" w:rsidP="004F594E">
                  <w:pPr>
                    <w:rPr>
                      <w:rFonts w:asciiTheme="minorEastAsia" w:eastAsiaTheme="minorEastAsia" w:hAnsiTheme="minorEastAsia"/>
                      <w:szCs w:val="21"/>
                    </w:rPr>
                  </w:pP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lastRenderedPageBreak/>
                    <w:sym w:font="Wingdings" w:char="00A8"/>
                  </w:r>
                  <w:r w:rsidRPr="00433DC2">
                    <w:rPr>
                      <w:rFonts w:asciiTheme="minorEastAsia" w:eastAsiaTheme="minorEastAsia" w:hAnsiTheme="minorEastAsia" w:hint="eastAsia"/>
                      <w:sz w:val="21"/>
                      <w:szCs w:val="21"/>
                    </w:rPr>
                    <w:t>不合理，需改进</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A8"/>
                  </w:r>
                  <w:r w:rsidRPr="00433DC2">
                    <w:rPr>
                      <w:rFonts w:asciiTheme="minorEastAsia" w:eastAsiaTheme="minorEastAsia" w:hAnsiTheme="minorEastAsia" w:hint="eastAsia"/>
                      <w:szCs w:val="21"/>
                    </w:rPr>
                    <w:t>不合理，需改进</w:t>
                  </w:r>
                </w:p>
              </w:tc>
              <w:tc>
                <w:tcPr>
                  <w:tcW w:w="1436" w:type="dxa"/>
                </w:tcPr>
                <w:p w:rsidR="00592C51" w:rsidRPr="00433DC2" w:rsidRDefault="00592C51" w:rsidP="00592C51">
                  <w:pPr>
                    <w:rPr>
                      <w:rFonts w:asciiTheme="minorEastAsia" w:eastAsiaTheme="minorEastAsia" w:hAnsiTheme="minorEastAsia"/>
                      <w:szCs w:val="21"/>
                    </w:rPr>
                  </w:pPr>
                </w:p>
              </w:tc>
            </w:tr>
            <w:tr w:rsidR="00AE21C5" w:rsidRPr="00433DC2" w:rsidTr="000154FF">
              <w:tc>
                <w:tcPr>
                  <w:tcW w:w="1827" w:type="dxa"/>
                </w:tcPr>
                <w:p w:rsidR="00AE21C5" w:rsidRPr="00433DC2" w:rsidRDefault="00AE21C5" w:rsidP="00AE21C5">
                  <w:pPr>
                    <w:spacing w:line="192"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CCP</w:t>
                  </w:r>
                  <w:r>
                    <w:rPr>
                      <w:rFonts w:asciiTheme="minorEastAsia" w:eastAsiaTheme="minorEastAsia" w:hAnsiTheme="minorEastAsia"/>
                      <w:color w:val="000000"/>
                      <w:szCs w:val="21"/>
                    </w:rPr>
                    <w:t>:</w:t>
                  </w:r>
                  <w:r w:rsidRPr="00D51099">
                    <w:rPr>
                      <w:rFonts w:asciiTheme="minorEastAsia" w:eastAsiaTheme="minorEastAsia" w:hAnsiTheme="minorEastAsia" w:hint="eastAsia"/>
                      <w:szCs w:val="21"/>
                    </w:rPr>
                    <w:t xml:space="preserve"> 冷库储存</w:t>
                  </w:r>
                </w:p>
              </w:tc>
              <w:tc>
                <w:tcPr>
                  <w:tcW w:w="2842"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E21C5" w:rsidRPr="00433DC2" w:rsidRDefault="00AE21C5" w:rsidP="00AE21C5">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组织超出行动限值或行动限值时所采取的纠正</w:t>
            </w:r>
            <w:r w:rsidRPr="00433DC2">
              <w:rPr>
                <w:rFonts w:asciiTheme="minorEastAsia" w:eastAsiaTheme="minorEastAsia" w:hAnsiTheme="minorEastAsia" w:hint="eastAsia"/>
                <w:szCs w:val="21"/>
                <w:u w:val="single"/>
              </w:rPr>
              <w:t>（见8.9.2）和纠正措施（见8.9.3）</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1134"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p>
        </w:tc>
        <w:tc>
          <w:tcPr>
            <w:tcW w:w="10487" w:type="dxa"/>
            <w:shd w:val="clear" w:color="auto" w:fill="auto"/>
          </w:tcPr>
          <w:p w:rsidR="00592C51" w:rsidRPr="00433DC2" w:rsidRDefault="00592C51" w:rsidP="00592C51">
            <w:pPr>
              <w:rPr>
                <w:rFonts w:asciiTheme="minorEastAsia" w:eastAsiaTheme="minorEastAsia" w:hAnsiTheme="minorEastAsia"/>
                <w:szCs w:val="21"/>
              </w:rPr>
            </w:pPr>
          </w:p>
        </w:tc>
        <w:tc>
          <w:tcPr>
            <w:tcW w:w="1134" w:type="dxa"/>
            <w:gridSpan w:val="2"/>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359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8.5.4.5实施危害控制计划</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OPRP计划的实施情况：“</w:t>
            </w:r>
            <w:r w:rsidR="00907F70">
              <w:rPr>
                <w:rFonts w:asciiTheme="minorEastAsia" w:eastAsiaTheme="minorEastAsia" w:hAnsiTheme="minorEastAsia" w:hint="eastAsia"/>
                <w:szCs w:val="21"/>
              </w:rPr>
              <w:t>见服务部</w:t>
            </w:r>
            <w:r w:rsidR="00BE1AE0" w:rsidRPr="00433DC2">
              <w:rPr>
                <w:rFonts w:asciiTheme="minorEastAsia" w:eastAsiaTheme="minorEastAsia" w:hAnsiTheme="minorEastAsia" w:hint="eastAsia"/>
                <w:szCs w:val="21"/>
              </w:rPr>
              <w:t>审核记录</w:t>
            </w:r>
            <w:r w:rsidRPr="00433DC2">
              <w:rPr>
                <w:rFonts w:asciiTheme="minorEastAsia" w:eastAsiaTheme="minorEastAsia" w:hAnsiTheme="minorEastAsia" w:hint="eastAsia"/>
                <w:szCs w:val="21"/>
              </w:rPr>
              <w:t>”</w:t>
            </w:r>
          </w:p>
          <w:tbl>
            <w:tblPr>
              <w:tblStyle w:val="a8"/>
              <w:tblW w:w="9043" w:type="dxa"/>
              <w:tblLayout w:type="fixed"/>
              <w:tblLook w:val="04A0"/>
            </w:tblPr>
            <w:tblGrid>
              <w:gridCol w:w="924"/>
              <w:gridCol w:w="1935"/>
              <w:gridCol w:w="1662"/>
              <w:gridCol w:w="1275"/>
              <w:gridCol w:w="1898"/>
              <w:gridCol w:w="1349"/>
            </w:tblGrid>
            <w:tr w:rsidR="00592C51" w:rsidRPr="00433DC2">
              <w:tc>
                <w:tcPr>
                  <w:tcW w:w="924" w:type="dxa"/>
                </w:tcPr>
                <w:p w:rsidR="00592C51" w:rsidRPr="00433DC2" w:rsidRDefault="00592C51" w:rsidP="00592C51">
                  <w:pPr>
                    <w:rPr>
                      <w:rFonts w:asciiTheme="minorEastAsia" w:eastAsiaTheme="minorEastAsia" w:hAnsiTheme="minorEastAsia"/>
                      <w:szCs w:val="21"/>
                    </w:rPr>
                  </w:pPr>
                </w:p>
              </w:tc>
              <w:tc>
                <w:tcPr>
                  <w:tcW w:w="193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操作限值</w:t>
                  </w:r>
                </w:p>
              </w:tc>
              <w:tc>
                <w:tcPr>
                  <w:tcW w:w="127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89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OPRP1</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OPRP2</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OPRP3</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highlight w:val="cyan"/>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2D36A2">
              <w:rPr>
                <w:rFonts w:asciiTheme="minorEastAsia" w:eastAsiaTheme="minorEastAsia" w:hAnsiTheme="minorEastAsia" w:hint="eastAsia"/>
                <w:szCs w:val="21"/>
              </w:rPr>
              <w:t>服务</w:t>
            </w:r>
            <w:r w:rsidRPr="00433DC2">
              <w:rPr>
                <w:rFonts w:asciiTheme="minorEastAsia" w:eastAsiaTheme="minorEastAsia" w:hAnsiTheme="minorEastAsia" w:hint="eastAsia"/>
                <w:szCs w:val="21"/>
              </w:rPr>
              <w:t>部审核记录”</w:t>
            </w:r>
          </w:p>
          <w:tbl>
            <w:tblPr>
              <w:tblStyle w:val="a8"/>
              <w:tblW w:w="9043" w:type="dxa"/>
              <w:tblLayout w:type="fixed"/>
              <w:tblLook w:val="04A0"/>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134"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399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8"/>
              <w:tblW w:w="9043" w:type="dxa"/>
              <w:tblLayout w:type="fixed"/>
              <w:tblLook w:val="04A0"/>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649"/>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F8.8.1</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959"/>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8"/>
              <w:tblW w:w="9043" w:type="dxa"/>
              <w:tblLayout w:type="fixed"/>
              <w:tblLook w:val="04A0"/>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w:t>
                  </w:r>
                  <w:r w:rsidRPr="00433DC2">
                    <w:rPr>
                      <w:rFonts w:asciiTheme="minorEastAsia" w:eastAsiaTheme="minorEastAsia" w:hAnsiTheme="minorEastAsia" w:hint="eastAsia"/>
                      <w:szCs w:val="21"/>
                    </w:rPr>
                    <w:lastRenderedPageBreak/>
                    <w:t>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D028DC" w:rsidP="00592C51">
            <w:pPr>
              <w:rPr>
                <w:rFonts w:asciiTheme="minorEastAsia" w:eastAsiaTheme="minorEastAsia" w:hAnsiTheme="minorEastAsia"/>
                <w:szCs w:val="21"/>
              </w:rPr>
            </w:pPr>
            <w:r>
              <w:rPr>
                <w:rFonts w:asciiTheme="minorEastAsia" w:eastAsiaTheme="minorEastAsia" w:hAnsiTheme="minorEastAsia"/>
                <w:szCs w:val="21"/>
                <w:u w:val="single"/>
              </w:rPr>
              <w:t>202</w:t>
            </w:r>
            <w:r>
              <w:rPr>
                <w:rFonts w:asciiTheme="minorEastAsia" w:eastAsiaTheme="minorEastAsia" w:hAnsiTheme="minorEastAsia" w:hint="eastAsia"/>
                <w:szCs w:val="21"/>
                <w:u w:val="single"/>
              </w:rPr>
              <w:t>9</w:t>
            </w:r>
            <w:r w:rsidR="002648A7" w:rsidRPr="00433DC2">
              <w:rPr>
                <w:rFonts w:asciiTheme="minorEastAsia" w:eastAsiaTheme="minorEastAsia" w:hAnsiTheme="minorEastAsia"/>
                <w:szCs w:val="21"/>
                <w:u w:val="single"/>
              </w:rPr>
              <w:t>.</w:t>
            </w:r>
            <w:r>
              <w:rPr>
                <w:rFonts w:asciiTheme="minorEastAsia" w:eastAsiaTheme="minorEastAsia" w:hAnsiTheme="minorEastAsia" w:hint="eastAsia"/>
                <w:szCs w:val="21"/>
                <w:u w:val="single"/>
              </w:rPr>
              <w:t>09</w:t>
            </w:r>
            <w:r w:rsidR="002648A7" w:rsidRPr="00433DC2">
              <w:rPr>
                <w:rFonts w:asciiTheme="minorEastAsia" w:eastAsiaTheme="minorEastAsia" w:hAnsiTheme="minorEastAsia"/>
                <w:szCs w:val="21"/>
                <w:u w:val="single"/>
              </w:rPr>
              <w:t>.</w:t>
            </w:r>
            <w:r>
              <w:rPr>
                <w:rFonts w:asciiTheme="minorEastAsia" w:eastAsiaTheme="minorEastAsia" w:hAnsiTheme="minorEastAsia" w:hint="eastAsia"/>
                <w:szCs w:val="21"/>
                <w:u w:val="single"/>
              </w:rPr>
              <w:t>30</w:t>
            </w:r>
            <w:r w:rsidR="00592C51" w:rsidRPr="00433DC2">
              <w:rPr>
                <w:rFonts w:asciiTheme="minorEastAsia" w:eastAsiaTheme="minorEastAsia" w:hAnsiTheme="minorEastAsia" w:hint="eastAsia"/>
                <w:szCs w:val="21"/>
              </w:rPr>
              <w:t>进行验证</w:t>
            </w:r>
          </w:p>
          <w:p w:rsidR="00592C51" w:rsidRPr="00533B8B" w:rsidRDefault="00F76D30" w:rsidP="00592C51">
            <w:pPr>
              <w:pStyle w:val="aa"/>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8"/>
              <w:tblW w:w="9043" w:type="dxa"/>
              <w:tblLayout w:type="fixed"/>
              <w:tblLook w:val="04A0"/>
            </w:tblPr>
            <w:tblGrid>
              <w:gridCol w:w="1019"/>
              <w:gridCol w:w="1843"/>
              <w:gridCol w:w="716"/>
              <w:gridCol w:w="1853"/>
              <w:gridCol w:w="1566"/>
              <w:gridCol w:w="2046"/>
            </w:tblGrid>
            <w:tr w:rsidR="00245A34" w:rsidRPr="00B56284" w:rsidTr="0058339D">
              <w:tc>
                <w:tcPr>
                  <w:tcW w:w="1019"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日期</w:t>
                  </w:r>
                </w:p>
              </w:tc>
              <w:tc>
                <w:tcPr>
                  <w:tcW w:w="1843"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样品名称</w:t>
                  </w:r>
                </w:p>
              </w:tc>
              <w:tc>
                <w:tcPr>
                  <w:tcW w:w="716"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抽样比例</w:t>
                  </w:r>
                </w:p>
              </w:tc>
              <w:tc>
                <w:tcPr>
                  <w:tcW w:w="1853"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bCs/>
                      <w:szCs w:val="21"/>
                    </w:rPr>
                    <w:t>关键特性</w:t>
                  </w:r>
                  <w:r w:rsidRPr="00B56284">
                    <w:rPr>
                      <w:rFonts w:asciiTheme="minorEastAsia" w:eastAsiaTheme="minorEastAsia" w:hAnsiTheme="minorEastAsia"/>
                      <w:szCs w:val="21"/>
                    </w:rPr>
                    <w:t>要求</w:t>
                  </w:r>
                </w:p>
              </w:tc>
              <w:tc>
                <w:tcPr>
                  <w:tcW w:w="1566"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实测结果</w:t>
                  </w:r>
                </w:p>
              </w:tc>
              <w:tc>
                <w:tcPr>
                  <w:tcW w:w="2046"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验证结论</w:t>
                  </w:r>
                </w:p>
              </w:tc>
            </w:tr>
            <w:tr w:rsidR="00B15235" w:rsidRPr="00B56284" w:rsidTr="0058339D">
              <w:tc>
                <w:tcPr>
                  <w:tcW w:w="1019" w:type="dxa"/>
                </w:tcPr>
                <w:p w:rsidR="00B15235" w:rsidRPr="00B56284" w:rsidRDefault="00B15235" w:rsidP="00003069">
                  <w:pPr>
                    <w:rPr>
                      <w:rFonts w:asciiTheme="minorEastAsia" w:eastAsiaTheme="minorEastAsia" w:hAnsiTheme="minorEastAsia"/>
                      <w:szCs w:val="21"/>
                    </w:rPr>
                  </w:pPr>
                  <w:r w:rsidRPr="00B56284">
                    <w:rPr>
                      <w:rFonts w:asciiTheme="minorEastAsia" w:eastAsiaTheme="minorEastAsia" w:hAnsiTheme="minorEastAsia" w:hint="eastAsia"/>
                      <w:szCs w:val="21"/>
                    </w:rPr>
                    <w:t>2</w:t>
                  </w:r>
                  <w:r w:rsidRPr="00B56284">
                    <w:rPr>
                      <w:rFonts w:asciiTheme="minorEastAsia" w:eastAsiaTheme="minorEastAsia" w:hAnsiTheme="minorEastAsia"/>
                      <w:szCs w:val="21"/>
                    </w:rPr>
                    <w:t>02</w:t>
                  </w:r>
                  <w:r w:rsidR="00003069" w:rsidRPr="00B56284">
                    <w:rPr>
                      <w:rFonts w:asciiTheme="minorEastAsia" w:eastAsiaTheme="minorEastAsia" w:hAnsiTheme="minorEastAsia" w:hint="eastAsia"/>
                      <w:szCs w:val="21"/>
                    </w:rPr>
                    <w:t>3</w:t>
                  </w:r>
                  <w:r w:rsidRPr="00B56284">
                    <w:rPr>
                      <w:rFonts w:asciiTheme="minorEastAsia" w:eastAsiaTheme="minorEastAsia" w:hAnsiTheme="minorEastAsia"/>
                      <w:szCs w:val="21"/>
                    </w:rPr>
                    <w:t>.</w:t>
                  </w:r>
                  <w:r w:rsidR="00003069" w:rsidRPr="00B56284">
                    <w:rPr>
                      <w:rFonts w:asciiTheme="minorEastAsia" w:eastAsiaTheme="minorEastAsia" w:hAnsiTheme="minorEastAsia" w:hint="eastAsia"/>
                      <w:szCs w:val="21"/>
                    </w:rPr>
                    <w:t>0</w:t>
                  </w:r>
                  <w:r w:rsidR="00AF215A" w:rsidRPr="00B56284">
                    <w:rPr>
                      <w:rFonts w:asciiTheme="minorEastAsia" w:eastAsiaTheme="minorEastAsia" w:hAnsiTheme="minorEastAsia" w:hint="eastAsia"/>
                      <w:szCs w:val="21"/>
                    </w:rPr>
                    <w:t>2</w:t>
                  </w:r>
                </w:p>
              </w:tc>
              <w:tc>
                <w:tcPr>
                  <w:tcW w:w="1843" w:type="dxa"/>
                </w:tcPr>
                <w:p w:rsidR="00B15235" w:rsidRPr="00B56284" w:rsidRDefault="00B15235" w:rsidP="00F76D30">
                  <w:pPr>
                    <w:jc w:val="center"/>
                    <w:rPr>
                      <w:rFonts w:asciiTheme="minorEastAsia" w:eastAsiaTheme="minorEastAsia" w:hAnsiTheme="minorEastAsia"/>
                      <w:szCs w:val="21"/>
                    </w:rPr>
                  </w:pPr>
                  <w:r w:rsidRPr="00B56284">
                    <w:rPr>
                      <w:rFonts w:asciiTheme="minorEastAsia" w:eastAsiaTheme="minorEastAsia" w:hAnsiTheme="minorEastAsia" w:hint="eastAsia"/>
                      <w:szCs w:val="21"/>
                    </w:rPr>
                    <w:t>《</w:t>
                  </w:r>
                  <w:r w:rsidRPr="00B56284">
                    <w:rPr>
                      <w:rFonts w:asciiTheme="minorEastAsia" w:eastAsiaTheme="minorEastAsia" w:hAnsiTheme="minorEastAsia"/>
                      <w:szCs w:val="21"/>
                    </w:rPr>
                    <w:t>工作人员晨检</w:t>
                  </w:r>
                  <w:r w:rsidRPr="00B56284">
                    <w:rPr>
                      <w:rFonts w:asciiTheme="minorEastAsia" w:eastAsiaTheme="minorEastAsia" w:hAnsiTheme="minorEastAsia" w:hint="eastAsia"/>
                      <w:szCs w:val="21"/>
                    </w:rPr>
                    <w:t>表</w:t>
                  </w:r>
                  <w:r w:rsidRPr="00B56284">
                    <w:rPr>
                      <w:rFonts w:asciiTheme="minorEastAsia" w:eastAsiaTheme="minorEastAsia" w:hAnsiTheme="minorEastAsia"/>
                      <w:szCs w:val="21"/>
                    </w:rPr>
                    <w:t>》</w:t>
                  </w:r>
                </w:p>
              </w:tc>
              <w:tc>
                <w:tcPr>
                  <w:tcW w:w="71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w:t>
                  </w:r>
                  <w:r w:rsidRPr="00B56284">
                    <w:rPr>
                      <w:rFonts w:asciiTheme="minorEastAsia" w:eastAsiaTheme="minorEastAsia" w:hAnsiTheme="minorEastAsia"/>
                      <w:szCs w:val="21"/>
                    </w:rPr>
                    <w:t>00%</w:t>
                  </w:r>
                </w:p>
              </w:tc>
              <w:tc>
                <w:tcPr>
                  <w:tcW w:w="1853"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t>全体员工晨检包括体温等</w:t>
                  </w:r>
                </w:p>
              </w:tc>
              <w:tc>
                <w:tcPr>
                  <w:tcW w:w="1566" w:type="dxa"/>
                </w:tcPr>
                <w:p w:rsidR="00B15235" w:rsidRPr="00B56284" w:rsidRDefault="00B15235" w:rsidP="00003069">
                  <w:pPr>
                    <w:rPr>
                      <w:rFonts w:asciiTheme="minorEastAsia" w:eastAsiaTheme="minorEastAsia" w:hAnsiTheme="minorEastAsia"/>
                      <w:szCs w:val="21"/>
                    </w:rPr>
                  </w:pPr>
                  <w:r w:rsidRPr="00B56284">
                    <w:rPr>
                      <w:rFonts w:asciiTheme="minorEastAsia" w:eastAsiaTheme="minorEastAsia" w:hAnsiTheme="minorEastAsia"/>
                      <w:szCs w:val="21"/>
                    </w:rPr>
                    <w:t>操作人：</w:t>
                  </w:r>
                  <w:r w:rsidR="00003069" w:rsidRPr="00B56284">
                    <w:rPr>
                      <w:rFonts w:asciiTheme="minorEastAsia" w:eastAsiaTheme="minorEastAsia" w:hAnsiTheme="minorEastAsia" w:hint="eastAsia"/>
                      <w:szCs w:val="21"/>
                    </w:rPr>
                    <w:t>孙晓晴</w:t>
                  </w:r>
                </w:p>
              </w:tc>
              <w:tc>
                <w:tcPr>
                  <w:tcW w:w="204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r w:rsidR="00B15235" w:rsidRPr="00B56284" w:rsidTr="0058339D">
              <w:tc>
                <w:tcPr>
                  <w:tcW w:w="1019" w:type="dxa"/>
                </w:tcPr>
                <w:p w:rsidR="00B15235" w:rsidRPr="00B56284" w:rsidRDefault="00B15235" w:rsidP="00AF215A">
                  <w:pPr>
                    <w:rPr>
                      <w:rFonts w:asciiTheme="minorEastAsia" w:eastAsiaTheme="minorEastAsia" w:hAnsiTheme="minorEastAsia"/>
                      <w:szCs w:val="21"/>
                    </w:rPr>
                  </w:pPr>
                  <w:r w:rsidRPr="00B56284">
                    <w:rPr>
                      <w:rFonts w:asciiTheme="minorEastAsia" w:eastAsiaTheme="minorEastAsia" w:hAnsiTheme="minorEastAsia" w:hint="eastAsia"/>
                      <w:szCs w:val="21"/>
                    </w:rPr>
                    <w:t>2</w:t>
                  </w:r>
                  <w:r w:rsidRPr="00B56284">
                    <w:rPr>
                      <w:rFonts w:asciiTheme="minorEastAsia" w:eastAsiaTheme="minorEastAsia" w:hAnsiTheme="minorEastAsia"/>
                      <w:szCs w:val="21"/>
                    </w:rPr>
                    <w:t>02</w:t>
                  </w:r>
                  <w:r w:rsidR="00003069" w:rsidRPr="00B56284">
                    <w:rPr>
                      <w:rFonts w:asciiTheme="minorEastAsia" w:eastAsiaTheme="minorEastAsia" w:hAnsiTheme="minorEastAsia" w:hint="eastAsia"/>
                      <w:szCs w:val="21"/>
                    </w:rPr>
                    <w:t>3</w:t>
                  </w:r>
                  <w:r w:rsidRPr="00B56284">
                    <w:rPr>
                      <w:rFonts w:asciiTheme="minorEastAsia" w:eastAsiaTheme="minorEastAsia" w:hAnsiTheme="minorEastAsia"/>
                      <w:szCs w:val="21"/>
                    </w:rPr>
                    <w:t>.</w:t>
                  </w:r>
                  <w:r w:rsidR="00AF215A" w:rsidRPr="00B56284">
                    <w:rPr>
                      <w:rFonts w:asciiTheme="minorEastAsia" w:eastAsiaTheme="minorEastAsia" w:hAnsiTheme="minorEastAsia" w:hint="eastAsia"/>
                      <w:szCs w:val="21"/>
                    </w:rPr>
                    <w:t>02</w:t>
                  </w:r>
                </w:p>
              </w:tc>
              <w:tc>
                <w:tcPr>
                  <w:tcW w:w="1843" w:type="dxa"/>
                </w:tcPr>
                <w:p w:rsidR="00B15235" w:rsidRPr="00B56284" w:rsidRDefault="00B15235" w:rsidP="00F76D30">
                  <w:pPr>
                    <w:jc w:val="center"/>
                    <w:rPr>
                      <w:rFonts w:asciiTheme="minorEastAsia" w:eastAsiaTheme="minorEastAsia" w:hAnsiTheme="minorEastAsia"/>
                      <w:szCs w:val="21"/>
                    </w:rPr>
                  </w:pPr>
                  <w:r w:rsidRPr="00B56284">
                    <w:rPr>
                      <w:rFonts w:asciiTheme="minorEastAsia" w:eastAsiaTheme="minorEastAsia" w:hAnsiTheme="minorEastAsia"/>
                      <w:szCs w:val="21"/>
                    </w:rPr>
                    <w:t>《场地消毒记录》</w:t>
                  </w:r>
                </w:p>
              </w:tc>
              <w:tc>
                <w:tcPr>
                  <w:tcW w:w="71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w:t>
                  </w:r>
                  <w:r w:rsidRPr="00B56284">
                    <w:rPr>
                      <w:rFonts w:asciiTheme="minorEastAsia" w:eastAsiaTheme="minorEastAsia" w:hAnsiTheme="minorEastAsia"/>
                      <w:szCs w:val="21"/>
                    </w:rPr>
                    <w:t>00%</w:t>
                  </w:r>
                </w:p>
              </w:tc>
              <w:tc>
                <w:tcPr>
                  <w:tcW w:w="1853"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8</w:t>
                  </w:r>
                  <w:r w:rsidRPr="00B56284">
                    <w:rPr>
                      <w:rFonts w:asciiTheme="minorEastAsia" w:eastAsiaTheme="minorEastAsia" w:hAnsiTheme="minorEastAsia"/>
                      <w:szCs w:val="21"/>
                    </w:rPr>
                    <w:t>4消毒</w:t>
                  </w:r>
                  <w:r w:rsidR="00AF215A" w:rsidRPr="00B56284">
                    <w:rPr>
                      <w:rFonts w:asciiTheme="minorEastAsia" w:eastAsiaTheme="minorEastAsia" w:hAnsiTheme="minorEastAsia" w:hint="eastAsia"/>
                      <w:szCs w:val="21"/>
                    </w:rPr>
                    <w:t>、75%酒精喷洒</w:t>
                  </w:r>
                </w:p>
              </w:tc>
              <w:tc>
                <w:tcPr>
                  <w:tcW w:w="1566" w:type="dxa"/>
                </w:tcPr>
                <w:p w:rsidR="00B15235" w:rsidRPr="00B56284" w:rsidRDefault="00B15235" w:rsidP="00003069">
                  <w:pPr>
                    <w:rPr>
                      <w:rFonts w:asciiTheme="minorEastAsia" w:eastAsiaTheme="minorEastAsia" w:hAnsiTheme="minorEastAsia"/>
                      <w:szCs w:val="21"/>
                    </w:rPr>
                  </w:pPr>
                  <w:r w:rsidRPr="00B56284">
                    <w:rPr>
                      <w:rFonts w:asciiTheme="minorEastAsia" w:eastAsiaTheme="minorEastAsia" w:hAnsiTheme="minorEastAsia"/>
                      <w:szCs w:val="21"/>
                    </w:rPr>
                    <w:t>操作人：</w:t>
                  </w:r>
                  <w:r w:rsidR="00AF215A" w:rsidRPr="00B56284">
                    <w:rPr>
                      <w:rFonts w:asciiTheme="minorEastAsia" w:eastAsiaTheme="minorEastAsia" w:hAnsiTheme="minorEastAsia" w:hint="eastAsia"/>
                      <w:szCs w:val="21"/>
                    </w:rPr>
                    <w:t>罗水湖</w:t>
                  </w:r>
                </w:p>
              </w:tc>
              <w:tc>
                <w:tcPr>
                  <w:tcW w:w="204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r w:rsidR="00B15235" w:rsidRPr="00B56284" w:rsidTr="0058339D">
              <w:tc>
                <w:tcPr>
                  <w:tcW w:w="1019" w:type="dxa"/>
                </w:tcPr>
                <w:p w:rsidR="00B15235" w:rsidRPr="00B56284" w:rsidRDefault="00B15235" w:rsidP="00B56284">
                  <w:pPr>
                    <w:rPr>
                      <w:rFonts w:asciiTheme="minorEastAsia" w:eastAsiaTheme="minorEastAsia" w:hAnsiTheme="minorEastAsia"/>
                      <w:szCs w:val="21"/>
                    </w:rPr>
                  </w:pPr>
                  <w:r w:rsidRPr="00B56284">
                    <w:rPr>
                      <w:rFonts w:asciiTheme="minorEastAsia" w:eastAsiaTheme="minorEastAsia" w:hAnsiTheme="minorEastAsia" w:hint="eastAsia"/>
                      <w:szCs w:val="21"/>
                    </w:rPr>
                    <w:t>2</w:t>
                  </w:r>
                  <w:r w:rsidRPr="00B56284">
                    <w:rPr>
                      <w:rFonts w:asciiTheme="minorEastAsia" w:eastAsiaTheme="minorEastAsia" w:hAnsiTheme="minorEastAsia"/>
                      <w:szCs w:val="21"/>
                    </w:rPr>
                    <w:t>02</w:t>
                  </w:r>
                  <w:r w:rsidR="00003069" w:rsidRPr="00B56284">
                    <w:rPr>
                      <w:rFonts w:asciiTheme="minorEastAsia" w:eastAsiaTheme="minorEastAsia" w:hAnsiTheme="minorEastAsia" w:hint="eastAsia"/>
                      <w:szCs w:val="21"/>
                    </w:rPr>
                    <w:t>3</w:t>
                  </w:r>
                  <w:r w:rsidRPr="00B56284">
                    <w:rPr>
                      <w:rFonts w:asciiTheme="minorEastAsia" w:eastAsiaTheme="minorEastAsia" w:hAnsiTheme="minorEastAsia"/>
                      <w:szCs w:val="21"/>
                    </w:rPr>
                    <w:t>.0</w:t>
                  </w:r>
                  <w:r w:rsidR="00B56284" w:rsidRPr="00B56284">
                    <w:rPr>
                      <w:rFonts w:asciiTheme="minorEastAsia" w:eastAsiaTheme="minorEastAsia" w:hAnsiTheme="minorEastAsia" w:hint="eastAsia"/>
                      <w:szCs w:val="21"/>
                    </w:rPr>
                    <w:t>2</w:t>
                  </w:r>
                </w:p>
              </w:tc>
              <w:tc>
                <w:tcPr>
                  <w:tcW w:w="1843" w:type="dxa"/>
                </w:tcPr>
                <w:p w:rsidR="00B15235" w:rsidRPr="00B56284" w:rsidRDefault="00B15235" w:rsidP="00F76D30">
                  <w:pPr>
                    <w:jc w:val="center"/>
                    <w:rPr>
                      <w:rFonts w:asciiTheme="minorEastAsia" w:eastAsiaTheme="minorEastAsia" w:hAnsiTheme="minorEastAsia"/>
                      <w:szCs w:val="21"/>
                    </w:rPr>
                  </w:pPr>
                  <w:r w:rsidRPr="00B56284">
                    <w:rPr>
                      <w:rFonts w:asciiTheme="minorEastAsia" w:eastAsiaTheme="minorEastAsia" w:hAnsiTheme="minorEastAsia"/>
                      <w:szCs w:val="21"/>
                    </w:rPr>
                    <w:t>《配送车辆消毒》</w:t>
                  </w:r>
                </w:p>
              </w:tc>
              <w:tc>
                <w:tcPr>
                  <w:tcW w:w="71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w:t>
                  </w:r>
                  <w:r w:rsidRPr="00B56284">
                    <w:rPr>
                      <w:rFonts w:asciiTheme="minorEastAsia" w:eastAsiaTheme="minorEastAsia" w:hAnsiTheme="minorEastAsia"/>
                      <w:szCs w:val="21"/>
                    </w:rPr>
                    <w:t>00%</w:t>
                  </w:r>
                </w:p>
              </w:tc>
              <w:tc>
                <w:tcPr>
                  <w:tcW w:w="1853" w:type="dxa"/>
                </w:tcPr>
                <w:p w:rsidR="00A61884" w:rsidRPr="00B56284" w:rsidRDefault="00B56284" w:rsidP="00B15235">
                  <w:pPr>
                    <w:pStyle w:val="a0"/>
                  </w:pPr>
                  <w:r w:rsidRPr="00B56284">
                    <w:rPr>
                      <w:rFonts w:hint="eastAsia"/>
                    </w:rPr>
                    <w:t>粤</w:t>
                  </w:r>
                  <w:r w:rsidRPr="00B56284">
                    <w:rPr>
                      <w:rFonts w:hint="eastAsia"/>
                    </w:rPr>
                    <w:t>C818M6</w:t>
                  </w:r>
                  <w:r w:rsidRPr="00B56284">
                    <w:rPr>
                      <w:rFonts w:hint="eastAsia"/>
                    </w:rPr>
                    <w:t>、粤</w:t>
                  </w:r>
                  <w:r w:rsidRPr="00B56284">
                    <w:rPr>
                      <w:rFonts w:hint="eastAsia"/>
                    </w:rPr>
                    <w:t>C853W</w:t>
                  </w:r>
                  <w:r w:rsidRPr="00B56284">
                    <w:rPr>
                      <w:rFonts w:hint="eastAsia"/>
                    </w:rPr>
                    <w:t>、粤</w:t>
                  </w:r>
                  <w:r w:rsidRPr="00B56284">
                    <w:rPr>
                      <w:rFonts w:hint="eastAsia"/>
                    </w:rPr>
                    <w:t>C618M6</w:t>
                  </w:r>
                </w:p>
              </w:tc>
              <w:tc>
                <w:tcPr>
                  <w:tcW w:w="1566" w:type="dxa"/>
                </w:tcPr>
                <w:p w:rsidR="00B15235" w:rsidRPr="00B56284" w:rsidRDefault="008B643C" w:rsidP="00003069">
                  <w:pPr>
                    <w:pStyle w:val="a0"/>
                  </w:pPr>
                  <w:r w:rsidRPr="00B56284">
                    <w:rPr>
                      <w:rFonts w:asciiTheme="minorEastAsia" w:eastAsiaTheme="minorEastAsia" w:hAnsiTheme="minorEastAsia"/>
                      <w:sz w:val="21"/>
                      <w:szCs w:val="21"/>
                    </w:rPr>
                    <w:t>操作人</w:t>
                  </w:r>
                  <w:r w:rsidRPr="00B56284">
                    <w:rPr>
                      <w:rFonts w:asciiTheme="minorEastAsia" w:eastAsiaTheme="minorEastAsia" w:hAnsiTheme="minorEastAsia" w:hint="eastAsia"/>
                      <w:sz w:val="21"/>
                      <w:szCs w:val="21"/>
                    </w:rPr>
                    <w:t>：</w:t>
                  </w:r>
                  <w:r w:rsidR="00B56284" w:rsidRPr="00B56284">
                    <w:rPr>
                      <w:rFonts w:asciiTheme="minorEastAsia" w:eastAsiaTheme="minorEastAsia" w:hAnsiTheme="minorEastAsia" w:hint="eastAsia"/>
                      <w:sz w:val="21"/>
                      <w:szCs w:val="21"/>
                    </w:rPr>
                    <w:t>杨升豪、罗水湖</w:t>
                  </w:r>
                </w:p>
              </w:tc>
              <w:tc>
                <w:tcPr>
                  <w:tcW w:w="204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r w:rsidR="000023CB" w:rsidRPr="00B56284" w:rsidTr="0058339D">
              <w:tc>
                <w:tcPr>
                  <w:tcW w:w="1019" w:type="dxa"/>
                </w:tcPr>
                <w:p w:rsidR="000023CB" w:rsidRPr="00B56284" w:rsidRDefault="00B56284" w:rsidP="00B56284">
                  <w:pPr>
                    <w:rPr>
                      <w:rFonts w:asciiTheme="minorEastAsia" w:eastAsiaTheme="minorEastAsia" w:hAnsiTheme="minorEastAsia"/>
                      <w:szCs w:val="21"/>
                    </w:rPr>
                  </w:pPr>
                  <w:r w:rsidRPr="00B56284">
                    <w:rPr>
                      <w:rFonts w:asciiTheme="minorEastAsia" w:eastAsiaTheme="minorEastAsia" w:hAnsiTheme="minorEastAsia" w:hint="eastAsia"/>
                      <w:szCs w:val="21"/>
                    </w:rPr>
                    <w:t>2023</w:t>
                  </w:r>
                  <w:r w:rsidR="000023CB" w:rsidRPr="00B56284">
                    <w:rPr>
                      <w:rFonts w:asciiTheme="minorEastAsia" w:eastAsiaTheme="minorEastAsia" w:hAnsiTheme="minorEastAsia" w:hint="eastAsia"/>
                      <w:szCs w:val="21"/>
                    </w:rPr>
                    <w:t>-0</w:t>
                  </w:r>
                  <w:r w:rsidRPr="00B56284">
                    <w:rPr>
                      <w:rFonts w:asciiTheme="minorEastAsia" w:eastAsiaTheme="minorEastAsia" w:hAnsiTheme="minorEastAsia" w:hint="eastAsia"/>
                      <w:szCs w:val="21"/>
                    </w:rPr>
                    <w:t>2</w:t>
                  </w:r>
                </w:p>
              </w:tc>
              <w:tc>
                <w:tcPr>
                  <w:tcW w:w="1843" w:type="dxa"/>
                </w:tcPr>
                <w:p w:rsidR="000023CB" w:rsidRPr="00B56284" w:rsidRDefault="000023CB" w:rsidP="00F76D30">
                  <w:pPr>
                    <w:jc w:val="center"/>
                    <w:rPr>
                      <w:rFonts w:asciiTheme="minorEastAsia" w:eastAsiaTheme="minorEastAsia" w:hAnsiTheme="minorEastAsia"/>
                      <w:szCs w:val="21"/>
                    </w:rPr>
                  </w:pPr>
                  <w:r w:rsidRPr="00B56284">
                    <w:rPr>
                      <w:rFonts w:asciiTheme="minorEastAsia" w:eastAsiaTheme="minorEastAsia" w:hAnsiTheme="minorEastAsia" w:hint="eastAsia"/>
                      <w:szCs w:val="21"/>
                    </w:rPr>
                    <w:t>《虫鼠害检查表》</w:t>
                  </w:r>
                </w:p>
              </w:tc>
              <w:tc>
                <w:tcPr>
                  <w:tcW w:w="716" w:type="dxa"/>
                </w:tcPr>
                <w:p w:rsidR="000023CB" w:rsidRPr="00B56284" w:rsidRDefault="000023CB"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100%</w:t>
                  </w:r>
                </w:p>
              </w:tc>
              <w:tc>
                <w:tcPr>
                  <w:tcW w:w="1853" w:type="dxa"/>
                </w:tcPr>
                <w:p w:rsidR="00B56284" w:rsidRPr="00B56284" w:rsidRDefault="00B56284" w:rsidP="00B15235">
                  <w:pPr>
                    <w:pStyle w:val="a0"/>
                  </w:pPr>
                  <w:r w:rsidRPr="00B56284">
                    <w:rPr>
                      <w:rFonts w:hint="eastAsia"/>
                    </w:rPr>
                    <w:t>办公室、成品仓</w:t>
                  </w:r>
                </w:p>
                <w:p w:rsidR="000023CB" w:rsidRPr="00B56284" w:rsidRDefault="000023CB" w:rsidP="00B15235">
                  <w:pPr>
                    <w:pStyle w:val="a0"/>
                  </w:pPr>
                  <w:r w:rsidRPr="00B56284">
                    <w:rPr>
                      <w:rFonts w:hint="eastAsia"/>
                    </w:rPr>
                    <w:t>蚊蝇、老鼠、苍蝇、蟑螂</w:t>
                  </w:r>
                </w:p>
              </w:tc>
              <w:tc>
                <w:tcPr>
                  <w:tcW w:w="1566" w:type="dxa"/>
                </w:tcPr>
                <w:p w:rsidR="000023CB" w:rsidRPr="00B56284" w:rsidRDefault="000023CB" w:rsidP="00B56284">
                  <w:pPr>
                    <w:pStyle w:val="a0"/>
                    <w:rPr>
                      <w:rFonts w:asciiTheme="minorEastAsia" w:eastAsiaTheme="minorEastAsia" w:hAnsiTheme="minorEastAsia"/>
                      <w:sz w:val="21"/>
                      <w:szCs w:val="21"/>
                    </w:rPr>
                  </w:pPr>
                  <w:r w:rsidRPr="00B56284">
                    <w:rPr>
                      <w:rFonts w:asciiTheme="minorEastAsia" w:eastAsiaTheme="minorEastAsia" w:hAnsiTheme="minorEastAsia" w:hint="eastAsia"/>
                      <w:sz w:val="21"/>
                      <w:szCs w:val="21"/>
                    </w:rPr>
                    <w:t>检测人：</w:t>
                  </w:r>
                  <w:r w:rsidR="00B56284" w:rsidRPr="00B56284">
                    <w:rPr>
                      <w:rFonts w:asciiTheme="minorEastAsia" w:eastAsiaTheme="minorEastAsia" w:hAnsiTheme="minorEastAsia" w:hint="eastAsia"/>
                      <w:sz w:val="21"/>
                      <w:szCs w:val="21"/>
                    </w:rPr>
                    <w:t>罗水湖</w:t>
                  </w:r>
                </w:p>
              </w:tc>
              <w:tc>
                <w:tcPr>
                  <w:tcW w:w="2046" w:type="dxa"/>
                </w:tcPr>
                <w:p w:rsidR="000023CB" w:rsidRPr="00B56284" w:rsidRDefault="000023CB"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lastRenderedPageBreak/>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a"/>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Pr>
                <w:rFonts w:hint="eastAsia"/>
                <w:color w:val="0000FF"/>
                <w:u w:val="single"/>
              </w:rPr>
              <w:t>场地清洁，每月查询</w:t>
            </w:r>
            <w:r w:rsidR="00003069">
              <w:rPr>
                <w:rFonts w:hint="eastAsia"/>
                <w:color w:val="0000FF"/>
                <w:u w:val="single"/>
              </w:rPr>
              <w:t>珠海市香洲区</w:t>
            </w:r>
            <w:r>
              <w:rPr>
                <w:rFonts w:hint="eastAsia"/>
                <w:color w:val="0000FF"/>
                <w:u w:val="single"/>
              </w:rPr>
              <w:t>官网水质监测报告。</w:t>
            </w:r>
          </w:p>
          <w:p w:rsidR="00245A34" w:rsidRDefault="00245A34" w:rsidP="00245A34">
            <w:pPr>
              <w:pStyle w:val="aa"/>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a"/>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Pr>
                <w:rFonts w:hint="eastAsia"/>
                <w:color w:val="0000FF"/>
                <w:u w:val="single"/>
              </w:rPr>
              <w:t xml:space="preserve"> 202</w:t>
            </w:r>
            <w:r w:rsidR="006F483D">
              <w:rPr>
                <w:color w:val="0000FF"/>
                <w:u w:val="single"/>
              </w:rPr>
              <w:t>2</w:t>
            </w:r>
            <w:r w:rsidR="006F483D">
              <w:rPr>
                <w:rFonts w:hint="eastAsia"/>
                <w:color w:val="0000FF"/>
                <w:u w:val="single"/>
              </w:rPr>
              <w:t>-</w:t>
            </w:r>
            <w:r w:rsidR="00B73673">
              <w:rPr>
                <w:rFonts w:hint="eastAsia"/>
                <w:color w:val="0000FF"/>
                <w:u w:val="single"/>
              </w:rPr>
              <w:t>12-30</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w:t>
            </w:r>
            <w:r w:rsidR="006F483D">
              <w:rPr>
                <w:color w:val="0000FF"/>
                <w:u w:val="single"/>
              </w:rPr>
              <w:t>2</w:t>
            </w:r>
            <w:r w:rsidR="006F483D">
              <w:rPr>
                <w:rFonts w:hint="eastAsia"/>
                <w:color w:val="0000FF"/>
                <w:u w:val="single"/>
              </w:rPr>
              <w:t>-0</w:t>
            </w:r>
            <w:r w:rsidR="00023C11">
              <w:rPr>
                <w:rFonts w:hint="eastAsia"/>
                <w:color w:val="0000FF"/>
                <w:u w:val="single"/>
              </w:rPr>
              <w:t>9-30</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w:t>
            </w:r>
            <w:r w:rsidR="00CF34BE">
              <w:rPr>
                <w:rFonts w:hint="eastAsia"/>
                <w:color w:val="0000FF"/>
              </w:rPr>
              <w:t>公司</w:t>
            </w:r>
            <w:r>
              <w:rPr>
                <w:color w:val="0000FF"/>
              </w:rPr>
              <w:t>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0D74CA">
              <w:rPr>
                <w:rFonts w:hint="eastAsia"/>
                <w:color w:val="0000FF"/>
                <w:u w:val="single"/>
              </w:rPr>
              <w:t>大豆</w:t>
            </w:r>
            <w:r>
              <w:rPr>
                <w:color w:val="0000FF"/>
                <w:u w:val="single"/>
              </w:rPr>
              <w:t>油</w:t>
            </w:r>
            <w:r w:rsidR="000D74CA">
              <w:rPr>
                <w:rFonts w:hint="eastAsia"/>
                <w:color w:val="0000FF"/>
                <w:u w:val="single"/>
              </w:rPr>
              <w:t>（</w:t>
            </w:r>
            <w:r w:rsidR="004509CA">
              <w:rPr>
                <w:rFonts w:hint="eastAsia"/>
                <w:color w:val="0000FF"/>
                <w:u w:val="single"/>
              </w:rPr>
              <w:t>中粮东莞粮油工业有限公司</w:t>
            </w:r>
            <w:r w:rsidR="000D74CA">
              <w:rPr>
                <w:rFonts w:hint="eastAsia"/>
                <w:color w:val="0000FF"/>
                <w:u w:val="single"/>
              </w:rPr>
              <w:t>）</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sidR="004509CA">
              <w:rPr>
                <w:rFonts w:hint="eastAsia"/>
                <w:color w:val="0000FF"/>
                <w:u w:val="single"/>
              </w:rPr>
              <w:t>东莞市华测检测认证有限</w:t>
            </w:r>
            <w:r w:rsidR="003F20DE">
              <w:rPr>
                <w:rFonts w:hint="eastAsia"/>
                <w:color w:val="0000FF"/>
                <w:u w:val="single"/>
              </w:rPr>
              <w:t>公司</w:t>
            </w:r>
            <w:r>
              <w:rPr>
                <w:color w:val="0000FF"/>
                <w:u w:val="single"/>
              </w:rPr>
              <w:t>，</w:t>
            </w:r>
            <w:r>
              <w:rPr>
                <w:rFonts w:hint="eastAsia"/>
                <w:color w:val="0000FF"/>
                <w:u w:val="single"/>
              </w:rPr>
              <w:t>日</w:t>
            </w:r>
            <w:r>
              <w:rPr>
                <w:color w:val="0000FF"/>
                <w:u w:val="single"/>
              </w:rPr>
              <w:t>期：</w:t>
            </w:r>
            <w:r>
              <w:rPr>
                <w:rFonts w:hint="eastAsia"/>
                <w:color w:val="0000FF"/>
                <w:u w:val="single"/>
              </w:rPr>
              <w:t>202</w:t>
            </w:r>
            <w:r w:rsidR="004509CA">
              <w:rPr>
                <w:rFonts w:hint="eastAsia"/>
                <w:color w:val="0000FF"/>
                <w:u w:val="single"/>
              </w:rPr>
              <w:t>3</w:t>
            </w:r>
            <w:r>
              <w:rPr>
                <w:color w:val="0000FF"/>
                <w:u w:val="single"/>
              </w:rPr>
              <w:t>.0</w:t>
            </w:r>
            <w:r w:rsidR="004509CA">
              <w:rPr>
                <w:rFonts w:hint="eastAsia"/>
                <w:color w:val="0000FF"/>
                <w:u w:val="single"/>
              </w:rPr>
              <w:t>1</w:t>
            </w:r>
            <w:r w:rsidR="004509CA">
              <w:rPr>
                <w:color w:val="0000FF"/>
                <w:u w:val="single"/>
              </w:rPr>
              <w:t>.</w:t>
            </w:r>
            <w:r w:rsidR="004509CA">
              <w:rPr>
                <w:rFonts w:hint="eastAsia"/>
                <w:color w:val="0000FF"/>
                <w:u w:val="single"/>
              </w:rPr>
              <w:t>09</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bookmarkStart w:id="3" w:name="_GoBack"/>
            <w:bookmarkEnd w:id="3"/>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过</w:t>
            </w:r>
            <w:r>
              <w:rPr>
                <w:color w:val="0000FF"/>
                <w:u w:val="single"/>
              </w:rPr>
              <w:t>氧化值、</w:t>
            </w:r>
            <w:r w:rsidR="000D74CA">
              <w:rPr>
                <w:rFonts w:hint="eastAsia"/>
                <w:color w:val="0000FF"/>
                <w:u w:val="single"/>
              </w:rPr>
              <w:t>酸价</w:t>
            </w:r>
            <w:r>
              <w:rPr>
                <w:color w:val="0000FF"/>
                <w:u w:val="single"/>
              </w:rPr>
              <w:t>等指标</w:t>
            </w:r>
            <w:r w:rsidR="004509CA">
              <w:rPr>
                <w:rFonts w:hint="eastAsia"/>
                <w:color w:val="0000FF"/>
                <w:u w:val="single"/>
              </w:rPr>
              <w:t>，检测结果</w:t>
            </w:r>
            <w:r>
              <w:rPr>
                <w:rFonts w:hint="eastAsia"/>
                <w:color w:val="0000FF"/>
                <w:u w:val="single"/>
              </w:rPr>
              <w:t xml:space="preserve"> </w:t>
            </w:r>
            <w:r>
              <w:rPr>
                <w:rFonts w:hint="eastAsia"/>
                <w:color w:val="0000FF"/>
                <w:u w:val="single"/>
              </w:rPr>
              <w:t>：</w:t>
            </w:r>
            <w:r w:rsidR="004509CA">
              <w:rPr>
                <w:rFonts w:hint="eastAsia"/>
                <w:color w:val="0000FF"/>
                <w:u w:val="single"/>
              </w:rPr>
              <w:t>合格</w:t>
            </w:r>
          </w:p>
          <w:p w:rsidR="004509CA" w:rsidRDefault="004509CA" w:rsidP="004509CA">
            <w:pPr>
              <w:rPr>
                <w:color w:val="0000FF"/>
                <w:u w:val="single"/>
              </w:rPr>
            </w:pPr>
            <w:r>
              <w:rPr>
                <w:rFonts w:hint="eastAsia"/>
                <w:color w:val="0000FF"/>
                <w:u w:val="single"/>
              </w:rPr>
              <w:t>抽</w:t>
            </w:r>
            <w:r>
              <w:rPr>
                <w:color w:val="0000FF"/>
                <w:u w:val="single"/>
              </w:rPr>
              <w:t>查：</w:t>
            </w:r>
            <w:r>
              <w:rPr>
                <w:rFonts w:hint="eastAsia"/>
                <w:color w:val="0000FF"/>
                <w:u w:val="single"/>
              </w:rPr>
              <w:t>冻虾仁（湛江港洋水产有限公司）</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Pr>
                <w:rFonts w:hint="eastAsia"/>
                <w:color w:val="0000FF"/>
                <w:u w:val="single"/>
              </w:rPr>
              <w:t>广东省湛江市质量计量监督检测所</w:t>
            </w:r>
            <w:r>
              <w:rPr>
                <w:color w:val="0000FF"/>
                <w:u w:val="single"/>
              </w:rPr>
              <w:t>，</w:t>
            </w:r>
            <w:r>
              <w:rPr>
                <w:rFonts w:hint="eastAsia"/>
                <w:color w:val="0000FF"/>
                <w:u w:val="single"/>
              </w:rPr>
              <w:t>日</w:t>
            </w:r>
            <w:r>
              <w:rPr>
                <w:color w:val="0000FF"/>
                <w:u w:val="single"/>
              </w:rPr>
              <w:t>期：</w:t>
            </w:r>
            <w:r>
              <w:rPr>
                <w:rFonts w:hint="eastAsia"/>
                <w:color w:val="0000FF"/>
                <w:u w:val="single"/>
              </w:rPr>
              <w:t>2022</w:t>
            </w:r>
            <w:r>
              <w:rPr>
                <w:color w:val="0000FF"/>
                <w:u w:val="single"/>
              </w:rPr>
              <w:t>.0</w:t>
            </w:r>
            <w:r>
              <w:rPr>
                <w:rFonts w:hint="eastAsia"/>
                <w:color w:val="0000FF"/>
                <w:u w:val="single"/>
              </w:rPr>
              <w:t>9</w:t>
            </w:r>
            <w:r>
              <w:rPr>
                <w:color w:val="0000FF"/>
                <w:u w:val="single"/>
              </w:rPr>
              <w:t>.</w:t>
            </w:r>
            <w:r>
              <w:rPr>
                <w:rFonts w:hint="eastAsia"/>
                <w:color w:val="0000FF"/>
                <w:u w:val="single"/>
              </w:rPr>
              <w:t xml:space="preserve">28 </w:t>
            </w:r>
            <w:r>
              <w:rPr>
                <w:color w:val="0000FF"/>
                <w:u w:val="single"/>
              </w:rPr>
              <w:t xml:space="preserve"> </w:t>
            </w:r>
            <w:r>
              <w:rPr>
                <w:rFonts w:hint="eastAsia"/>
                <w:color w:val="0000FF"/>
                <w:u w:val="single"/>
              </w:rPr>
              <w:t xml:space="preserve"> </w:t>
            </w:r>
            <w:r>
              <w:rPr>
                <w:rFonts w:hint="eastAsia"/>
                <w:color w:val="0000FF"/>
                <w:u w:val="single"/>
              </w:rPr>
              <w:t>；</w:t>
            </w:r>
          </w:p>
          <w:p w:rsidR="004509CA" w:rsidRDefault="004509CA" w:rsidP="004509CA">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铅</w:t>
            </w:r>
            <w:r>
              <w:rPr>
                <w:color w:val="0000FF"/>
                <w:u w:val="single"/>
              </w:rPr>
              <w:t>、</w:t>
            </w:r>
            <w:r>
              <w:rPr>
                <w:rFonts w:hint="eastAsia"/>
                <w:color w:val="0000FF"/>
                <w:u w:val="single"/>
              </w:rPr>
              <w:t>镉、六六六等</w:t>
            </w:r>
            <w:r>
              <w:rPr>
                <w:color w:val="0000FF"/>
                <w:u w:val="single"/>
              </w:rPr>
              <w:t>指标</w:t>
            </w:r>
            <w:r>
              <w:rPr>
                <w:rFonts w:hint="eastAsia"/>
                <w:color w:val="0000FF"/>
                <w:u w:val="single"/>
              </w:rPr>
              <w:t>，检测结果：合格</w:t>
            </w:r>
            <w:r>
              <w:rPr>
                <w:rFonts w:hint="eastAsia"/>
                <w:color w:val="0000FF"/>
                <w:u w:val="single"/>
              </w:rPr>
              <w:t xml:space="preserve"> </w:t>
            </w:r>
            <w:r>
              <w:rPr>
                <w:rFonts w:hint="eastAsia"/>
                <w:color w:val="0000FF"/>
                <w:u w:val="single"/>
              </w:rPr>
              <w:t>；</w:t>
            </w:r>
          </w:p>
          <w:p w:rsidR="004509CA" w:rsidRPr="004509CA" w:rsidRDefault="004509CA" w:rsidP="004509CA">
            <w:pPr>
              <w:pStyle w:val="a0"/>
            </w:pPr>
          </w:p>
          <w:p w:rsidR="00245A34" w:rsidRPr="00245A34" w:rsidRDefault="00245A34" w:rsidP="00245A34">
            <w:pPr>
              <w:pStyle w:val="aa"/>
              <w:rPr>
                <w:rFonts w:asciiTheme="minorEastAsia" w:eastAsiaTheme="minorEastAsia" w:hAnsiTheme="minorEastAsia"/>
                <w:color w:val="FF0000"/>
                <w:szCs w:val="21"/>
              </w:rPr>
            </w:pPr>
            <w:r>
              <w:rPr>
                <w:rFonts w:hint="eastAsia"/>
                <w:color w:val="0000FF"/>
                <w:szCs w:val="21"/>
              </w:rPr>
              <w:lastRenderedPageBreak/>
              <w:t>应定期对</w:t>
            </w:r>
            <w:r>
              <w:rPr>
                <w:rFonts w:hint="eastAsia"/>
                <w:color w:val="0000FF"/>
                <w:szCs w:val="21"/>
              </w:rPr>
              <w:t>HACCP</w:t>
            </w:r>
            <w:r>
              <w:rPr>
                <w:rFonts w:hint="eastAsia"/>
                <w:color w:val="0000FF"/>
                <w:szCs w:val="21"/>
              </w:rPr>
              <w:t>体系充分性进行评审，适用时进行重新评审。</w:t>
            </w:r>
          </w:p>
          <w:p w:rsidR="00245A34" w:rsidRPr="00433DC2" w:rsidRDefault="00245A34" w:rsidP="00592C51">
            <w:pPr>
              <w:pStyle w:val="aa"/>
              <w:rPr>
                <w:rFonts w:asciiTheme="minorEastAsia" w:eastAsiaTheme="minorEastAsia" w:hAnsiTheme="minorEastAsia"/>
                <w:color w:val="FF0000"/>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抽取生产用水、蒸汽、冰</w:t>
            </w:r>
            <w:r w:rsidRPr="00433DC2">
              <w:rPr>
                <w:rFonts w:asciiTheme="minorEastAsia" w:eastAsiaTheme="minorEastAsia" w:hAnsiTheme="minorEastAsia" w:hint="eastAsia"/>
                <w:b/>
                <w:bCs/>
                <w:szCs w:val="21"/>
              </w:rPr>
              <w:t>检验</w:t>
            </w:r>
            <w:r w:rsidRPr="00433DC2">
              <w:rPr>
                <w:rFonts w:asciiTheme="minorEastAsia" w:eastAsiaTheme="minorEastAsia" w:hAnsiTheme="minorEastAsia" w:hint="eastAsia"/>
                <w:szCs w:val="21"/>
              </w:rPr>
              <w:t>相关记录名称：</w:t>
            </w:r>
            <w:r w:rsidR="00225B8F">
              <w:rPr>
                <w:rFonts w:asciiTheme="minorEastAsia" w:eastAsiaTheme="minorEastAsia" w:hAnsiTheme="minorEastAsia" w:hint="eastAsia"/>
                <w:szCs w:val="21"/>
                <w:u w:val="single"/>
              </w:rPr>
              <w:t>不涉</w:t>
            </w:r>
            <w:r w:rsidR="00225B8F">
              <w:rPr>
                <w:rFonts w:asciiTheme="minorEastAsia" w:eastAsiaTheme="minorEastAsia" w:hAnsiTheme="minorEastAsia"/>
                <w:szCs w:val="21"/>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1620"/>
              <w:gridCol w:w="1364"/>
              <w:gridCol w:w="1680"/>
              <w:gridCol w:w="1566"/>
              <w:gridCol w:w="2046"/>
            </w:tblGrid>
            <w:tr w:rsidR="003C644C"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成品名称/批次</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3C644C" w:rsidRPr="00433DC2">
              <w:tc>
                <w:tcPr>
                  <w:tcW w:w="767" w:type="dxa"/>
                </w:tcPr>
                <w:p w:rsidR="00054DB2" w:rsidRPr="00433DC2" w:rsidRDefault="00054DB2" w:rsidP="006C4E79">
                  <w:pPr>
                    <w:rPr>
                      <w:rFonts w:asciiTheme="minorEastAsia" w:eastAsiaTheme="minorEastAsia" w:hAnsiTheme="minorEastAsia"/>
                      <w:szCs w:val="21"/>
                    </w:rPr>
                  </w:pPr>
                </w:p>
              </w:tc>
              <w:tc>
                <w:tcPr>
                  <w:tcW w:w="1620" w:type="dxa"/>
                </w:tcPr>
                <w:p w:rsidR="00054DB2" w:rsidRPr="00433DC2" w:rsidRDefault="00054DB2" w:rsidP="006D7BFE">
                  <w:pPr>
                    <w:rPr>
                      <w:rFonts w:asciiTheme="minorEastAsia" w:eastAsiaTheme="minorEastAsia" w:hAnsiTheme="minorEastAsia"/>
                      <w:szCs w:val="21"/>
                    </w:rPr>
                  </w:pPr>
                </w:p>
              </w:tc>
              <w:tc>
                <w:tcPr>
                  <w:tcW w:w="1364" w:type="dxa"/>
                </w:tcPr>
                <w:p w:rsidR="00054DB2" w:rsidRPr="00433DC2" w:rsidRDefault="00054DB2" w:rsidP="00054DB2">
                  <w:pPr>
                    <w:rPr>
                      <w:rFonts w:asciiTheme="minorEastAsia" w:eastAsiaTheme="minorEastAsia" w:hAnsiTheme="minorEastAsia"/>
                      <w:szCs w:val="21"/>
                    </w:rPr>
                  </w:pPr>
                </w:p>
              </w:tc>
              <w:tc>
                <w:tcPr>
                  <w:tcW w:w="1680" w:type="dxa"/>
                </w:tcPr>
                <w:p w:rsidR="00054DB2" w:rsidRPr="00433DC2" w:rsidRDefault="00054DB2" w:rsidP="000966AE">
                  <w:pPr>
                    <w:rPr>
                      <w:rFonts w:asciiTheme="minorEastAsia" w:eastAsiaTheme="minorEastAsia" w:hAnsiTheme="minorEastAsia"/>
                      <w:szCs w:val="21"/>
                    </w:rPr>
                  </w:pPr>
                </w:p>
              </w:tc>
              <w:tc>
                <w:tcPr>
                  <w:tcW w:w="1566" w:type="dxa"/>
                </w:tcPr>
                <w:p w:rsidR="00054DB2" w:rsidRPr="00433DC2" w:rsidRDefault="00054DB2" w:rsidP="000966AE">
                  <w:pPr>
                    <w:rPr>
                      <w:rFonts w:asciiTheme="minorEastAsia" w:eastAsiaTheme="minorEastAsia" w:hAnsiTheme="minorEastAsia"/>
                      <w:bCs/>
                      <w:szCs w:val="21"/>
                    </w:rPr>
                  </w:pPr>
                </w:p>
              </w:tc>
              <w:tc>
                <w:tcPr>
                  <w:tcW w:w="204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592C51" w:rsidRPr="00433DC2" w:rsidRDefault="00592C51" w:rsidP="00592C51">
            <w:pPr>
              <w:pStyle w:val="aa"/>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433DC2">
              <w:rPr>
                <w:rFonts w:asciiTheme="minorEastAsia" w:eastAsiaTheme="minorEastAsia" w:hAnsiTheme="minorEastAsia"/>
                <w:b/>
                <w:bCs/>
                <w:szCs w:val="21"/>
                <w:u w:val="single"/>
              </w:rPr>
              <w:t>未发现不安全产品</w:t>
            </w:r>
          </w:p>
          <w:p w:rsidR="00592C51" w:rsidRPr="00433DC2" w:rsidRDefault="00592C51" w:rsidP="00592C51">
            <w:pPr>
              <w:pStyle w:val="aa"/>
              <w:rPr>
                <w:rFonts w:asciiTheme="minorEastAsia" w:eastAsiaTheme="minorEastAsia" w:hAnsiTheme="minorEastAsia"/>
                <w:color w:val="0000FF"/>
                <w:szCs w:val="21"/>
              </w:rPr>
            </w:pPr>
          </w:p>
          <w:p w:rsidR="00592C51" w:rsidRPr="00433DC2" w:rsidRDefault="00592C51" w:rsidP="00592C51">
            <w:pPr>
              <w:pStyle w:val="a0"/>
              <w:rPr>
                <w:rFonts w:asciiTheme="minorEastAsia" w:eastAsiaTheme="minorEastAsia" w:hAnsiTheme="minorEastAsia"/>
                <w:sz w:val="21"/>
                <w:szCs w:val="21"/>
              </w:rPr>
            </w:pP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验证活动结果的分析</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F8.8.2</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w:t>
            </w:r>
            <w:r w:rsidRPr="00433DC2">
              <w:rPr>
                <w:rFonts w:asciiTheme="minorEastAsia" w:eastAsiaTheme="minorEastAsia" w:hAnsiTheme="minorEastAsia" w:hint="eastAsia"/>
                <w:color w:val="0000FF"/>
                <w:szCs w:val="21"/>
              </w:rPr>
              <w:sym w:font="Wingdings" w:char="00A8"/>
            </w:r>
            <w:r w:rsidRPr="00433DC2">
              <w:rPr>
                <w:rFonts w:asciiTheme="minorEastAsia" w:eastAsiaTheme="minorEastAsia" w:hAnsiTheme="minorEastAsia" w:hint="eastAsia"/>
                <w:szCs w:val="21"/>
              </w:rPr>
              <w:t>《危害分析和HACCP计划制定、实施和验证管理程序》</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90"/>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食品安全小组对验证结果进行分析，并将其作为食品安全管理体系绩效评估的输入</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有《</w:t>
            </w:r>
            <w:r w:rsidR="00522E79">
              <w:rPr>
                <w:rFonts w:asciiTheme="minorEastAsia" w:eastAsiaTheme="minorEastAsia" w:hAnsiTheme="minorEastAsia" w:hint="eastAsia"/>
                <w:b/>
                <w:bCs/>
                <w:szCs w:val="21"/>
                <w:u w:val="single"/>
              </w:rPr>
              <w:t>O</w:t>
            </w:r>
            <w:r w:rsidRPr="00433DC2">
              <w:rPr>
                <w:rFonts w:asciiTheme="minorEastAsia" w:eastAsiaTheme="minorEastAsia" w:hAnsiTheme="minorEastAsia" w:hint="eastAsia"/>
                <w:b/>
                <w:bCs/>
                <w:szCs w:val="21"/>
                <w:u w:val="single"/>
              </w:rPr>
              <w:t>PRP验证记录表》，</w:t>
            </w:r>
            <w:r w:rsidR="0075108A" w:rsidRPr="00433DC2">
              <w:rPr>
                <w:rFonts w:asciiTheme="minorEastAsia" w:eastAsiaTheme="minorEastAsia" w:hAnsiTheme="minorEastAsia" w:hint="eastAsia"/>
                <w:b/>
                <w:bCs/>
                <w:szCs w:val="21"/>
                <w:u w:val="single"/>
              </w:rPr>
              <w:t>202</w:t>
            </w:r>
            <w:r w:rsidR="00522E79">
              <w:rPr>
                <w:rFonts w:asciiTheme="minorEastAsia" w:eastAsiaTheme="minorEastAsia" w:hAnsiTheme="minorEastAsia"/>
                <w:b/>
                <w:bCs/>
                <w:szCs w:val="21"/>
                <w:u w:val="single"/>
              </w:rPr>
              <w:t>2</w:t>
            </w:r>
            <w:r w:rsidR="00522E79">
              <w:rPr>
                <w:rFonts w:asciiTheme="minorEastAsia" w:eastAsiaTheme="minorEastAsia" w:hAnsiTheme="minorEastAsia" w:hint="eastAsia"/>
                <w:b/>
                <w:bCs/>
                <w:szCs w:val="21"/>
                <w:u w:val="single"/>
              </w:rPr>
              <w:t>-0</w:t>
            </w:r>
            <w:r w:rsidR="00087893">
              <w:rPr>
                <w:rFonts w:asciiTheme="minorEastAsia" w:eastAsiaTheme="minorEastAsia" w:hAnsiTheme="minorEastAsia" w:hint="eastAsia"/>
                <w:b/>
                <w:bCs/>
                <w:szCs w:val="21"/>
                <w:u w:val="single"/>
              </w:rPr>
              <w:t>9</w:t>
            </w:r>
            <w:r w:rsidRPr="00433DC2">
              <w:rPr>
                <w:rFonts w:asciiTheme="minorEastAsia" w:eastAsiaTheme="minorEastAsia" w:hAnsiTheme="minorEastAsia" w:hint="eastAsia"/>
                <w:b/>
                <w:bCs/>
                <w:szCs w:val="21"/>
                <w:u w:val="single"/>
              </w:rPr>
              <w:t>-</w:t>
            </w:r>
            <w:r w:rsidR="00087893">
              <w:rPr>
                <w:rFonts w:asciiTheme="minorEastAsia" w:eastAsiaTheme="minorEastAsia" w:hAnsiTheme="minorEastAsia" w:hint="eastAsia"/>
                <w:b/>
                <w:bCs/>
                <w:szCs w:val="21"/>
                <w:u w:val="single"/>
              </w:rPr>
              <w:t>30</w:t>
            </w:r>
            <w:r w:rsidRPr="00433DC2">
              <w:rPr>
                <w:rFonts w:asciiTheme="minorEastAsia" w:eastAsiaTheme="minorEastAsia" w:hAnsiTheme="minorEastAsia" w:hint="eastAsia"/>
                <w:b/>
                <w:bCs/>
                <w:szCs w:val="21"/>
                <w:u w:val="single"/>
              </w:rPr>
              <w:t>，结论：控制有效</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《危害控制计划验证记录表》，</w:t>
            </w:r>
            <w:r w:rsidR="00522E79">
              <w:rPr>
                <w:rFonts w:asciiTheme="minorEastAsia" w:eastAsiaTheme="minorEastAsia" w:hAnsiTheme="minorEastAsia" w:hint="eastAsia"/>
                <w:b/>
                <w:bCs/>
                <w:szCs w:val="21"/>
                <w:u w:val="single"/>
              </w:rPr>
              <w:t>2022-0</w:t>
            </w:r>
            <w:r w:rsidR="00087893">
              <w:rPr>
                <w:rFonts w:asciiTheme="minorEastAsia" w:eastAsiaTheme="minorEastAsia" w:hAnsiTheme="minorEastAsia" w:hint="eastAsia"/>
                <w:b/>
                <w:bCs/>
                <w:szCs w:val="21"/>
                <w:u w:val="single"/>
              </w:rPr>
              <w:t>9</w:t>
            </w:r>
            <w:r w:rsidR="0075108A" w:rsidRPr="00433DC2">
              <w:rPr>
                <w:rFonts w:asciiTheme="minorEastAsia" w:eastAsiaTheme="minorEastAsia" w:hAnsiTheme="minorEastAsia" w:hint="eastAsia"/>
                <w:b/>
                <w:bCs/>
                <w:szCs w:val="21"/>
                <w:u w:val="single"/>
              </w:rPr>
              <w:t>-</w:t>
            </w:r>
            <w:r w:rsidR="00087893">
              <w:rPr>
                <w:rFonts w:asciiTheme="minorEastAsia" w:eastAsiaTheme="minorEastAsia" w:hAnsiTheme="minorEastAsia" w:hint="eastAsia"/>
                <w:b/>
                <w:bCs/>
                <w:szCs w:val="21"/>
                <w:u w:val="single"/>
              </w:rPr>
              <w:t>30</w:t>
            </w:r>
            <w:r w:rsidRPr="00433DC2">
              <w:rPr>
                <w:rFonts w:asciiTheme="minorEastAsia" w:eastAsiaTheme="minorEastAsia" w:hAnsiTheme="minorEastAsia" w:hint="eastAsia"/>
                <w:b/>
                <w:bCs/>
                <w:szCs w:val="21"/>
                <w:u w:val="single"/>
              </w:rPr>
              <w:t>，结论：控制有效</w:t>
            </w:r>
          </w:p>
          <w:p w:rsidR="00592C51" w:rsidRPr="00433DC2" w:rsidRDefault="00592C51" w:rsidP="0075108A">
            <w:pPr>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b/>
                <w:bCs/>
                <w:szCs w:val="21"/>
                <w:u w:val="single"/>
              </w:rPr>
              <w:t>《验证结果分析报告》，</w:t>
            </w:r>
            <w:r w:rsidR="00087893">
              <w:rPr>
                <w:rFonts w:asciiTheme="minorEastAsia" w:eastAsiaTheme="minorEastAsia" w:hAnsiTheme="minorEastAsia" w:hint="eastAsia"/>
                <w:b/>
                <w:bCs/>
                <w:szCs w:val="21"/>
                <w:u w:val="single"/>
              </w:rPr>
              <w:t>2022-09</w:t>
            </w:r>
            <w:r w:rsidR="0075108A" w:rsidRPr="00433DC2">
              <w:rPr>
                <w:rFonts w:asciiTheme="minorEastAsia" w:eastAsiaTheme="minorEastAsia" w:hAnsiTheme="minorEastAsia" w:hint="eastAsia"/>
                <w:b/>
                <w:bCs/>
                <w:szCs w:val="21"/>
                <w:u w:val="single"/>
              </w:rPr>
              <w:t>-</w:t>
            </w:r>
            <w:r w:rsidR="00087893">
              <w:rPr>
                <w:rFonts w:asciiTheme="minorEastAsia" w:eastAsiaTheme="minorEastAsia" w:hAnsiTheme="minorEastAsia" w:hint="eastAsia"/>
                <w:b/>
                <w:bCs/>
                <w:szCs w:val="21"/>
                <w:u w:val="single"/>
              </w:rPr>
              <w:t>30</w:t>
            </w:r>
            <w:r w:rsidRPr="00433DC2">
              <w:rPr>
                <w:rFonts w:asciiTheme="minorEastAsia" w:eastAsiaTheme="minorEastAsia" w:hAnsiTheme="minorEastAsia" w:hint="eastAsia"/>
                <w:b/>
                <w:bCs/>
                <w:szCs w:val="21"/>
                <w:u w:val="single"/>
              </w:rPr>
              <w:t>，结论：控制有效。</w:t>
            </w: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2"/>
          <w:wAfter w:w="331" w:type="dxa"/>
          <w:trHeight w:val="481"/>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94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a"/>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2"/>
          <w:wAfter w:w="331" w:type="dxa"/>
          <w:trHeight w:val="48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a"/>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a"/>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a"/>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945" w:type="dxa"/>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rsidSect="00A56AD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050" w:rsidRDefault="00095050">
      <w:r>
        <w:separator/>
      </w:r>
    </w:p>
  </w:endnote>
  <w:endnote w:type="continuationSeparator" w:id="0">
    <w:p w:rsidR="00095050" w:rsidRDefault="00095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IDFon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5DB3" w:rsidRDefault="008A4DDC">
            <w:pPr>
              <w:pStyle w:val="a0"/>
              <w:jc w:val="center"/>
            </w:pPr>
            <w:r>
              <w:rPr>
                <w:b/>
                <w:sz w:val="24"/>
                <w:szCs w:val="24"/>
              </w:rPr>
              <w:fldChar w:fldCharType="begin"/>
            </w:r>
            <w:r w:rsidR="00195DB3">
              <w:rPr>
                <w:b/>
              </w:rPr>
              <w:instrText>PAGE</w:instrText>
            </w:r>
            <w:r>
              <w:rPr>
                <w:b/>
                <w:sz w:val="24"/>
                <w:szCs w:val="24"/>
              </w:rPr>
              <w:fldChar w:fldCharType="separate"/>
            </w:r>
            <w:r w:rsidR="00D26F83">
              <w:rPr>
                <w:b/>
                <w:noProof/>
              </w:rPr>
              <w:t>21</w:t>
            </w:r>
            <w:r>
              <w:rPr>
                <w:b/>
                <w:sz w:val="24"/>
                <w:szCs w:val="24"/>
              </w:rPr>
              <w:fldChar w:fldCharType="end"/>
            </w:r>
            <w:r w:rsidR="00195DB3">
              <w:rPr>
                <w:lang w:val="zh-CN"/>
              </w:rPr>
              <w:t xml:space="preserve"> / </w:t>
            </w:r>
            <w:r>
              <w:rPr>
                <w:b/>
                <w:sz w:val="24"/>
                <w:szCs w:val="24"/>
              </w:rPr>
              <w:fldChar w:fldCharType="begin"/>
            </w:r>
            <w:r w:rsidR="00195DB3">
              <w:rPr>
                <w:b/>
              </w:rPr>
              <w:instrText>NUMPAGES</w:instrText>
            </w:r>
            <w:r>
              <w:rPr>
                <w:b/>
                <w:sz w:val="24"/>
                <w:szCs w:val="24"/>
              </w:rPr>
              <w:fldChar w:fldCharType="separate"/>
            </w:r>
            <w:r w:rsidR="00D26F83">
              <w:rPr>
                <w:b/>
                <w:noProof/>
              </w:rPr>
              <w:t>36</w:t>
            </w:r>
            <w:r>
              <w:rPr>
                <w:b/>
                <w:sz w:val="24"/>
                <w:szCs w:val="24"/>
              </w:rPr>
              <w:fldChar w:fldCharType="end"/>
            </w:r>
          </w:p>
        </w:sdtContent>
      </w:sdt>
    </w:sdtContent>
  </w:sdt>
  <w:p w:rsidR="00195DB3" w:rsidRDefault="00195DB3">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050" w:rsidRDefault="00095050">
      <w:r>
        <w:separator/>
      </w:r>
    </w:p>
  </w:footnote>
  <w:footnote w:type="continuationSeparator" w:id="0">
    <w:p w:rsidR="00095050" w:rsidRDefault="00095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B3" w:rsidRDefault="001860C8" w:rsidP="001860C8">
    <w:pPr>
      <w:pStyle w:val="a6"/>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sidRPr="001860C8">
      <w:rPr>
        <w:rStyle w:val="CharChar1"/>
        <w:rFonts w:hint="default"/>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-64135</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95DB3">
      <w:rPr>
        <w:rStyle w:val="CharChar1"/>
        <w:rFonts w:hint="default"/>
      </w:rPr>
      <w:t>北京国标联合认证有限公司</w:t>
    </w:r>
    <w:r w:rsidR="00195DB3">
      <w:rPr>
        <w:rStyle w:val="CharChar1"/>
        <w:rFonts w:hint="default"/>
      </w:rPr>
      <w:tab/>
    </w:r>
    <w:r w:rsidR="00195DB3">
      <w:rPr>
        <w:rStyle w:val="CharChar1"/>
        <w:rFonts w:hint="default"/>
      </w:rPr>
      <w:tab/>
    </w:r>
    <w:r w:rsidR="00195DB3">
      <w:rPr>
        <w:rStyle w:val="CharChar1"/>
        <w:rFonts w:hint="default"/>
      </w:rPr>
      <w:tab/>
    </w:r>
  </w:p>
  <w:p w:rsidR="00195DB3" w:rsidRDefault="008A4DDC" w:rsidP="001860C8">
    <w:pPr>
      <w:pStyle w:val="a6"/>
      <w:pBdr>
        <w:bottom w:val="none" w:sz="0" w:space="0" w:color="auto"/>
      </w:pBdr>
      <w:spacing w:line="320" w:lineRule="exact"/>
      <w:ind w:firstLineChars="450" w:firstLine="810"/>
      <w:jc w:val="left"/>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561pt;margin-top:2.2pt;width:165.75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860C8" w:rsidRDefault="001860C8" w:rsidP="001860C8">
                <w:pPr>
                  <w:rPr>
                    <w:sz w:val="18"/>
                    <w:szCs w:val="18"/>
                  </w:rPr>
                </w:pPr>
                <w:r>
                  <w:rPr>
                    <w:rFonts w:hint="eastAsia"/>
                    <w:sz w:val="18"/>
                    <w:szCs w:val="18"/>
                  </w:rPr>
                  <w:t>ISC-B-II-12(05</w:t>
                </w:r>
                <w:r>
                  <w:rPr>
                    <w:rFonts w:hint="eastAsia"/>
                    <w:sz w:val="18"/>
                    <w:szCs w:val="18"/>
                  </w:rPr>
                  <w:t>版）</w:t>
                </w:r>
              </w:p>
              <w:p w:rsidR="00195DB3" w:rsidRPr="001860C8" w:rsidRDefault="00195DB3" w:rsidP="001860C8"/>
            </w:txbxContent>
          </v:textbox>
        </v:shape>
      </w:pict>
    </w:r>
    <w:r w:rsidR="00195DB3">
      <w:rPr>
        <w:rStyle w:val="CharChar1"/>
        <w:rFonts w:hint="default"/>
        <w:w w:val="90"/>
      </w:rPr>
      <w:t>Beijing International Standard united Certification Co.,Ltd.</w:t>
    </w:r>
  </w:p>
  <w:p w:rsidR="00195DB3" w:rsidRDefault="00195D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75FE4"/>
    <w:multiLevelType w:val="singleLevel"/>
    <w:tmpl w:val="A8475FE4"/>
    <w:lvl w:ilvl="0">
      <w:start w:val="1"/>
      <w:numFmt w:val="decimal"/>
      <w:suff w:val="space"/>
      <w:lvlText w:val="%1."/>
      <w:lvlJc w:val="left"/>
    </w:lvl>
  </w:abstractNum>
  <w:abstractNum w:abstractNumId="1">
    <w:nsid w:val="D0D8E487"/>
    <w:multiLevelType w:val="singleLevel"/>
    <w:tmpl w:val="D0D8E487"/>
    <w:lvl w:ilvl="0">
      <w:start w:val="1"/>
      <w:numFmt w:val="lowerLetter"/>
      <w:suff w:val="space"/>
      <w:lvlText w:val="%1）"/>
      <w:lvlJc w:val="left"/>
    </w:lvl>
  </w:abstractNum>
  <w:abstractNum w:abstractNumId="2">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D41782"/>
    <w:multiLevelType w:val="hybridMultilevel"/>
    <w:tmpl w:val="C19E3F5E"/>
    <w:lvl w:ilvl="0" w:tplc="90B63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0D5E"/>
    <w:rsid w:val="000023CB"/>
    <w:rsid w:val="00003069"/>
    <w:rsid w:val="000065B7"/>
    <w:rsid w:val="00007311"/>
    <w:rsid w:val="00011586"/>
    <w:rsid w:val="00011CAD"/>
    <w:rsid w:val="00014985"/>
    <w:rsid w:val="000154FF"/>
    <w:rsid w:val="000237F6"/>
    <w:rsid w:val="00023C11"/>
    <w:rsid w:val="00025FA9"/>
    <w:rsid w:val="00026922"/>
    <w:rsid w:val="0002718B"/>
    <w:rsid w:val="00032DC1"/>
    <w:rsid w:val="0003373A"/>
    <w:rsid w:val="0003469A"/>
    <w:rsid w:val="00036635"/>
    <w:rsid w:val="000400E2"/>
    <w:rsid w:val="00040D51"/>
    <w:rsid w:val="00041359"/>
    <w:rsid w:val="00041C95"/>
    <w:rsid w:val="0004447F"/>
    <w:rsid w:val="00045C8E"/>
    <w:rsid w:val="00050F6E"/>
    <w:rsid w:val="00051F14"/>
    <w:rsid w:val="00054DB2"/>
    <w:rsid w:val="0005613D"/>
    <w:rsid w:val="000622D8"/>
    <w:rsid w:val="00062E46"/>
    <w:rsid w:val="00063A35"/>
    <w:rsid w:val="000755CA"/>
    <w:rsid w:val="0008227B"/>
    <w:rsid w:val="0008499D"/>
    <w:rsid w:val="00085B31"/>
    <w:rsid w:val="0008645A"/>
    <w:rsid w:val="0008761B"/>
    <w:rsid w:val="00087893"/>
    <w:rsid w:val="00095050"/>
    <w:rsid w:val="000966AE"/>
    <w:rsid w:val="000A2E1C"/>
    <w:rsid w:val="000A2F90"/>
    <w:rsid w:val="000A398D"/>
    <w:rsid w:val="000A4B13"/>
    <w:rsid w:val="000A58BB"/>
    <w:rsid w:val="000B0A0C"/>
    <w:rsid w:val="000B11D3"/>
    <w:rsid w:val="000B16AA"/>
    <w:rsid w:val="000B3AF3"/>
    <w:rsid w:val="000B45A1"/>
    <w:rsid w:val="000C2FEA"/>
    <w:rsid w:val="000C64B1"/>
    <w:rsid w:val="000D023F"/>
    <w:rsid w:val="000D09A6"/>
    <w:rsid w:val="000D149D"/>
    <w:rsid w:val="000D2EDD"/>
    <w:rsid w:val="000D559C"/>
    <w:rsid w:val="000D6025"/>
    <w:rsid w:val="000D74CA"/>
    <w:rsid w:val="000E4E65"/>
    <w:rsid w:val="000E6B21"/>
    <w:rsid w:val="000F5262"/>
    <w:rsid w:val="000F54CC"/>
    <w:rsid w:val="00101459"/>
    <w:rsid w:val="0011065D"/>
    <w:rsid w:val="001126B5"/>
    <w:rsid w:val="00113826"/>
    <w:rsid w:val="001141C1"/>
    <w:rsid w:val="0011618A"/>
    <w:rsid w:val="001212A0"/>
    <w:rsid w:val="00121530"/>
    <w:rsid w:val="00123DA5"/>
    <w:rsid w:val="0013042F"/>
    <w:rsid w:val="00136DD1"/>
    <w:rsid w:val="001379B7"/>
    <w:rsid w:val="0014287C"/>
    <w:rsid w:val="00150582"/>
    <w:rsid w:val="001522D2"/>
    <w:rsid w:val="00154D91"/>
    <w:rsid w:val="00157344"/>
    <w:rsid w:val="001607F2"/>
    <w:rsid w:val="001612B5"/>
    <w:rsid w:val="001649BE"/>
    <w:rsid w:val="00170956"/>
    <w:rsid w:val="00170D14"/>
    <w:rsid w:val="001733DB"/>
    <w:rsid w:val="00174DED"/>
    <w:rsid w:val="00175FFB"/>
    <w:rsid w:val="001776DB"/>
    <w:rsid w:val="00177768"/>
    <w:rsid w:val="001860C8"/>
    <w:rsid w:val="00191B22"/>
    <w:rsid w:val="00195DB3"/>
    <w:rsid w:val="00196D78"/>
    <w:rsid w:val="001974DA"/>
    <w:rsid w:val="001A0435"/>
    <w:rsid w:val="001A24C8"/>
    <w:rsid w:val="001A2D7F"/>
    <w:rsid w:val="001A445B"/>
    <w:rsid w:val="001A520F"/>
    <w:rsid w:val="001A6F7C"/>
    <w:rsid w:val="001A78F6"/>
    <w:rsid w:val="001B065A"/>
    <w:rsid w:val="001B1602"/>
    <w:rsid w:val="001B505A"/>
    <w:rsid w:val="001B5E47"/>
    <w:rsid w:val="001B655B"/>
    <w:rsid w:val="001B7A9F"/>
    <w:rsid w:val="001C134A"/>
    <w:rsid w:val="001C3A74"/>
    <w:rsid w:val="001D4687"/>
    <w:rsid w:val="001D4EB9"/>
    <w:rsid w:val="001D53F2"/>
    <w:rsid w:val="001D6798"/>
    <w:rsid w:val="001D7D0F"/>
    <w:rsid w:val="001F0E11"/>
    <w:rsid w:val="001F158D"/>
    <w:rsid w:val="001F2FC3"/>
    <w:rsid w:val="00200B95"/>
    <w:rsid w:val="002079A5"/>
    <w:rsid w:val="00207E13"/>
    <w:rsid w:val="0021056A"/>
    <w:rsid w:val="00212B31"/>
    <w:rsid w:val="00215F05"/>
    <w:rsid w:val="002164C6"/>
    <w:rsid w:val="002173FB"/>
    <w:rsid w:val="002218FC"/>
    <w:rsid w:val="00224D93"/>
    <w:rsid w:val="0022505B"/>
    <w:rsid w:val="00225B8F"/>
    <w:rsid w:val="00234B36"/>
    <w:rsid w:val="00242C8D"/>
    <w:rsid w:val="00245A34"/>
    <w:rsid w:val="00245C9D"/>
    <w:rsid w:val="00246F85"/>
    <w:rsid w:val="002473F9"/>
    <w:rsid w:val="0025020F"/>
    <w:rsid w:val="00254F3B"/>
    <w:rsid w:val="00261BBF"/>
    <w:rsid w:val="002648A7"/>
    <w:rsid w:val="00265479"/>
    <w:rsid w:val="00270DE6"/>
    <w:rsid w:val="0027116D"/>
    <w:rsid w:val="00272239"/>
    <w:rsid w:val="00275AB7"/>
    <w:rsid w:val="00280F0E"/>
    <w:rsid w:val="002817B4"/>
    <w:rsid w:val="0028208B"/>
    <w:rsid w:val="002832F9"/>
    <w:rsid w:val="00290D09"/>
    <w:rsid w:val="002939AD"/>
    <w:rsid w:val="00294920"/>
    <w:rsid w:val="00294AE4"/>
    <w:rsid w:val="002A0B49"/>
    <w:rsid w:val="002A5E14"/>
    <w:rsid w:val="002B01EA"/>
    <w:rsid w:val="002B1F06"/>
    <w:rsid w:val="002B2743"/>
    <w:rsid w:val="002C57E3"/>
    <w:rsid w:val="002D0B59"/>
    <w:rsid w:val="002D0D56"/>
    <w:rsid w:val="002D36A2"/>
    <w:rsid w:val="002D6305"/>
    <w:rsid w:val="002D7F9A"/>
    <w:rsid w:val="002E0D29"/>
    <w:rsid w:val="002E64B1"/>
    <w:rsid w:val="002F4A0F"/>
    <w:rsid w:val="002F50FF"/>
    <w:rsid w:val="002F5962"/>
    <w:rsid w:val="002F6900"/>
    <w:rsid w:val="003065B0"/>
    <w:rsid w:val="003070C0"/>
    <w:rsid w:val="0030747A"/>
    <w:rsid w:val="003108C2"/>
    <w:rsid w:val="0031144F"/>
    <w:rsid w:val="003122D6"/>
    <w:rsid w:val="00314AF6"/>
    <w:rsid w:val="00316522"/>
    <w:rsid w:val="0031720E"/>
    <w:rsid w:val="00322D9D"/>
    <w:rsid w:val="00334937"/>
    <w:rsid w:val="003356FA"/>
    <w:rsid w:val="003360E9"/>
    <w:rsid w:val="0033632B"/>
    <w:rsid w:val="00337922"/>
    <w:rsid w:val="00340867"/>
    <w:rsid w:val="0034340C"/>
    <w:rsid w:val="0034417D"/>
    <w:rsid w:val="003463F3"/>
    <w:rsid w:val="0035165A"/>
    <w:rsid w:val="003538A3"/>
    <w:rsid w:val="00353F23"/>
    <w:rsid w:val="00354101"/>
    <w:rsid w:val="00355370"/>
    <w:rsid w:val="00360149"/>
    <w:rsid w:val="00362665"/>
    <w:rsid w:val="00363690"/>
    <w:rsid w:val="00377060"/>
    <w:rsid w:val="00380837"/>
    <w:rsid w:val="00383139"/>
    <w:rsid w:val="00383328"/>
    <w:rsid w:val="00383691"/>
    <w:rsid w:val="00387502"/>
    <w:rsid w:val="00391D04"/>
    <w:rsid w:val="00393DF3"/>
    <w:rsid w:val="00394A9B"/>
    <w:rsid w:val="00395ED2"/>
    <w:rsid w:val="00397E58"/>
    <w:rsid w:val="003A0306"/>
    <w:rsid w:val="003A198A"/>
    <w:rsid w:val="003A2C89"/>
    <w:rsid w:val="003B1CDE"/>
    <w:rsid w:val="003B22FC"/>
    <w:rsid w:val="003B5FC6"/>
    <w:rsid w:val="003B7376"/>
    <w:rsid w:val="003C0730"/>
    <w:rsid w:val="003C0E3C"/>
    <w:rsid w:val="003C4D68"/>
    <w:rsid w:val="003C644C"/>
    <w:rsid w:val="003C7D05"/>
    <w:rsid w:val="003D1758"/>
    <w:rsid w:val="003E0E2A"/>
    <w:rsid w:val="003E2888"/>
    <w:rsid w:val="003E385C"/>
    <w:rsid w:val="003E3E41"/>
    <w:rsid w:val="003F20DE"/>
    <w:rsid w:val="003F2216"/>
    <w:rsid w:val="003F5A56"/>
    <w:rsid w:val="004005B6"/>
    <w:rsid w:val="004006F4"/>
    <w:rsid w:val="00404B21"/>
    <w:rsid w:val="0040576F"/>
    <w:rsid w:val="004060C4"/>
    <w:rsid w:val="00406ED5"/>
    <w:rsid w:val="0040746C"/>
    <w:rsid w:val="00407675"/>
    <w:rsid w:val="00410914"/>
    <w:rsid w:val="004177C7"/>
    <w:rsid w:val="0042166B"/>
    <w:rsid w:val="00422F2A"/>
    <w:rsid w:val="00423A47"/>
    <w:rsid w:val="00424BBC"/>
    <w:rsid w:val="00427A7F"/>
    <w:rsid w:val="0043137D"/>
    <w:rsid w:val="0043229A"/>
    <w:rsid w:val="00433B97"/>
    <w:rsid w:val="00433DC2"/>
    <w:rsid w:val="00435103"/>
    <w:rsid w:val="004400B3"/>
    <w:rsid w:val="00440C34"/>
    <w:rsid w:val="00441077"/>
    <w:rsid w:val="004411C2"/>
    <w:rsid w:val="004422D7"/>
    <w:rsid w:val="00443E18"/>
    <w:rsid w:val="00450604"/>
    <w:rsid w:val="00450765"/>
    <w:rsid w:val="004509CA"/>
    <w:rsid w:val="0045129A"/>
    <w:rsid w:val="00451891"/>
    <w:rsid w:val="0045264D"/>
    <w:rsid w:val="0045550A"/>
    <w:rsid w:val="00455F49"/>
    <w:rsid w:val="00461350"/>
    <w:rsid w:val="00463CEA"/>
    <w:rsid w:val="004674E6"/>
    <w:rsid w:val="004705A1"/>
    <w:rsid w:val="0047098E"/>
    <w:rsid w:val="004724DC"/>
    <w:rsid w:val="0047373D"/>
    <w:rsid w:val="00476BE3"/>
    <w:rsid w:val="004778AF"/>
    <w:rsid w:val="004800D6"/>
    <w:rsid w:val="00481596"/>
    <w:rsid w:val="0048201E"/>
    <w:rsid w:val="0048707D"/>
    <w:rsid w:val="00487902"/>
    <w:rsid w:val="004905D5"/>
    <w:rsid w:val="00490896"/>
    <w:rsid w:val="00490BC4"/>
    <w:rsid w:val="004918A5"/>
    <w:rsid w:val="0049290C"/>
    <w:rsid w:val="004932D5"/>
    <w:rsid w:val="0049383A"/>
    <w:rsid w:val="00493BE1"/>
    <w:rsid w:val="004A1D8D"/>
    <w:rsid w:val="004A22DC"/>
    <w:rsid w:val="004A59B4"/>
    <w:rsid w:val="004A7F65"/>
    <w:rsid w:val="004B1269"/>
    <w:rsid w:val="004B2CE4"/>
    <w:rsid w:val="004B3A08"/>
    <w:rsid w:val="004B6064"/>
    <w:rsid w:val="004B6333"/>
    <w:rsid w:val="004C0228"/>
    <w:rsid w:val="004C1D69"/>
    <w:rsid w:val="004C266B"/>
    <w:rsid w:val="004C30AF"/>
    <w:rsid w:val="004C4EA9"/>
    <w:rsid w:val="004C618B"/>
    <w:rsid w:val="004D249C"/>
    <w:rsid w:val="004D373F"/>
    <w:rsid w:val="004D6DB9"/>
    <w:rsid w:val="004E195D"/>
    <w:rsid w:val="004E2539"/>
    <w:rsid w:val="004E2562"/>
    <w:rsid w:val="004E31DA"/>
    <w:rsid w:val="004E47C7"/>
    <w:rsid w:val="004E6EE9"/>
    <w:rsid w:val="004F22F2"/>
    <w:rsid w:val="004F3E22"/>
    <w:rsid w:val="004F594E"/>
    <w:rsid w:val="004F66B3"/>
    <w:rsid w:val="00502F96"/>
    <w:rsid w:val="0050405A"/>
    <w:rsid w:val="005069F6"/>
    <w:rsid w:val="00510DD5"/>
    <w:rsid w:val="005111D5"/>
    <w:rsid w:val="0051157A"/>
    <w:rsid w:val="00511BD6"/>
    <w:rsid w:val="00513580"/>
    <w:rsid w:val="00513633"/>
    <w:rsid w:val="00513CDD"/>
    <w:rsid w:val="0051592E"/>
    <w:rsid w:val="0051626F"/>
    <w:rsid w:val="00516A19"/>
    <w:rsid w:val="005179F9"/>
    <w:rsid w:val="005220F4"/>
    <w:rsid w:val="00522E79"/>
    <w:rsid w:val="005230A2"/>
    <w:rsid w:val="00526295"/>
    <w:rsid w:val="00533B8B"/>
    <w:rsid w:val="00534A38"/>
    <w:rsid w:val="00536930"/>
    <w:rsid w:val="00537516"/>
    <w:rsid w:val="00537540"/>
    <w:rsid w:val="00540739"/>
    <w:rsid w:val="005413C6"/>
    <w:rsid w:val="00541A81"/>
    <w:rsid w:val="005429D1"/>
    <w:rsid w:val="005429EB"/>
    <w:rsid w:val="0055012C"/>
    <w:rsid w:val="00550583"/>
    <w:rsid w:val="00553344"/>
    <w:rsid w:val="005539B9"/>
    <w:rsid w:val="00553CEA"/>
    <w:rsid w:val="00554571"/>
    <w:rsid w:val="00564E53"/>
    <w:rsid w:val="00567C27"/>
    <w:rsid w:val="00571C9E"/>
    <w:rsid w:val="00572E72"/>
    <w:rsid w:val="00575800"/>
    <w:rsid w:val="00580D45"/>
    <w:rsid w:val="0058134E"/>
    <w:rsid w:val="0058339D"/>
    <w:rsid w:val="00583B9E"/>
    <w:rsid w:val="005841E5"/>
    <w:rsid w:val="00591796"/>
    <w:rsid w:val="00592C51"/>
    <w:rsid w:val="00593D84"/>
    <w:rsid w:val="00594DCC"/>
    <w:rsid w:val="0059564C"/>
    <w:rsid w:val="00596489"/>
    <w:rsid w:val="005970BA"/>
    <w:rsid w:val="005A00DD"/>
    <w:rsid w:val="005A11BA"/>
    <w:rsid w:val="005A4642"/>
    <w:rsid w:val="005A5EF8"/>
    <w:rsid w:val="005B12FD"/>
    <w:rsid w:val="005B1A3C"/>
    <w:rsid w:val="005B4D33"/>
    <w:rsid w:val="005B58C1"/>
    <w:rsid w:val="005B72EA"/>
    <w:rsid w:val="005C2581"/>
    <w:rsid w:val="005C7464"/>
    <w:rsid w:val="005D3198"/>
    <w:rsid w:val="005D4762"/>
    <w:rsid w:val="005D5659"/>
    <w:rsid w:val="005D5E4F"/>
    <w:rsid w:val="005E3D12"/>
    <w:rsid w:val="005E3DEA"/>
    <w:rsid w:val="005E4DE3"/>
    <w:rsid w:val="005E5E7C"/>
    <w:rsid w:val="005E6DC8"/>
    <w:rsid w:val="005F480A"/>
    <w:rsid w:val="00600C20"/>
    <w:rsid w:val="0060294D"/>
    <w:rsid w:val="00605C6B"/>
    <w:rsid w:val="00611561"/>
    <w:rsid w:val="0061298C"/>
    <w:rsid w:val="00623558"/>
    <w:rsid w:val="0062747F"/>
    <w:rsid w:val="00632EF0"/>
    <w:rsid w:val="00633476"/>
    <w:rsid w:val="00633E69"/>
    <w:rsid w:val="00634D57"/>
    <w:rsid w:val="00644FE2"/>
    <w:rsid w:val="00652DBB"/>
    <w:rsid w:val="0065337F"/>
    <w:rsid w:val="00655371"/>
    <w:rsid w:val="00657054"/>
    <w:rsid w:val="00657154"/>
    <w:rsid w:val="006575FC"/>
    <w:rsid w:val="00660EDF"/>
    <w:rsid w:val="00663791"/>
    <w:rsid w:val="00664BA8"/>
    <w:rsid w:val="00664CCB"/>
    <w:rsid w:val="00675D39"/>
    <w:rsid w:val="00675F7F"/>
    <w:rsid w:val="0067640C"/>
    <w:rsid w:val="00677678"/>
    <w:rsid w:val="00684578"/>
    <w:rsid w:val="006869F7"/>
    <w:rsid w:val="00686C71"/>
    <w:rsid w:val="00687529"/>
    <w:rsid w:val="006971D0"/>
    <w:rsid w:val="00697D70"/>
    <w:rsid w:val="006A0F2B"/>
    <w:rsid w:val="006A6288"/>
    <w:rsid w:val="006B5679"/>
    <w:rsid w:val="006B7455"/>
    <w:rsid w:val="006C32C8"/>
    <w:rsid w:val="006C418D"/>
    <w:rsid w:val="006C4E79"/>
    <w:rsid w:val="006C506D"/>
    <w:rsid w:val="006C6E8F"/>
    <w:rsid w:val="006C7C40"/>
    <w:rsid w:val="006D0615"/>
    <w:rsid w:val="006D35D0"/>
    <w:rsid w:val="006D70E8"/>
    <w:rsid w:val="006D7BFE"/>
    <w:rsid w:val="006D7C0F"/>
    <w:rsid w:val="006E018B"/>
    <w:rsid w:val="006E20CD"/>
    <w:rsid w:val="006E4FD7"/>
    <w:rsid w:val="006E6253"/>
    <w:rsid w:val="006E678B"/>
    <w:rsid w:val="006E7B1D"/>
    <w:rsid w:val="006F483D"/>
    <w:rsid w:val="006F520F"/>
    <w:rsid w:val="00700943"/>
    <w:rsid w:val="00702D49"/>
    <w:rsid w:val="007030C6"/>
    <w:rsid w:val="007045EC"/>
    <w:rsid w:val="007053BE"/>
    <w:rsid w:val="00711CE0"/>
    <w:rsid w:val="00711E3B"/>
    <w:rsid w:val="00721965"/>
    <w:rsid w:val="007226EB"/>
    <w:rsid w:val="00722B23"/>
    <w:rsid w:val="007365BB"/>
    <w:rsid w:val="00741BE3"/>
    <w:rsid w:val="00744374"/>
    <w:rsid w:val="007479C9"/>
    <w:rsid w:val="0075108A"/>
    <w:rsid w:val="00751775"/>
    <w:rsid w:val="007519A1"/>
    <w:rsid w:val="00755517"/>
    <w:rsid w:val="00760598"/>
    <w:rsid w:val="007655C3"/>
    <w:rsid w:val="00765A8D"/>
    <w:rsid w:val="007663AF"/>
    <w:rsid w:val="00767539"/>
    <w:rsid w:val="00767EFD"/>
    <w:rsid w:val="00771A01"/>
    <w:rsid w:val="00772D5D"/>
    <w:rsid w:val="00773C61"/>
    <w:rsid w:val="00774184"/>
    <w:rsid w:val="007757F3"/>
    <w:rsid w:val="00775F98"/>
    <w:rsid w:val="00780193"/>
    <w:rsid w:val="0078502C"/>
    <w:rsid w:val="00786F8F"/>
    <w:rsid w:val="007871F4"/>
    <w:rsid w:val="007906BF"/>
    <w:rsid w:val="007954E8"/>
    <w:rsid w:val="00796E02"/>
    <w:rsid w:val="007A0BBE"/>
    <w:rsid w:val="007A114A"/>
    <w:rsid w:val="007A4831"/>
    <w:rsid w:val="007A7CE0"/>
    <w:rsid w:val="007B02FD"/>
    <w:rsid w:val="007B0B22"/>
    <w:rsid w:val="007B261C"/>
    <w:rsid w:val="007B6229"/>
    <w:rsid w:val="007B655B"/>
    <w:rsid w:val="007B76B2"/>
    <w:rsid w:val="007C027E"/>
    <w:rsid w:val="007C1B48"/>
    <w:rsid w:val="007C3401"/>
    <w:rsid w:val="007E3401"/>
    <w:rsid w:val="007E3B15"/>
    <w:rsid w:val="007E6AEB"/>
    <w:rsid w:val="007F0124"/>
    <w:rsid w:val="007F0A44"/>
    <w:rsid w:val="007F1798"/>
    <w:rsid w:val="007F19DD"/>
    <w:rsid w:val="007F201B"/>
    <w:rsid w:val="007F472C"/>
    <w:rsid w:val="007F7AB5"/>
    <w:rsid w:val="008005A4"/>
    <w:rsid w:val="00801308"/>
    <w:rsid w:val="0080265A"/>
    <w:rsid w:val="00804A42"/>
    <w:rsid w:val="008202FF"/>
    <w:rsid w:val="00821DDE"/>
    <w:rsid w:val="00821F87"/>
    <w:rsid w:val="00822941"/>
    <w:rsid w:val="008233E4"/>
    <w:rsid w:val="008241DD"/>
    <w:rsid w:val="008245B8"/>
    <w:rsid w:val="00830A54"/>
    <w:rsid w:val="008314E0"/>
    <w:rsid w:val="008428A8"/>
    <w:rsid w:val="008441E4"/>
    <w:rsid w:val="008451C2"/>
    <w:rsid w:val="00846448"/>
    <w:rsid w:val="00850F6E"/>
    <w:rsid w:val="00852BA7"/>
    <w:rsid w:val="00853128"/>
    <w:rsid w:val="00854C63"/>
    <w:rsid w:val="00855AD3"/>
    <w:rsid w:val="00856234"/>
    <w:rsid w:val="0086183B"/>
    <w:rsid w:val="0086218A"/>
    <w:rsid w:val="00862B47"/>
    <w:rsid w:val="00863AEA"/>
    <w:rsid w:val="0086582D"/>
    <w:rsid w:val="00866435"/>
    <w:rsid w:val="00873597"/>
    <w:rsid w:val="00876ADB"/>
    <w:rsid w:val="00880191"/>
    <w:rsid w:val="008849FC"/>
    <w:rsid w:val="0089028D"/>
    <w:rsid w:val="00890AC8"/>
    <w:rsid w:val="008973EE"/>
    <w:rsid w:val="008A0943"/>
    <w:rsid w:val="008A0DC9"/>
    <w:rsid w:val="008A0F0D"/>
    <w:rsid w:val="008A29C8"/>
    <w:rsid w:val="008A30ED"/>
    <w:rsid w:val="008A48A0"/>
    <w:rsid w:val="008A4DDC"/>
    <w:rsid w:val="008A5AB1"/>
    <w:rsid w:val="008A5EB5"/>
    <w:rsid w:val="008A7FC8"/>
    <w:rsid w:val="008B0CFB"/>
    <w:rsid w:val="008B1058"/>
    <w:rsid w:val="008B12D8"/>
    <w:rsid w:val="008B461B"/>
    <w:rsid w:val="008B4937"/>
    <w:rsid w:val="008B643C"/>
    <w:rsid w:val="008B66D1"/>
    <w:rsid w:val="008C0081"/>
    <w:rsid w:val="008C4943"/>
    <w:rsid w:val="008C60DC"/>
    <w:rsid w:val="008D0C50"/>
    <w:rsid w:val="008D3C89"/>
    <w:rsid w:val="008D555B"/>
    <w:rsid w:val="008D6BD4"/>
    <w:rsid w:val="008E0BF3"/>
    <w:rsid w:val="008E1558"/>
    <w:rsid w:val="008E395F"/>
    <w:rsid w:val="008E5E8D"/>
    <w:rsid w:val="008E6D82"/>
    <w:rsid w:val="008F091E"/>
    <w:rsid w:val="008F2B6B"/>
    <w:rsid w:val="008F4053"/>
    <w:rsid w:val="008F43C8"/>
    <w:rsid w:val="009015A7"/>
    <w:rsid w:val="00903A94"/>
    <w:rsid w:val="00906CEE"/>
    <w:rsid w:val="00907F70"/>
    <w:rsid w:val="00913015"/>
    <w:rsid w:val="0091564F"/>
    <w:rsid w:val="00916389"/>
    <w:rsid w:val="009207DD"/>
    <w:rsid w:val="00921080"/>
    <w:rsid w:val="009211BC"/>
    <w:rsid w:val="009223F7"/>
    <w:rsid w:val="0092531B"/>
    <w:rsid w:val="00931386"/>
    <w:rsid w:val="00933316"/>
    <w:rsid w:val="00933DE1"/>
    <w:rsid w:val="0093624D"/>
    <w:rsid w:val="0094053F"/>
    <w:rsid w:val="00940714"/>
    <w:rsid w:val="009420A7"/>
    <w:rsid w:val="00947AAC"/>
    <w:rsid w:val="00947B7A"/>
    <w:rsid w:val="00951137"/>
    <w:rsid w:val="00957CE4"/>
    <w:rsid w:val="0096586C"/>
    <w:rsid w:val="00971600"/>
    <w:rsid w:val="00986A61"/>
    <w:rsid w:val="009908B7"/>
    <w:rsid w:val="00991E51"/>
    <w:rsid w:val="009920D8"/>
    <w:rsid w:val="009973B4"/>
    <w:rsid w:val="009A6CD3"/>
    <w:rsid w:val="009C28C1"/>
    <w:rsid w:val="009C327D"/>
    <w:rsid w:val="009C3D19"/>
    <w:rsid w:val="009C4AF9"/>
    <w:rsid w:val="009C54BE"/>
    <w:rsid w:val="009D7263"/>
    <w:rsid w:val="009E3B10"/>
    <w:rsid w:val="009E585E"/>
    <w:rsid w:val="009F1348"/>
    <w:rsid w:val="009F2A70"/>
    <w:rsid w:val="009F2FCE"/>
    <w:rsid w:val="009F7EED"/>
    <w:rsid w:val="00A015D3"/>
    <w:rsid w:val="00A01B89"/>
    <w:rsid w:val="00A036B4"/>
    <w:rsid w:val="00A13FEA"/>
    <w:rsid w:val="00A15506"/>
    <w:rsid w:val="00A16374"/>
    <w:rsid w:val="00A1684C"/>
    <w:rsid w:val="00A217B4"/>
    <w:rsid w:val="00A22485"/>
    <w:rsid w:val="00A2517C"/>
    <w:rsid w:val="00A25AC7"/>
    <w:rsid w:val="00A27D10"/>
    <w:rsid w:val="00A32BE1"/>
    <w:rsid w:val="00A33237"/>
    <w:rsid w:val="00A35BB7"/>
    <w:rsid w:val="00A363C5"/>
    <w:rsid w:val="00A41998"/>
    <w:rsid w:val="00A41D8A"/>
    <w:rsid w:val="00A41DC2"/>
    <w:rsid w:val="00A428BD"/>
    <w:rsid w:val="00A434A9"/>
    <w:rsid w:val="00A45217"/>
    <w:rsid w:val="00A51AB3"/>
    <w:rsid w:val="00A521F0"/>
    <w:rsid w:val="00A559F2"/>
    <w:rsid w:val="00A56AD4"/>
    <w:rsid w:val="00A61884"/>
    <w:rsid w:val="00A61E83"/>
    <w:rsid w:val="00A65AD6"/>
    <w:rsid w:val="00A65DB2"/>
    <w:rsid w:val="00A67E30"/>
    <w:rsid w:val="00A80636"/>
    <w:rsid w:val="00A81EE5"/>
    <w:rsid w:val="00A83253"/>
    <w:rsid w:val="00A87338"/>
    <w:rsid w:val="00A929E0"/>
    <w:rsid w:val="00A96AC0"/>
    <w:rsid w:val="00AA5A5E"/>
    <w:rsid w:val="00AA7B5B"/>
    <w:rsid w:val="00AB0B43"/>
    <w:rsid w:val="00AB4835"/>
    <w:rsid w:val="00AB4939"/>
    <w:rsid w:val="00AB5478"/>
    <w:rsid w:val="00AB6AA9"/>
    <w:rsid w:val="00AB7ACD"/>
    <w:rsid w:val="00AC1BB3"/>
    <w:rsid w:val="00AC669D"/>
    <w:rsid w:val="00AD05B0"/>
    <w:rsid w:val="00AD2719"/>
    <w:rsid w:val="00AD6A4B"/>
    <w:rsid w:val="00AE21C5"/>
    <w:rsid w:val="00AE3391"/>
    <w:rsid w:val="00AE46F3"/>
    <w:rsid w:val="00AF0AAB"/>
    <w:rsid w:val="00AF215A"/>
    <w:rsid w:val="00AF33E6"/>
    <w:rsid w:val="00AF6045"/>
    <w:rsid w:val="00B02602"/>
    <w:rsid w:val="00B11464"/>
    <w:rsid w:val="00B126C3"/>
    <w:rsid w:val="00B13394"/>
    <w:rsid w:val="00B1357B"/>
    <w:rsid w:val="00B14A62"/>
    <w:rsid w:val="00B15235"/>
    <w:rsid w:val="00B17324"/>
    <w:rsid w:val="00B21769"/>
    <w:rsid w:val="00B24DE8"/>
    <w:rsid w:val="00B32A22"/>
    <w:rsid w:val="00B35C25"/>
    <w:rsid w:val="00B417F0"/>
    <w:rsid w:val="00B4212F"/>
    <w:rsid w:val="00B43C58"/>
    <w:rsid w:val="00B4418F"/>
    <w:rsid w:val="00B460FA"/>
    <w:rsid w:val="00B47BAD"/>
    <w:rsid w:val="00B50509"/>
    <w:rsid w:val="00B509D5"/>
    <w:rsid w:val="00B51C9A"/>
    <w:rsid w:val="00B52550"/>
    <w:rsid w:val="00B55B7C"/>
    <w:rsid w:val="00B56284"/>
    <w:rsid w:val="00B57993"/>
    <w:rsid w:val="00B60756"/>
    <w:rsid w:val="00B62DD2"/>
    <w:rsid w:val="00B6302E"/>
    <w:rsid w:val="00B64C6B"/>
    <w:rsid w:val="00B64E85"/>
    <w:rsid w:val="00B65DEB"/>
    <w:rsid w:val="00B73062"/>
    <w:rsid w:val="00B73673"/>
    <w:rsid w:val="00B76017"/>
    <w:rsid w:val="00B7707E"/>
    <w:rsid w:val="00B8597B"/>
    <w:rsid w:val="00B90869"/>
    <w:rsid w:val="00B91FFD"/>
    <w:rsid w:val="00B924F3"/>
    <w:rsid w:val="00B924FB"/>
    <w:rsid w:val="00B92E9A"/>
    <w:rsid w:val="00B9465B"/>
    <w:rsid w:val="00B97A8F"/>
    <w:rsid w:val="00BA45EB"/>
    <w:rsid w:val="00BA4E2F"/>
    <w:rsid w:val="00BA6049"/>
    <w:rsid w:val="00BB1934"/>
    <w:rsid w:val="00BB3FD6"/>
    <w:rsid w:val="00BB5880"/>
    <w:rsid w:val="00BB6132"/>
    <w:rsid w:val="00BC4C71"/>
    <w:rsid w:val="00BC569B"/>
    <w:rsid w:val="00BC58AC"/>
    <w:rsid w:val="00BC5A74"/>
    <w:rsid w:val="00BC7C1C"/>
    <w:rsid w:val="00BD5102"/>
    <w:rsid w:val="00BD6F93"/>
    <w:rsid w:val="00BE1AE0"/>
    <w:rsid w:val="00BE3304"/>
    <w:rsid w:val="00BE493E"/>
    <w:rsid w:val="00BE49AC"/>
    <w:rsid w:val="00BE56F4"/>
    <w:rsid w:val="00BF05C4"/>
    <w:rsid w:val="00BF075B"/>
    <w:rsid w:val="00BF280E"/>
    <w:rsid w:val="00BF597E"/>
    <w:rsid w:val="00C01D27"/>
    <w:rsid w:val="00C03037"/>
    <w:rsid w:val="00C04923"/>
    <w:rsid w:val="00C071EB"/>
    <w:rsid w:val="00C11C83"/>
    <w:rsid w:val="00C2543D"/>
    <w:rsid w:val="00C26678"/>
    <w:rsid w:val="00C27867"/>
    <w:rsid w:val="00C31131"/>
    <w:rsid w:val="00C31D85"/>
    <w:rsid w:val="00C32581"/>
    <w:rsid w:val="00C34BBA"/>
    <w:rsid w:val="00C34D43"/>
    <w:rsid w:val="00C359EC"/>
    <w:rsid w:val="00C40729"/>
    <w:rsid w:val="00C416BB"/>
    <w:rsid w:val="00C443C7"/>
    <w:rsid w:val="00C455B8"/>
    <w:rsid w:val="00C45905"/>
    <w:rsid w:val="00C47C35"/>
    <w:rsid w:val="00C51A36"/>
    <w:rsid w:val="00C527B6"/>
    <w:rsid w:val="00C52D7C"/>
    <w:rsid w:val="00C55228"/>
    <w:rsid w:val="00C55E15"/>
    <w:rsid w:val="00C60113"/>
    <w:rsid w:val="00C62093"/>
    <w:rsid w:val="00C63768"/>
    <w:rsid w:val="00C6445C"/>
    <w:rsid w:val="00C64DA9"/>
    <w:rsid w:val="00C66AE0"/>
    <w:rsid w:val="00C67C12"/>
    <w:rsid w:val="00C72A05"/>
    <w:rsid w:val="00C74DDA"/>
    <w:rsid w:val="00C76F01"/>
    <w:rsid w:val="00C77034"/>
    <w:rsid w:val="00C81D14"/>
    <w:rsid w:val="00C820A0"/>
    <w:rsid w:val="00C95764"/>
    <w:rsid w:val="00CA2AB7"/>
    <w:rsid w:val="00CA39B4"/>
    <w:rsid w:val="00CA4D28"/>
    <w:rsid w:val="00CB1D1F"/>
    <w:rsid w:val="00CB3A1A"/>
    <w:rsid w:val="00CB767A"/>
    <w:rsid w:val="00CC08A1"/>
    <w:rsid w:val="00CC5F67"/>
    <w:rsid w:val="00CD1EE8"/>
    <w:rsid w:val="00CD393A"/>
    <w:rsid w:val="00CD5E58"/>
    <w:rsid w:val="00CE315A"/>
    <w:rsid w:val="00CE6117"/>
    <w:rsid w:val="00CE6437"/>
    <w:rsid w:val="00CE7ECB"/>
    <w:rsid w:val="00CF238F"/>
    <w:rsid w:val="00CF34BE"/>
    <w:rsid w:val="00D028DC"/>
    <w:rsid w:val="00D04643"/>
    <w:rsid w:val="00D05810"/>
    <w:rsid w:val="00D05EE9"/>
    <w:rsid w:val="00D06F59"/>
    <w:rsid w:val="00D079FA"/>
    <w:rsid w:val="00D128EF"/>
    <w:rsid w:val="00D137AD"/>
    <w:rsid w:val="00D13EFF"/>
    <w:rsid w:val="00D1415F"/>
    <w:rsid w:val="00D236DE"/>
    <w:rsid w:val="00D25310"/>
    <w:rsid w:val="00D25FF2"/>
    <w:rsid w:val="00D26F83"/>
    <w:rsid w:val="00D30800"/>
    <w:rsid w:val="00D33392"/>
    <w:rsid w:val="00D35D1D"/>
    <w:rsid w:val="00D412F1"/>
    <w:rsid w:val="00D4205C"/>
    <w:rsid w:val="00D45F3F"/>
    <w:rsid w:val="00D46A05"/>
    <w:rsid w:val="00D50D85"/>
    <w:rsid w:val="00D51099"/>
    <w:rsid w:val="00D51CA5"/>
    <w:rsid w:val="00D523F5"/>
    <w:rsid w:val="00D624BC"/>
    <w:rsid w:val="00D65E0B"/>
    <w:rsid w:val="00D66E16"/>
    <w:rsid w:val="00D67722"/>
    <w:rsid w:val="00D67A04"/>
    <w:rsid w:val="00D73633"/>
    <w:rsid w:val="00D76500"/>
    <w:rsid w:val="00D76C40"/>
    <w:rsid w:val="00D80180"/>
    <w:rsid w:val="00D8388C"/>
    <w:rsid w:val="00D84AF4"/>
    <w:rsid w:val="00D86A24"/>
    <w:rsid w:val="00D94206"/>
    <w:rsid w:val="00DB0BD5"/>
    <w:rsid w:val="00DB588E"/>
    <w:rsid w:val="00DC01EB"/>
    <w:rsid w:val="00DC08F9"/>
    <w:rsid w:val="00DC24F2"/>
    <w:rsid w:val="00DC385E"/>
    <w:rsid w:val="00DC4EA5"/>
    <w:rsid w:val="00DD0A2C"/>
    <w:rsid w:val="00DD107D"/>
    <w:rsid w:val="00DD76A0"/>
    <w:rsid w:val="00DD79CC"/>
    <w:rsid w:val="00DE28CC"/>
    <w:rsid w:val="00DE32E3"/>
    <w:rsid w:val="00DE3D5D"/>
    <w:rsid w:val="00DF1100"/>
    <w:rsid w:val="00DF25B6"/>
    <w:rsid w:val="00E00A5A"/>
    <w:rsid w:val="00E00FE7"/>
    <w:rsid w:val="00E046C8"/>
    <w:rsid w:val="00E05310"/>
    <w:rsid w:val="00E077FD"/>
    <w:rsid w:val="00E10A4B"/>
    <w:rsid w:val="00E115CD"/>
    <w:rsid w:val="00E132B4"/>
    <w:rsid w:val="00E17A18"/>
    <w:rsid w:val="00E21D3F"/>
    <w:rsid w:val="00E23B78"/>
    <w:rsid w:val="00E261AE"/>
    <w:rsid w:val="00E30345"/>
    <w:rsid w:val="00E32B7F"/>
    <w:rsid w:val="00E33CAE"/>
    <w:rsid w:val="00E352E7"/>
    <w:rsid w:val="00E359E8"/>
    <w:rsid w:val="00E3641F"/>
    <w:rsid w:val="00E42829"/>
    <w:rsid w:val="00E43DBD"/>
    <w:rsid w:val="00E43FFD"/>
    <w:rsid w:val="00E4484A"/>
    <w:rsid w:val="00E50004"/>
    <w:rsid w:val="00E50CBD"/>
    <w:rsid w:val="00E5343C"/>
    <w:rsid w:val="00E558DE"/>
    <w:rsid w:val="00E56138"/>
    <w:rsid w:val="00E6224C"/>
    <w:rsid w:val="00E63724"/>
    <w:rsid w:val="00E64C19"/>
    <w:rsid w:val="00E73A8D"/>
    <w:rsid w:val="00E73CC4"/>
    <w:rsid w:val="00E76E9B"/>
    <w:rsid w:val="00E77F74"/>
    <w:rsid w:val="00E97AFB"/>
    <w:rsid w:val="00EA0B69"/>
    <w:rsid w:val="00EA2DF4"/>
    <w:rsid w:val="00EA37D1"/>
    <w:rsid w:val="00EA483E"/>
    <w:rsid w:val="00EA4929"/>
    <w:rsid w:val="00EA553C"/>
    <w:rsid w:val="00EB0164"/>
    <w:rsid w:val="00EB06DE"/>
    <w:rsid w:val="00EB148C"/>
    <w:rsid w:val="00EB1FF1"/>
    <w:rsid w:val="00EB2018"/>
    <w:rsid w:val="00EB48CC"/>
    <w:rsid w:val="00EC039C"/>
    <w:rsid w:val="00EC1BAB"/>
    <w:rsid w:val="00EC759E"/>
    <w:rsid w:val="00ED0F62"/>
    <w:rsid w:val="00ED45F7"/>
    <w:rsid w:val="00ED4DE4"/>
    <w:rsid w:val="00ED7A89"/>
    <w:rsid w:val="00ED7B58"/>
    <w:rsid w:val="00EE10C8"/>
    <w:rsid w:val="00EE2B92"/>
    <w:rsid w:val="00EE3321"/>
    <w:rsid w:val="00EE3F6C"/>
    <w:rsid w:val="00EF0CF4"/>
    <w:rsid w:val="00EF2190"/>
    <w:rsid w:val="00EF40CB"/>
    <w:rsid w:val="00EF431F"/>
    <w:rsid w:val="00EF75BA"/>
    <w:rsid w:val="00F040AC"/>
    <w:rsid w:val="00F05731"/>
    <w:rsid w:val="00F058A8"/>
    <w:rsid w:val="00F06591"/>
    <w:rsid w:val="00F07FCC"/>
    <w:rsid w:val="00F150DC"/>
    <w:rsid w:val="00F162D5"/>
    <w:rsid w:val="00F20015"/>
    <w:rsid w:val="00F2209A"/>
    <w:rsid w:val="00F236F3"/>
    <w:rsid w:val="00F30DEE"/>
    <w:rsid w:val="00F31280"/>
    <w:rsid w:val="00F33061"/>
    <w:rsid w:val="00F33C9D"/>
    <w:rsid w:val="00F35802"/>
    <w:rsid w:val="00F37631"/>
    <w:rsid w:val="00F37B4C"/>
    <w:rsid w:val="00F4538A"/>
    <w:rsid w:val="00F51DFC"/>
    <w:rsid w:val="00F51FD1"/>
    <w:rsid w:val="00F55AE8"/>
    <w:rsid w:val="00F60238"/>
    <w:rsid w:val="00F60CBD"/>
    <w:rsid w:val="00F6605D"/>
    <w:rsid w:val="00F663E3"/>
    <w:rsid w:val="00F66E04"/>
    <w:rsid w:val="00F76673"/>
    <w:rsid w:val="00F76D30"/>
    <w:rsid w:val="00F81302"/>
    <w:rsid w:val="00F82316"/>
    <w:rsid w:val="00F834DC"/>
    <w:rsid w:val="00F84F4F"/>
    <w:rsid w:val="00F859F8"/>
    <w:rsid w:val="00F85A5C"/>
    <w:rsid w:val="00F86FEA"/>
    <w:rsid w:val="00F87C71"/>
    <w:rsid w:val="00F93FF3"/>
    <w:rsid w:val="00F946B6"/>
    <w:rsid w:val="00F948F6"/>
    <w:rsid w:val="00F94977"/>
    <w:rsid w:val="00F97D3C"/>
    <w:rsid w:val="00FA1635"/>
    <w:rsid w:val="00FA268A"/>
    <w:rsid w:val="00FA29A5"/>
    <w:rsid w:val="00FA2E6C"/>
    <w:rsid w:val="00FA3DBB"/>
    <w:rsid w:val="00FA4FF3"/>
    <w:rsid w:val="00FB0283"/>
    <w:rsid w:val="00FB468C"/>
    <w:rsid w:val="00FB4D7A"/>
    <w:rsid w:val="00FC4561"/>
    <w:rsid w:val="00FC47BD"/>
    <w:rsid w:val="00FC5607"/>
    <w:rsid w:val="00FD1A9A"/>
    <w:rsid w:val="00FD27E3"/>
    <w:rsid w:val="00FD32A0"/>
    <w:rsid w:val="00FD53A1"/>
    <w:rsid w:val="00FE0DBA"/>
    <w:rsid w:val="00FE2E61"/>
    <w:rsid w:val="00FF1425"/>
    <w:rsid w:val="00FF2801"/>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6AD4"/>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A56AD4"/>
    <w:pPr>
      <w:tabs>
        <w:tab w:val="center" w:pos="4153"/>
        <w:tab w:val="right" w:pos="8306"/>
      </w:tabs>
      <w:snapToGrid w:val="0"/>
      <w:jc w:val="left"/>
    </w:pPr>
    <w:rPr>
      <w:sz w:val="18"/>
      <w:szCs w:val="18"/>
    </w:rPr>
  </w:style>
  <w:style w:type="paragraph" w:styleId="a4">
    <w:name w:val="Body Text"/>
    <w:basedOn w:val="a"/>
    <w:uiPriority w:val="1"/>
    <w:qFormat/>
    <w:rsid w:val="00A56AD4"/>
    <w:pPr>
      <w:ind w:left="137"/>
    </w:pPr>
    <w:rPr>
      <w:rFonts w:ascii="宋体" w:hAnsi="宋体"/>
      <w:sz w:val="20"/>
    </w:rPr>
  </w:style>
  <w:style w:type="paragraph" w:styleId="a5">
    <w:name w:val="Balloon Text"/>
    <w:basedOn w:val="a"/>
    <w:link w:val="Char0"/>
    <w:uiPriority w:val="99"/>
    <w:semiHidden/>
    <w:unhideWhenUsed/>
    <w:qFormat/>
    <w:rsid w:val="00A56AD4"/>
    <w:rPr>
      <w:sz w:val="18"/>
      <w:szCs w:val="18"/>
    </w:rPr>
  </w:style>
  <w:style w:type="paragraph" w:styleId="a6">
    <w:name w:val="header"/>
    <w:basedOn w:val="a"/>
    <w:link w:val="Char1"/>
    <w:unhideWhenUsed/>
    <w:qFormat/>
    <w:rsid w:val="00A56AD4"/>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qFormat/>
    <w:rsid w:val="00A56AD4"/>
    <w:pPr>
      <w:spacing w:before="240" w:after="60" w:line="312" w:lineRule="auto"/>
      <w:jc w:val="center"/>
      <w:outlineLvl w:val="1"/>
    </w:pPr>
    <w:rPr>
      <w:rFonts w:ascii="Calibri Light" w:hAnsi="Calibri Light"/>
      <w:b/>
      <w:bCs/>
      <w:kern w:val="28"/>
      <w:sz w:val="32"/>
      <w:szCs w:val="32"/>
    </w:rPr>
  </w:style>
  <w:style w:type="table" w:styleId="a8">
    <w:name w:val="Table Grid"/>
    <w:basedOn w:val="a2"/>
    <w:uiPriority w:val="59"/>
    <w:qFormat/>
    <w:rsid w:val="00A56A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56AD4"/>
    <w:rPr>
      <w:rFonts w:ascii="Times New Roman" w:eastAsia="宋体" w:hAnsi="Times New Roman" w:cs="Times New Roman"/>
      <w:sz w:val="18"/>
      <w:szCs w:val="18"/>
    </w:rPr>
  </w:style>
  <w:style w:type="character" w:customStyle="1" w:styleId="Char">
    <w:name w:val="页脚 Char"/>
    <w:basedOn w:val="a1"/>
    <w:link w:val="a0"/>
    <w:uiPriority w:val="99"/>
    <w:qFormat/>
    <w:rsid w:val="00A56AD4"/>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sid w:val="00A56AD4"/>
    <w:rPr>
      <w:rFonts w:ascii="Times New Roman" w:eastAsia="宋体" w:hAnsi="Times New Roman" w:cs="Times New Roman"/>
      <w:sz w:val="18"/>
      <w:szCs w:val="18"/>
    </w:rPr>
  </w:style>
  <w:style w:type="character" w:customStyle="1" w:styleId="CharChar1">
    <w:name w:val="Char Char1"/>
    <w:qFormat/>
    <w:locked/>
    <w:rsid w:val="00A56AD4"/>
    <w:rPr>
      <w:rFonts w:ascii="宋体" w:eastAsia="宋体" w:hAnsi="Courier New" w:hint="eastAsia"/>
      <w:kern w:val="2"/>
      <w:sz w:val="21"/>
      <w:lang w:val="en-US" w:eastAsia="zh-CN" w:bidi="ar-SA"/>
    </w:rPr>
  </w:style>
  <w:style w:type="paragraph" w:customStyle="1" w:styleId="Bodytext1">
    <w:name w:val="Body text|1"/>
    <w:basedOn w:val="a"/>
    <w:qFormat/>
    <w:rsid w:val="00A56AD4"/>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rsid w:val="00A56AD4"/>
    <w:pPr>
      <w:spacing w:before="40" w:after="40"/>
      <w:jc w:val="center"/>
    </w:pPr>
    <w:rPr>
      <w:rFonts w:ascii="Arial" w:hAnsi="Arial" w:cs="Arial"/>
      <w:b/>
      <w:bCs/>
      <w:snapToGrid w:val="0"/>
      <w:kern w:val="0"/>
      <w:sz w:val="18"/>
      <w:szCs w:val="18"/>
      <w:lang w:val="de-DE" w:eastAsia="de-DE"/>
    </w:rPr>
  </w:style>
  <w:style w:type="paragraph" w:styleId="a9">
    <w:name w:val="List Paragraph"/>
    <w:basedOn w:val="a"/>
    <w:uiPriority w:val="99"/>
    <w:qFormat/>
    <w:rsid w:val="00A56AD4"/>
    <w:pPr>
      <w:ind w:firstLineChars="200" w:firstLine="420"/>
    </w:pPr>
  </w:style>
  <w:style w:type="character" w:customStyle="1" w:styleId="Char2">
    <w:name w:val="副标题 Char"/>
    <w:basedOn w:val="a1"/>
    <w:link w:val="a7"/>
    <w:qFormat/>
    <w:rsid w:val="00A56AD4"/>
    <w:rPr>
      <w:rFonts w:ascii="Calibri Light" w:hAnsi="Calibri Light"/>
      <w:b/>
      <w:bCs/>
      <w:kern w:val="28"/>
      <w:sz w:val="32"/>
      <w:szCs w:val="32"/>
    </w:rPr>
  </w:style>
  <w:style w:type="paragraph" w:customStyle="1" w:styleId="CharCharCharChar">
    <w:name w:val="Char Char Char Char"/>
    <w:basedOn w:val="a"/>
    <w:qFormat/>
    <w:rsid w:val="00A56AD4"/>
    <w:pPr>
      <w:widowControl/>
      <w:spacing w:after="160" w:line="240" w:lineRule="exact"/>
      <w:jc w:val="left"/>
    </w:pPr>
    <w:rPr>
      <w:szCs w:val="24"/>
    </w:rPr>
  </w:style>
  <w:style w:type="paragraph" w:customStyle="1" w:styleId="aa">
    <w:name w:val="表格文字"/>
    <w:basedOn w:val="a"/>
    <w:qFormat/>
    <w:rsid w:val="00A56AD4"/>
    <w:pPr>
      <w:spacing w:before="25" w:after="25"/>
    </w:pPr>
    <w:rPr>
      <w:bCs/>
      <w:spacing w:val="10"/>
    </w:rPr>
  </w:style>
  <w:style w:type="paragraph" w:styleId="ab">
    <w:name w:val="Body Text Indent"/>
    <w:basedOn w:val="a"/>
    <w:link w:val="Char3"/>
    <w:uiPriority w:val="99"/>
    <w:semiHidden/>
    <w:unhideWhenUsed/>
    <w:rsid w:val="00C67C12"/>
    <w:pPr>
      <w:spacing w:after="120"/>
      <w:ind w:leftChars="200" w:left="420"/>
    </w:pPr>
  </w:style>
  <w:style w:type="character" w:customStyle="1" w:styleId="Char3">
    <w:name w:val="正文文本缩进 Char"/>
    <w:basedOn w:val="a1"/>
    <w:link w:val="ab"/>
    <w:uiPriority w:val="99"/>
    <w:semiHidden/>
    <w:rsid w:val="00C67C12"/>
    <w:rPr>
      <w:kern w:val="2"/>
      <w:sz w:val="21"/>
    </w:rPr>
  </w:style>
  <w:style w:type="paragraph" w:styleId="2">
    <w:name w:val="Body Text First Indent 2"/>
    <w:basedOn w:val="ab"/>
    <w:link w:val="2Char"/>
    <w:unhideWhenUsed/>
    <w:qFormat/>
    <w:rsid w:val="00C67C12"/>
    <w:pPr>
      <w:ind w:firstLineChars="200" w:firstLine="420"/>
    </w:pPr>
  </w:style>
  <w:style w:type="character" w:customStyle="1" w:styleId="2Char">
    <w:name w:val="正文首行缩进 2 Char"/>
    <w:basedOn w:val="Char3"/>
    <w:link w:val="2"/>
    <w:rsid w:val="00C67C12"/>
    <w:rPr>
      <w:kern w:val="2"/>
      <w:sz w:val="21"/>
    </w:rPr>
  </w:style>
  <w:style w:type="character" w:styleId="ac">
    <w:name w:val="Strong"/>
    <w:qFormat/>
    <w:rsid w:val="00245A34"/>
    <w:rPr>
      <w:b w:val="0"/>
      <w:bCs w:val="0"/>
      <w:i w:val="0"/>
      <w:iCs w:val="0"/>
    </w:rPr>
  </w:style>
  <w:style w:type="paragraph" w:customStyle="1" w:styleId="11">
    <w:name w:val="列出段落11"/>
    <w:basedOn w:val="a"/>
    <w:uiPriority w:val="34"/>
    <w:qFormat/>
    <w:rsid w:val="00DC4EA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56FF1-E159-4454-8198-D4C5FB28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36</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577</cp:revision>
  <dcterms:created xsi:type="dcterms:W3CDTF">2021-09-17T03:15:00Z</dcterms:created>
  <dcterms:modified xsi:type="dcterms:W3CDTF">2023-02-12T23:35:00Z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