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C9" w:rsidRDefault="00EF362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0010-2023-EnMS</w:t>
      </w:r>
      <w:bookmarkEnd w:id="0"/>
    </w:p>
    <w:p w:rsidR="000E09C9" w:rsidRDefault="00EF362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4061"/>
        <w:gridCol w:w="979"/>
        <w:gridCol w:w="438"/>
        <w:gridCol w:w="932"/>
        <w:gridCol w:w="1976"/>
      </w:tblGrid>
      <w:tr w:rsidR="000E09C9">
        <w:tc>
          <w:tcPr>
            <w:tcW w:w="1576" w:type="dxa"/>
          </w:tcPr>
          <w:p w:rsidR="000E09C9" w:rsidRDefault="00EF362F">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rsidR="000E09C9" w:rsidRDefault="00EF362F">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江苏茂融智能科技有限公司</w:t>
            </w:r>
            <w:bookmarkEnd w:id="1"/>
          </w:p>
        </w:tc>
        <w:tc>
          <w:tcPr>
            <w:tcW w:w="1370" w:type="dxa"/>
            <w:gridSpan w:val="2"/>
          </w:tcPr>
          <w:p w:rsidR="000E09C9" w:rsidRDefault="00EF362F">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0E09C9" w:rsidRDefault="00EF362F">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0E09C9">
        <w:tc>
          <w:tcPr>
            <w:tcW w:w="1576" w:type="dxa"/>
          </w:tcPr>
          <w:p w:rsidR="000E09C9" w:rsidRDefault="00EF362F">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2"/>
          </w:tcPr>
          <w:p w:rsidR="000E09C9" w:rsidRDefault="000E09C9">
            <w:pPr>
              <w:snapToGrid w:val="0"/>
              <w:spacing w:line="0" w:lineRule="atLeast"/>
              <w:jc w:val="center"/>
              <w:rPr>
                <w:sz w:val="22"/>
                <w:szCs w:val="22"/>
              </w:rPr>
            </w:pPr>
          </w:p>
        </w:tc>
        <w:tc>
          <w:tcPr>
            <w:tcW w:w="1370" w:type="dxa"/>
            <w:gridSpan w:val="2"/>
          </w:tcPr>
          <w:p w:rsidR="000E09C9" w:rsidRDefault="00EF362F">
            <w:pPr>
              <w:snapToGrid w:val="0"/>
              <w:spacing w:line="0" w:lineRule="atLeast"/>
              <w:jc w:val="center"/>
              <w:rPr>
                <w:sz w:val="22"/>
                <w:szCs w:val="22"/>
              </w:rPr>
            </w:pPr>
            <w:r>
              <w:rPr>
                <w:rFonts w:hint="eastAsia"/>
                <w:sz w:val="22"/>
                <w:szCs w:val="22"/>
                <w:lang w:val="en-GB"/>
              </w:rPr>
              <w:t>证书号</w:t>
            </w:r>
          </w:p>
        </w:tc>
        <w:tc>
          <w:tcPr>
            <w:tcW w:w="1976" w:type="dxa"/>
          </w:tcPr>
          <w:p w:rsidR="000E09C9" w:rsidRDefault="000E09C9">
            <w:pPr>
              <w:snapToGrid w:val="0"/>
              <w:spacing w:line="0" w:lineRule="atLeast"/>
              <w:jc w:val="center"/>
              <w:rPr>
                <w:sz w:val="22"/>
                <w:szCs w:val="22"/>
              </w:rPr>
            </w:pPr>
            <w:bookmarkStart w:id="3" w:name="证书编号"/>
            <w:bookmarkEnd w:id="3"/>
          </w:p>
        </w:tc>
      </w:tr>
      <w:tr w:rsidR="000E09C9">
        <w:tc>
          <w:tcPr>
            <w:tcW w:w="1576" w:type="dxa"/>
          </w:tcPr>
          <w:p w:rsidR="000E09C9" w:rsidRDefault="00EF362F">
            <w:pPr>
              <w:snapToGrid w:val="0"/>
              <w:spacing w:line="0" w:lineRule="atLeast"/>
              <w:jc w:val="center"/>
              <w:rPr>
                <w:sz w:val="22"/>
                <w:szCs w:val="22"/>
              </w:rPr>
            </w:pPr>
            <w:r>
              <w:rPr>
                <w:rFonts w:hint="eastAsia"/>
                <w:sz w:val="22"/>
                <w:szCs w:val="22"/>
                <w:lang w:val="en-GB"/>
              </w:rPr>
              <w:t>组织机构代码</w:t>
            </w:r>
          </w:p>
        </w:tc>
        <w:tc>
          <w:tcPr>
            <w:tcW w:w="5040" w:type="dxa"/>
            <w:gridSpan w:val="2"/>
          </w:tcPr>
          <w:p w:rsidR="000E09C9" w:rsidRDefault="00EF362F">
            <w:pPr>
              <w:snapToGrid w:val="0"/>
              <w:spacing w:line="0" w:lineRule="atLeast"/>
              <w:jc w:val="center"/>
              <w:rPr>
                <w:sz w:val="22"/>
                <w:szCs w:val="22"/>
              </w:rPr>
            </w:pPr>
            <w:bookmarkStart w:id="4" w:name="机构代码"/>
            <w:r>
              <w:rPr>
                <w:sz w:val="22"/>
                <w:szCs w:val="22"/>
              </w:rPr>
              <w:t>91320682MA25MJBR8R</w:t>
            </w:r>
            <w:bookmarkEnd w:id="4"/>
          </w:p>
        </w:tc>
        <w:tc>
          <w:tcPr>
            <w:tcW w:w="1370" w:type="dxa"/>
            <w:gridSpan w:val="2"/>
          </w:tcPr>
          <w:p w:rsidR="000E09C9" w:rsidRDefault="00EF362F">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0E09C9" w:rsidRDefault="00EF362F">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0E09C9">
        <w:tc>
          <w:tcPr>
            <w:tcW w:w="1576" w:type="dxa"/>
          </w:tcPr>
          <w:p w:rsidR="000E09C9" w:rsidRDefault="00EF362F">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rsidR="000E09C9" w:rsidRDefault="00EF362F">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0E09C9" w:rsidRDefault="00EF362F">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0E09C9" w:rsidRDefault="00EF362F">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0E09C9" w:rsidRDefault="00EF362F">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0E09C9" w:rsidRDefault="00EF362F">
            <w:pPr>
              <w:snapToGrid w:val="0"/>
              <w:spacing w:line="0" w:lineRule="atLeast"/>
              <w:jc w:val="left"/>
              <w:rPr>
                <w:sz w:val="22"/>
                <w:szCs w:val="22"/>
              </w:rPr>
            </w:pPr>
            <w:r>
              <w:rPr>
                <w:rFonts w:hint="eastAsia"/>
                <w:b/>
                <w:color w:val="000000" w:themeColor="text1"/>
                <w:spacing w:val="-2"/>
                <w:sz w:val="21"/>
                <w:szCs w:val="21"/>
              </w:rPr>
              <w:t>■</w:t>
            </w:r>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0E09C9" w:rsidRDefault="00EF362F">
            <w:pPr>
              <w:snapToGrid w:val="0"/>
              <w:spacing w:line="0" w:lineRule="atLeast"/>
              <w:jc w:val="left"/>
              <w:rPr>
                <w:sz w:val="22"/>
                <w:szCs w:val="22"/>
              </w:rPr>
            </w:pPr>
            <w:r>
              <w:rPr>
                <w:rFonts w:hint="eastAsia"/>
                <w:b/>
                <w:color w:val="000000" w:themeColor="text1"/>
                <w:spacing w:val="-2"/>
                <w:sz w:val="21"/>
                <w:szCs w:val="21"/>
              </w:rPr>
              <w:t>■</w:t>
            </w:r>
            <w:r>
              <w:rPr>
                <w:rFonts w:hint="eastAsia"/>
                <w:b/>
                <w:color w:val="000000" w:themeColor="text1"/>
                <w:spacing w:val="-2"/>
                <w:sz w:val="21"/>
                <w:szCs w:val="21"/>
              </w:rPr>
              <w:t xml:space="preserve"> </w:t>
            </w:r>
            <w:r>
              <w:rPr>
                <w:rFonts w:hint="eastAsia"/>
                <w:sz w:val="22"/>
                <w:szCs w:val="22"/>
              </w:rPr>
              <w:t xml:space="preserve">RB/T </w:t>
            </w:r>
            <w:r>
              <w:rPr>
                <w:sz w:val="22"/>
                <w:szCs w:val="22"/>
              </w:rPr>
              <w:t>119-2015</w:t>
            </w:r>
            <w:r>
              <w:rPr>
                <w:rFonts w:hint="eastAsia"/>
                <w:sz w:val="22"/>
                <w:szCs w:val="22"/>
              </w:rPr>
              <w:t xml:space="preserve"> </w:t>
            </w:r>
            <w:r>
              <w:rPr>
                <w:rFonts w:hint="eastAsia"/>
                <w:sz w:val="22"/>
                <w:szCs w:val="22"/>
              </w:rPr>
              <w:t>能源管理体系</w:t>
            </w:r>
            <w:r>
              <w:rPr>
                <w:rFonts w:hint="eastAsia"/>
                <w:sz w:val="22"/>
                <w:szCs w:val="22"/>
              </w:rPr>
              <w:t xml:space="preserve"> </w:t>
            </w:r>
            <w:r>
              <w:rPr>
                <w:rFonts w:hint="eastAsia"/>
                <w:sz w:val="22"/>
                <w:szCs w:val="22"/>
              </w:rPr>
              <w:t>机械制造企业认证要求</w:t>
            </w:r>
          </w:p>
          <w:p w:rsidR="000E09C9" w:rsidRDefault="00EF362F">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0E09C9" w:rsidRDefault="00EF362F">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危害分析与关键控制点（</w:t>
            </w:r>
            <w:r>
              <w:rPr>
                <w:rFonts w:hint="eastAsia"/>
                <w:sz w:val="22"/>
                <w:szCs w:val="22"/>
              </w:rPr>
              <w:t>HACCP</w:t>
            </w:r>
            <w:r>
              <w:rPr>
                <w:rFonts w:hint="eastAsia"/>
                <w:sz w:val="22"/>
                <w:szCs w:val="22"/>
              </w:rPr>
              <w:t>）体系认证要求（</w:t>
            </w:r>
            <w:r>
              <w:rPr>
                <w:rFonts w:hint="eastAsia"/>
                <w:sz w:val="22"/>
                <w:szCs w:val="22"/>
              </w:rPr>
              <w:t>V1.0</w:t>
            </w:r>
            <w:r>
              <w:rPr>
                <w:rFonts w:hint="eastAsia"/>
                <w:sz w:val="22"/>
                <w:szCs w:val="22"/>
              </w:rPr>
              <w:t>）</w:t>
            </w:r>
          </w:p>
        </w:tc>
        <w:tc>
          <w:tcPr>
            <w:tcW w:w="1370" w:type="dxa"/>
            <w:gridSpan w:val="2"/>
          </w:tcPr>
          <w:p w:rsidR="000E09C9" w:rsidRDefault="00EF362F">
            <w:pPr>
              <w:snapToGrid w:val="0"/>
              <w:spacing w:line="0" w:lineRule="atLeast"/>
              <w:jc w:val="center"/>
              <w:rPr>
                <w:sz w:val="22"/>
                <w:szCs w:val="22"/>
              </w:rPr>
            </w:pPr>
            <w:r>
              <w:rPr>
                <w:rFonts w:hint="eastAsia"/>
                <w:sz w:val="22"/>
                <w:szCs w:val="22"/>
              </w:rPr>
              <w:t>企业体系有效人数</w:t>
            </w:r>
          </w:p>
        </w:tc>
        <w:tc>
          <w:tcPr>
            <w:tcW w:w="1976" w:type="dxa"/>
          </w:tcPr>
          <w:p w:rsidR="000E09C9" w:rsidRDefault="00EF362F">
            <w:pPr>
              <w:snapToGrid w:val="0"/>
              <w:spacing w:line="0" w:lineRule="atLeast"/>
              <w:jc w:val="center"/>
              <w:rPr>
                <w:sz w:val="22"/>
                <w:szCs w:val="22"/>
              </w:rPr>
            </w:pPr>
            <w:bookmarkStart w:id="12" w:name="体系人数"/>
            <w:r>
              <w:rPr>
                <w:sz w:val="22"/>
                <w:szCs w:val="22"/>
              </w:rPr>
              <w:t>25</w:t>
            </w:r>
            <w:bookmarkEnd w:id="12"/>
          </w:p>
        </w:tc>
      </w:tr>
      <w:tr w:rsidR="000E09C9">
        <w:tc>
          <w:tcPr>
            <w:tcW w:w="1576" w:type="dxa"/>
          </w:tcPr>
          <w:p w:rsidR="000E09C9" w:rsidRDefault="00EF362F">
            <w:pPr>
              <w:snapToGrid w:val="0"/>
              <w:spacing w:line="0" w:lineRule="atLeast"/>
              <w:jc w:val="center"/>
              <w:rPr>
                <w:sz w:val="22"/>
                <w:szCs w:val="22"/>
              </w:rPr>
            </w:pPr>
            <w:r>
              <w:rPr>
                <w:rFonts w:hint="eastAsia"/>
                <w:sz w:val="22"/>
                <w:szCs w:val="22"/>
              </w:rPr>
              <w:t>审核类型</w:t>
            </w:r>
          </w:p>
        </w:tc>
        <w:tc>
          <w:tcPr>
            <w:tcW w:w="8386" w:type="dxa"/>
            <w:gridSpan w:val="5"/>
          </w:tcPr>
          <w:p w:rsidR="000E09C9" w:rsidRDefault="00EF362F">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0E09C9">
        <w:tc>
          <w:tcPr>
            <w:tcW w:w="1576" w:type="dxa"/>
          </w:tcPr>
          <w:p w:rsidR="000E09C9" w:rsidRDefault="00EF362F">
            <w:pPr>
              <w:snapToGrid w:val="0"/>
              <w:spacing w:line="0" w:lineRule="atLeast"/>
              <w:jc w:val="center"/>
              <w:rPr>
                <w:sz w:val="22"/>
                <w:szCs w:val="22"/>
              </w:rPr>
            </w:pPr>
            <w:r>
              <w:rPr>
                <w:rFonts w:hint="eastAsia"/>
                <w:sz w:val="22"/>
                <w:szCs w:val="22"/>
              </w:rPr>
              <w:t>变更内容</w:t>
            </w:r>
          </w:p>
        </w:tc>
        <w:tc>
          <w:tcPr>
            <w:tcW w:w="8386" w:type="dxa"/>
            <w:gridSpan w:val="5"/>
          </w:tcPr>
          <w:p w:rsidR="000E09C9" w:rsidRDefault="00EF362F">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0E09C9">
        <w:tc>
          <w:tcPr>
            <w:tcW w:w="9962" w:type="dxa"/>
            <w:gridSpan w:val="6"/>
            <w:shd w:val="clear" w:color="auto" w:fill="D8D8D8" w:themeFill="background1" w:themeFillShade="D8"/>
          </w:tcPr>
          <w:p w:rsidR="000E09C9" w:rsidRDefault="00EF362F">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0E09C9">
        <w:tc>
          <w:tcPr>
            <w:tcW w:w="1576" w:type="dxa"/>
          </w:tcPr>
          <w:p w:rsidR="000E09C9" w:rsidRDefault="000E09C9">
            <w:pPr>
              <w:snapToGrid w:val="0"/>
              <w:spacing w:line="0" w:lineRule="atLeast"/>
              <w:jc w:val="left"/>
              <w:rPr>
                <w:sz w:val="22"/>
                <w:szCs w:val="22"/>
              </w:rPr>
            </w:pPr>
          </w:p>
        </w:tc>
        <w:tc>
          <w:tcPr>
            <w:tcW w:w="4061" w:type="dxa"/>
          </w:tcPr>
          <w:p w:rsidR="000E09C9" w:rsidRDefault="00EF362F">
            <w:pPr>
              <w:snapToGrid w:val="0"/>
              <w:spacing w:line="0" w:lineRule="atLeast"/>
              <w:jc w:val="left"/>
              <w:rPr>
                <w:sz w:val="22"/>
                <w:szCs w:val="22"/>
              </w:rPr>
            </w:pPr>
            <w:r>
              <w:rPr>
                <w:rFonts w:hint="eastAsia"/>
                <w:sz w:val="22"/>
                <w:szCs w:val="22"/>
                <w:lang w:val="en-GB"/>
              </w:rPr>
              <w:t>中文公司名称及地址</w:t>
            </w:r>
          </w:p>
        </w:tc>
        <w:tc>
          <w:tcPr>
            <w:tcW w:w="4325" w:type="dxa"/>
            <w:gridSpan w:val="4"/>
          </w:tcPr>
          <w:p w:rsidR="000E09C9" w:rsidRDefault="00EF362F">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0E09C9">
        <w:trPr>
          <w:trHeight w:val="312"/>
        </w:trPr>
        <w:tc>
          <w:tcPr>
            <w:tcW w:w="1576" w:type="dxa"/>
          </w:tcPr>
          <w:p w:rsidR="000E09C9" w:rsidRDefault="00EF362F">
            <w:pPr>
              <w:snapToGrid w:val="0"/>
              <w:spacing w:line="0" w:lineRule="atLeast"/>
              <w:jc w:val="left"/>
              <w:rPr>
                <w:sz w:val="22"/>
                <w:szCs w:val="22"/>
              </w:rPr>
            </w:pPr>
            <w:r>
              <w:rPr>
                <w:rFonts w:hint="eastAsia"/>
                <w:sz w:val="22"/>
                <w:szCs w:val="22"/>
                <w:lang w:val="en-GB"/>
              </w:rPr>
              <w:t>公司名称</w:t>
            </w:r>
          </w:p>
        </w:tc>
        <w:tc>
          <w:tcPr>
            <w:tcW w:w="4061" w:type="dxa"/>
          </w:tcPr>
          <w:p w:rsidR="000E09C9" w:rsidRDefault="00EF362F">
            <w:pPr>
              <w:snapToGrid w:val="0"/>
              <w:spacing w:line="0" w:lineRule="atLeast"/>
              <w:jc w:val="left"/>
              <w:rPr>
                <w:sz w:val="22"/>
                <w:szCs w:val="22"/>
                <w:lang w:val="en-GB"/>
              </w:rPr>
            </w:pPr>
            <w:bookmarkStart w:id="17" w:name="组织名称Add1"/>
            <w:r>
              <w:rPr>
                <w:rFonts w:hint="eastAsia"/>
                <w:sz w:val="22"/>
                <w:szCs w:val="22"/>
              </w:rPr>
              <w:t>江苏茂融智能科技有限公司</w:t>
            </w:r>
            <w:bookmarkEnd w:id="17"/>
          </w:p>
        </w:tc>
        <w:tc>
          <w:tcPr>
            <w:tcW w:w="4325" w:type="dxa"/>
            <w:gridSpan w:val="4"/>
            <w:vMerge w:val="restart"/>
          </w:tcPr>
          <w:p w:rsidR="000E09C9" w:rsidRDefault="00EF362F">
            <w:pPr>
              <w:snapToGrid w:val="0"/>
              <w:spacing w:line="0" w:lineRule="atLeast"/>
              <w:jc w:val="left"/>
              <w:rPr>
                <w:sz w:val="22"/>
                <w:szCs w:val="22"/>
              </w:rPr>
            </w:pPr>
            <w:bookmarkStart w:id="18" w:name="审核范围"/>
            <w:proofErr w:type="gramStart"/>
            <w:r>
              <w:rPr>
                <w:sz w:val="22"/>
                <w:szCs w:val="22"/>
              </w:rPr>
              <w:t>锌</w:t>
            </w:r>
            <w:proofErr w:type="gramEnd"/>
            <w:r>
              <w:rPr>
                <w:sz w:val="22"/>
                <w:szCs w:val="22"/>
              </w:rPr>
              <w:t>合金零配件生产所涉及的能源管理活动；</w:t>
            </w:r>
            <w:bookmarkEnd w:id="18"/>
          </w:p>
        </w:tc>
      </w:tr>
      <w:tr w:rsidR="000E09C9">
        <w:trPr>
          <w:trHeight w:val="376"/>
        </w:trPr>
        <w:tc>
          <w:tcPr>
            <w:tcW w:w="1576" w:type="dxa"/>
          </w:tcPr>
          <w:p w:rsidR="000E09C9" w:rsidRDefault="00EF362F">
            <w:pPr>
              <w:snapToGrid w:val="0"/>
              <w:spacing w:line="0" w:lineRule="atLeast"/>
              <w:jc w:val="left"/>
              <w:rPr>
                <w:sz w:val="22"/>
                <w:szCs w:val="22"/>
              </w:rPr>
            </w:pPr>
            <w:r>
              <w:rPr>
                <w:rFonts w:hint="eastAsia"/>
                <w:sz w:val="22"/>
                <w:szCs w:val="22"/>
                <w:lang w:val="en-GB"/>
              </w:rPr>
              <w:t>注册地址</w:t>
            </w:r>
          </w:p>
        </w:tc>
        <w:tc>
          <w:tcPr>
            <w:tcW w:w="4061" w:type="dxa"/>
          </w:tcPr>
          <w:p w:rsidR="000E09C9" w:rsidRDefault="00EF362F">
            <w:pPr>
              <w:snapToGrid w:val="0"/>
              <w:spacing w:line="0" w:lineRule="atLeast"/>
              <w:jc w:val="left"/>
              <w:rPr>
                <w:sz w:val="22"/>
                <w:szCs w:val="22"/>
              </w:rPr>
            </w:pPr>
            <w:bookmarkStart w:id="19" w:name="注册地址"/>
            <w:r>
              <w:rPr>
                <w:rFonts w:hint="eastAsia"/>
                <w:sz w:val="22"/>
                <w:szCs w:val="22"/>
                <w:lang w:val="en-GB"/>
              </w:rPr>
              <w:t>如皋市长江镇丰泽北路</w:t>
            </w:r>
            <w:r>
              <w:rPr>
                <w:rFonts w:hint="eastAsia"/>
                <w:sz w:val="22"/>
                <w:szCs w:val="22"/>
                <w:lang w:val="en-GB"/>
              </w:rPr>
              <w:t>66</w:t>
            </w:r>
            <w:r>
              <w:rPr>
                <w:rFonts w:hint="eastAsia"/>
                <w:sz w:val="22"/>
                <w:szCs w:val="22"/>
                <w:lang w:val="en-GB"/>
              </w:rPr>
              <w:t>号富</w:t>
            </w:r>
            <w:proofErr w:type="gramStart"/>
            <w:r>
              <w:rPr>
                <w:rFonts w:hint="eastAsia"/>
                <w:sz w:val="22"/>
                <w:szCs w:val="22"/>
                <w:lang w:val="en-GB"/>
              </w:rPr>
              <w:t>港创谷</w:t>
            </w:r>
            <w:proofErr w:type="gramEnd"/>
            <w:r>
              <w:rPr>
                <w:rFonts w:hint="eastAsia"/>
                <w:sz w:val="22"/>
                <w:szCs w:val="22"/>
                <w:lang w:val="en-GB"/>
              </w:rPr>
              <w:t>智能智</w:t>
            </w:r>
            <w:proofErr w:type="gramStart"/>
            <w:r>
              <w:rPr>
                <w:rFonts w:hint="eastAsia"/>
                <w:sz w:val="22"/>
                <w:szCs w:val="22"/>
                <w:lang w:val="en-GB"/>
              </w:rPr>
              <w:t>造产业</w:t>
            </w:r>
            <w:proofErr w:type="gramEnd"/>
            <w:r>
              <w:rPr>
                <w:rFonts w:hint="eastAsia"/>
                <w:sz w:val="22"/>
                <w:szCs w:val="22"/>
                <w:lang w:val="en-GB"/>
              </w:rPr>
              <w:t>园</w:t>
            </w:r>
            <w:r>
              <w:rPr>
                <w:rFonts w:hint="eastAsia"/>
                <w:sz w:val="22"/>
                <w:szCs w:val="22"/>
                <w:lang w:val="en-GB"/>
              </w:rPr>
              <w:t>-11</w:t>
            </w:r>
            <w:r>
              <w:rPr>
                <w:rFonts w:hint="eastAsia"/>
                <w:sz w:val="22"/>
                <w:szCs w:val="22"/>
                <w:lang w:val="en-GB"/>
              </w:rPr>
              <w:t>栋</w:t>
            </w:r>
            <w:bookmarkEnd w:id="19"/>
          </w:p>
        </w:tc>
        <w:tc>
          <w:tcPr>
            <w:tcW w:w="4325" w:type="dxa"/>
            <w:gridSpan w:val="4"/>
            <w:vMerge/>
          </w:tcPr>
          <w:p w:rsidR="000E09C9" w:rsidRDefault="000E09C9">
            <w:pPr>
              <w:snapToGrid w:val="0"/>
              <w:spacing w:line="0" w:lineRule="atLeast"/>
              <w:jc w:val="left"/>
              <w:rPr>
                <w:sz w:val="22"/>
                <w:szCs w:val="22"/>
              </w:rPr>
            </w:pPr>
          </w:p>
        </w:tc>
      </w:tr>
      <w:tr w:rsidR="000E09C9">
        <w:trPr>
          <w:trHeight w:val="437"/>
        </w:trPr>
        <w:tc>
          <w:tcPr>
            <w:tcW w:w="1576" w:type="dxa"/>
          </w:tcPr>
          <w:p w:rsidR="000E09C9" w:rsidRDefault="00EF362F">
            <w:pPr>
              <w:snapToGrid w:val="0"/>
              <w:spacing w:line="0" w:lineRule="atLeast"/>
              <w:jc w:val="left"/>
              <w:rPr>
                <w:sz w:val="22"/>
                <w:szCs w:val="22"/>
                <w:lang w:val="en-GB"/>
              </w:rPr>
            </w:pPr>
            <w:r>
              <w:rPr>
                <w:rFonts w:hint="eastAsia"/>
                <w:sz w:val="22"/>
                <w:szCs w:val="22"/>
                <w:lang w:val="en-GB"/>
              </w:rPr>
              <w:t>经营地址</w:t>
            </w:r>
          </w:p>
        </w:tc>
        <w:tc>
          <w:tcPr>
            <w:tcW w:w="4061" w:type="dxa"/>
          </w:tcPr>
          <w:p w:rsidR="000E09C9" w:rsidRDefault="00EF362F">
            <w:pPr>
              <w:snapToGrid w:val="0"/>
              <w:spacing w:line="0" w:lineRule="atLeast"/>
              <w:jc w:val="left"/>
              <w:rPr>
                <w:sz w:val="22"/>
                <w:szCs w:val="22"/>
              </w:rPr>
            </w:pPr>
            <w:bookmarkStart w:id="20" w:name="办公地址"/>
            <w:r>
              <w:rPr>
                <w:rFonts w:hint="eastAsia"/>
                <w:sz w:val="22"/>
                <w:szCs w:val="22"/>
                <w:lang w:val="en-GB"/>
              </w:rPr>
              <w:t>如皋市长江镇丰泽北路</w:t>
            </w:r>
            <w:r>
              <w:rPr>
                <w:rFonts w:hint="eastAsia"/>
                <w:sz w:val="22"/>
                <w:szCs w:val="22"/>
                <w:lang w:val="en-GB"/>
              </w:rPr>
              <w:t>66</w:t>
            </w:r>
            <w:r>
              <w:rPr>
                <w:rFonts w:hint="eastAsia"/>
                <w:sz w:val="22"/>
                <w:szCs w:val="22"/>
                <w:lang w:val="en-GB"/>
              </w:rPr>
              <w:t>号富</w:t>
            </w:r>
            <w:proofErr w:type="gramStart"/>
            <w:r>
              <w:rPr>
                <w:rFonts w:hint="eastAsia"/>
                <w:sz w:val="22"/>
                <w:szCs w:val="22"/>
                <w:lang w:val="en-GB"/>
              </w:rPr>
              <w:t>港创谷</w:t>
            </w:r>
            <w:proofErr w:type="gramEnd"/>
            <w:r>
              <w:rPr>
                <w:rFonts w:hint="eastAsia"/>
                <w:sz w:val="22"/>
                <w:szCs w:val="22"/>
                <w:lang w:val="en-GB"/>
              </w:rPr>
              <w:t>智能智</w:t>
            </w:r>
            <w:proofErr w:type="gramStart"/>
            <w:r>
              <w:rPr>
                <w:rFonts w:hint="eastAsia"/>
                <w:sz w:val="22"/>
                <w:szCs w:val="22"/>
                <w:lang w:val="en-GB"/>
              </w:rPr>
              <w:t>造产业</w:t>
            </w:r>
            <w:proofErr w:type="gramEnd"/>
            <w:r>
              <w:rPr>
                <w:rFonts w:hint="eastAsia"/>
                <w:sz w:val="22"/>
                <w:szCs w:val="22"/>
                <w:lang w:val="en-GB"/>
              </w:rPr>
              <w:t>园</w:t>
            </w:r>
            <w:r>
              <w:rPr>
                <w:rFonts w:hint="eastAsia"/>
                <w:sz w:val="22"/>
                <w:szCs w:val="22"/>
                <w:lang w:val="en-GB"/>
              </w:rPr>
              <w:t>-11</w:t>
            </w:r>
            <w:r>
              <w:rPr>
                <w:rFonts w:hint="eastAsia"/>
                <w:sz w:val="22"/>
                <w:szCs w:val="22"/>
                <w:lang w:val="en-GB"/>
              </w:rPr>
              <w:t>栋</w:t>
            </w:r>
            <w:bookmarkEnd w:id="20"/>
          </w:p>
        </w:tc>
        <w:tc>
          <w:tcPr>
            <w:tcW w:w="4325" w:type="dxa"/>
            <w:gridSpan w:val="4"/>
            <w:vMerge/>
          </w:tcPr>
          <w:p w:rsidR="000E09C9" w:rsidRDefault="000E09C9">
            <w:pPr>
              <w:snapToGrid w:val="0"/>
              <w:spacing w:line="0" w:lineRule="atLeast"/>
              <w:jc w:val="left"/>
              <w:rPr>
                <w:sz w:val="22"/>
                <w:szCs w:val="22"/>
              </w:rPr>
            </w:pPr>
          </w:p>
        </w:tc>
      </w:tr>
      <w:tr w:rsidR="000E09C9">
        <w:tc>
          <w:tcPr>
            <w:tcW w:w="9962" w:type="dxa"/>
            <w:gridSpan w:val="6"/>
            <w:shd w:val="clear" w:color="auto" w:fill="D8D8D8" w:themeFill="background1" w:themeFillShade="D8"/>
          </w:tcPr>
          <w:p w:rsidR="000E09C9" w:rsidRDefault="00EF362F">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0E09C9">
        <w:tc>
          <w:tcPr>
            <w:tcW w:w="1576" w:type="dxa"/>
          </w:tcPr>
          <w:p w:rsidR="000E09C9" w:rsidRDefault="000E09C9">
            <w:pPr>
              <w:snapToGrid w:val="0"/>
              <w:spacing w:line="0" w:lineRule="atLeast"/>
              <w:jc w:val="left"/>
              <w:rPr>
                <w:sz w:val="22"/>
                <w:szCs w:val="22"/>
              </w:rPr>
            </w:pPr>
          </w:p>
        </w:tc>
        <w:tc>
          <w:tcPr>
            <w:tcW w:w="4061" w:type="dxa"/>
          </w:tcPr>
          <w:p w:rsidR="000E09C9" w:rsidRDefault="00EF362F">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4325" w:type="dxa"/>
            <w:gridSpan w:val="4"/>
          </w:tcPr>
          <w:p w:rsidR="000E09C9" w:rsidRDefault="00EF362F">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0E09C9" w:rsidRDefault="00EF362F">
            <w:pPr>
              <w:snapToGrid w:val="0"/>
              <w:spacing w:line="0" w:lineRule="atLeast"/>
              <w:jc w:val="left"/>
              <w:rPr>
                <w:sz w:val="22"/>
                <w:szCs w:val="22"/>
              </w:rPr>
            </w:pPr>
            <w:r>
              <w:rPr>
                <w:rFonts w:hint="eastAsia"/>
                <w:sz w:val="22"/>
                <w:szCs w:val="22"/>
                <w:lang w:val="en-GB"/>
              </w:rPr>
              <w:t>English Scope</w:t>
            </w:r>
          </w:p>
        </w:tc>
      </w:tr>
      <w:tr w:rsidR="000E09C9">
        <w:trPr>
          <w:trHeight w:val="387"/>
        </w:trPr>
        <w:tc>
          <w:tcPr>
            <w:tcW w:w="1576" w:type="dxa"/>
            <w:vMerge w:val="restart"/>
          </w:tcPr>
          <w:p w:rsidR="000E09C9" w:rsidRDefault="00EF362F">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4061" w:type="dxa"/>
            <w:vMerge w:val="restart"/>
          </w:tcPr>
          <w:p w:rsidR="000E09C9" w:rsidRDefault="00EF362F">
            <w:pPr>
              <w:snapToGrid w:val="0"/>
              <w:spacing w:line="0" w:lineRule="atLeast"/>
              <w:jc w:val="left"/>
              <w:rPr>
                <w:sz w:val="22"/>
                <w:szCs w:val="22"/>
              </w:rPr>
            </w:pPr>
            <w:r>
              <w:rPr>
                <w:sz w:val="22"/>
                <w:szCs w:val="22"/>
              </w:rPr>
              <w:t xml:space="preserve">Jiangsu </w:t>
            </w:r>
            <w:proofErr w:type="spellStart"/>
            <w:r>
              <w:rPr>
                <w:sz w:val="22"/>
                <w:szCs w:val="22"/>
              </w:rPr>
              <w:t>Maorong</w:t>
            </w:r>
            <w:proofErr w:type="spellEnd"/>
            <w:r>
              <w:rPr>
                <w:sz w:val="22"/>
                <w:szCs w:val="22"/>
              </w:rPr>
              <w:t xml:space="preserve"> Intelligent Technology Co., Ltd</w:t>
            </w:r>
          </w:p>
        </w:tc>
        <w:tc>
          <w:tcPr>
            <w:tcW w:w="1417" w:type="dxa"/>
            <w:gridSpan w:val="2"/>
          </w:tcPr>
          <w:p w:rsidR="000E09C9" w:rsidRDefault="00EF362F">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2908" w:type="dxa"/>
            <w:gridSpan w:val="2"/>
          </w:tcPr>
          <w:p w:rsidR="000E09C9" w:rsidRDefault="000E09C9">
            <w:pPr>
              <w:snapToGrid w:val="0"/>
              <w:spacing w:line="0" w:lineRule="atLeast"/>
              <w:jc w:val="left"/>
              <w:rPr>
                <w:sz w:val="21"/>
                <w:szCs w:val="16"/>
              </w:rPr>
            </w:pPr>
          </w:p>
        </w:tc>
      </w:tr>
      <w:tr w:rsidR="000E09C9">
        <w:trPr>
          <w:trHeight w:val="446"/>
        </w:trPr>
        <w:tc>
          <w:tcPr>
            <w:tcW w:w="1576" w:type="dxa"/>
            <w:vMerge/>
          </w:tcPr>
          <w:p w:rsidR="000E09C9" w:rsidRDefault="000E09C9">
            <w:pPr>
              <w:snapToGrid w:val="0"/>
              <w:spacing w:line="0" w:lineRule="atLeast"/>
              <w:jc w:val="left"/>
              <w:rPr>
                <w:rFonts w:cs="Arial"/>
                <w:b/>
                <w:bCs/>
                <w:sz w:val="22"/>
                <w:szCs w:val="16"/>
              </w:rPr>
            </w:pPr>
          </w:p>
        </w:tc>
        <w:tc>
          <w:tcPr>
            <w:tcW w:w="4061" w:type="dxa"/>
            <w:vMerge/>
          </w:tcPr>
          <w:p w:rsidR="000E09C9" w:rsidRDefault="000E09C9">
            <w:pPr>
              <w:snapToGrid w:val="0"/>
              <w:spacing w:line="0" w:lineRule="atLeast"/>
              <w:jc w:val="left"/>
              <w:rPr>
                <w:rFonts w:cs="Arial"/>
                <w:b/>
                <w:bCs/>
                <w:sz w:val="22"/>
                <w:szCs w:val="16"/>
              </w:rPr>
            </w:pPr>
          </w:p>
        </w:tc>
        <w:tc>
          <w:tcPr>
            <w:tcW w:w="1417" w:type="dxa"/>
            <w:gridSpan w:val="2"/>
          </w:tcPr>
          <w:p w:rsidR="000E09C9" w:rsidRDefault="00EF362F">
            <w:pPr>
              <w:snapToGrid w:val="0"/>
              <w:spacing w:line="0" w:lineRule="atLeast"/>
              <w:jc w:val="left"/>
              <w:rPr>
                <w:sz w:val="22"/>
                <w:szCs w:val="22"/>
              </w:rPr>
            </w:pPr>
            <w:r>
              <w:rPr>
                <w:rFonts w:hint="eastAsia"/>
                <w:sz w:val="22"/>
                <w:szCs w:val="22"/>
              </w:rPr>
              <w:t>EMS</w:t>
            </w:r>
          </w:p>
        </w:tc>
        <w:tc>
          <w:tcPr>
            <w:tcW w:w="2908" w:type="dxa"/>
            <w:gridSpan w:val="2"/>
          </w:tcPr>
          <w:p w:rsidR="000E09C9" w:rsidRDefault="000E09C9">
            <w:pPr>
              <w:snapToGrid w:val="0"/>
              <w:spacing w:line="0" w:lineRule="atLeast"/>
              <w:jc w:val="left"/>
              <w:rPr>
                <w:sz w:val="21"/>
                <w:szCs w:val="16"/>
              </w:rPr>
            </w:pPr>
          </w:p>
        </w:tc>
      </w:tr>
      <w:tr w:rsidR="000E09C9">
        <w:trPr>
          <w:trHeight w:val="412"/>
        </w:trPr>
        <w:tc>
          <w:tcPr>
            <w:tcW w:w="1576" w:type="dxa"/>
            <w:vMerge w:val="restart"/>
          </w:tcPr>
          <w:p w:rsidR="000E09C9" w:rsidRDefault="00EF362F">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4061" w:type="dxa"/>
            <w:vMerge w:val="restart"/>
          </w:tcPr>
          <w:p w:rsidR="000E09C9" w:rsidRDefault="00EF362F">
            <w:pPr>
              <w:snapToGrid w:val="0"/>
              <w:spacing w:line="0" w:lineRule="atLeast"/>
              <w:jc w:val="left"/>
              <w:rPr>
                <w:sz w:val="22"/>
                <w:szCs w:val="22"/>
              </w:rPr>
            </w:pPr>
            <w:r>
              <w:rPr>
                <w:rFonts w:hint="eastAsia"/>
                <w:sz w:val="22"/>
                <w:szCs w:val="22"/>
              </w:rPr>
              <w:t>No.6</w:t>
            </w:r>
            <w:r>
              <w:rPr>
                <w:sz w:val="22"/>
                <w:szCs w:val="22"/>
              </w:rPr>
              <w:t>6</w:t>
            </w:r>
            <w:r>
              <w:rPr>
                <w:rFonts w:hint="eastAsia"/>
                <w:sz w:val="22"/>
                <w:szCs w:val="22"/>
              </w:rPr>
              <w:t>，</w:t>
            </w:r>
            <w:r>
              <w:rPr>
                <w:rFonts w:hint="eastAsia"/>
                <w:sz w:val="22"/>
                <w:szCs w:val="22"/>
              </w:rPr>
              <w:t>Nor</w:t>
            </w:r>
            <w:r>
              <w:rPr>
                <w:rFonts w:hint="eastAsia"/>
                <w:sz w:val="22"/>
                <w:szCs w:val="22"/>
              </w:rPr>
              <w:t>t</w:t>
            </w:r>
            <w:r>
              <w:rPr>
                <w:rFonts w:hint="eastAsia"/>
                <w:sz w:val="22"/>
                <w:szCs w:val="22"/>
              </w:rPr>
              <w:t>h</w:t>
            </w:r>
            <w:r>
              <w:rPr>
                <w:sz w:val="22"/>
                <w:szCs w:val="22"/>
              </w:rPr>
              <w:t xml:space="preserve"> </w:t>
            </w:r>
            <w:proofErr w:type="spellStart"/>
            <w:r>
              <w:rPr>
                <w:rFonts w:hint="eastAsia"/>
                <w:sz w:val="22"/>
                <w:szCs w:val="22"/>
              </w:rPr>
              <w:t>Fengze</w:t>
            </w:r>
            <w:proofErr w:type="spellEnd"/>
            <w:r>
              <w:rPr>
                <w:sz w:val="22"/>
                <w:szCs w:val="22"/>
              </w:rPr>
              <w:t xml:space="preserve"> </w:t>
            </w:r>
            <w:r>
              <w:rPr>
                <w:rFonts w:hint="eastAsia"/>
                <w:sz w:val="22"/>
                <w:szCs w:val="22"/>
              </w:rPr>
              <w:t>Road</w:t>
            </w:r>
            <w:r>
              <w:rPr>
                <w:rFonts w:hint="eastAsia"/>
                <w:sz w:val="22"/>
                <w:szCs w:val="22"/>
              </w:rPr>
              <w:t>，</w:t>
            </w:r>
            <w:proofErr w:type="spellStart"/>
            <w:r>
              <w:rPr>
                <w:rFonts w:hint="eastAsia"/>
                <w:sz w:val="22"/>
                <w:szCs w:val="22"/>
              </w:rPr>
              <w:t>Changjiang</w:t>
            </w:r>
            <w:proofErr w:type="spellEnd"/>
            <w:r>
              <w:rPr>
                <w:sz w:val="22"/>
                <w:szCs w:val="22"/>
              </w:rPr>
              <w:t xml:space="preserve"> </w:t>
            </w:r>
            <w:r>
              <w:rPr>
                <w:rFonts w:hint="eastAsia"/>
                <w:sz w:val="22"/>
                <w:szCs w:val="22"/>
              </w:rPr>
              <w:t>Town</w:t>
            </w:r>
            <w:r>
              <w:rPr>
                <w:rFonts w:hint="eastAsia"/>
                <w:sz w:val="22"/>
                <w:szCs w:val="22"/>
              </w:rPr>
              <w:t>，</w:t>
            </w:r>
            <w:proofErr w:type="spellStart"/>
            <w:r>
              <w:rPr>
                <w:rFonts w:hint="eastAsia"/>
                <w:sz w:val="22"/>
                <w:szCs w:val="22"/>
              </w:rPr>
              <w:t>Rugao</w:t>
            </w:r>
            <w:proofErr w:type="spellEnd"/>
            <w:r>
              <w:rPr>
                <w:rFonts w:hint="eastAsia"/>
                <w:sz w:val="22"/>
                <w:szCs w:val="22"/>
              </w:rPr>
              <w:t xml:space="preserve"> City</w:t>
            </w:r>
            <w:r>
              <w:rPr>
                <w:rFonts w:hint="eastAsia"/>
                <w:sz w:val="22"/>
                <w:szCs w:val="22"/>
              </w:rPr>
              <w:t>，</w:t>
            </w:r>
            <w:r>
              <w:rPr>
                <w:rFonts w:hint="eastAsia"/>
                <w:sz w:val="22"/>
                <w:szCs w:val="22"/>
              </w:rPr>
              <w:t>Nantong</w:t>
            </w:r>
            <w:r>
              <w:rPr>
                <w:rFonts w:hint="eastAsia"/>
                <w:sz w:val="22"/>
                <w:szCs w:val="22"/>
              </w:rPr>
              <w:t xml:space="preserve"> City</w:t>
            </w:r>
            <w:r>
              <w:rPr>
                <w:rFonts w:hint="eastAsia"/>
                <w:sz w:val="22"/>
                <w:szCs w:val="22"/>
              </w:rPr>
              <w:t>，</w:t>
            </w:r>
            <w:r>
              <w:rPr>
                <w:rFonts w:hint="eastAsia"/>
                <w:sz w:val="22"/>
                <w:szCs w:val="22"/>
              </w:rPr>
              <w:t>Jiangsu</w:t>
            </w:r>
            <w:r>
              <w:rPr>
                <w:rFonts w:hint="eastAsia"/>
                <w:sz w:val="22"/>
                <w:szCs w:val="22"/>
              </w:rPr>
              <w:t xml:space="preserve"> Province   </w:t>
            </w:r>
            <w:r>
              <w:rPr>
                <w:rFonts w:hint="eastAsia"/>
                <w:sz w:val="22"/>
                <w:szCs w:val="22"/>
              </w:rPr>
              <w:t>Building</w:t>
            </w:r>
            <w:r>
              <w:rPr>
                <w:sz w:val="22"/>
                <w:szCs w:val="22"/>
              </w:rPr>
              <w:t>11</w:t>
            </w:r>
            <w:r>
              <w:rPr>
                <w:rFonts w:hint="eastAsia"/>
                <w:sz w:val="22"/>
                <w:szCs w:val="22"/>
              </w:rPr>
              <w:t>，</w:t>
            </w:r>
            <w:proofErr w:type="spellStart"/>
            <w:r>
              <w:rPr>
                <w:rFonts w:hint="eastAsia"/>
                <w:sz w:val="22"/>
                <w:szCs w:val="22"/>
              </w:rPr>
              <w:t>Fugang</w:t>
            </w:r>
            <w:proofErr w:type="spellEnd"/>
            <w:r>
              <w:rPr>
                <w:rFonts w:hint="eastAsia"/>
                <w:sz w:val="22"/>
                <w:szCs w:val="22"/>
              </w:rPr>
              <w:t xml:space="preserve"> </w:t>
            </w:r>
            <w:proofErr w:type="spellStart"/>
            <w:r>
              <w:rPr>
                <w:rFonts w:hint="eastAsia"/>
                <w:sz w:val="22"/>
                <w:szCs w:val="22"/>
              </w:rPr>
              <w:t>Chuanggu</w:t>
            </w:r>
            <w:proofErr w:type="spellEnd"/>
            <w:r>
              <w:rPr>
                <w:rFonts w:hint="eastAsia"/>
                <w:sz w:val="22"/>
                <w:szCs w:val="22"/>
              </w:rPr>
              <w:t xml:space="preserve"> Intelligent</w:t>
            </w:r>
            <w:r>
              <w:rPr>
                <w:sz w:val="22"/>
                <w:szCs w:val="22"/>
              </w:rPr>
              <w:t xml:space="preserve"> </w:t>
            </w:r>
            <w:r>
              <w:rPr>
                <w:rFonts w:hint="eastAsia"/>
                <w:sz w:val="22"/>
                <w:szCs w:val="22"/>
              </w:rPr>
              <w:t>Manufacturing</w:t>
            </w:r>
            <w:r>
              <w:rPr>
                <w:sz w:val="22"/>
                <w:szCs w:val="22"/>
              </w:rPr>
              <w:t xml:space="preserve"> </w:t>
            </w:r>
            <w:r>
              <w:rPr>
                <w:rFonts w:hint="eastAsia"/>
                <w:sz w:val="22"/>
                <w:szCs w:val="22"/>
              </w:rPr>
              <w:t>Industrial</w:t>
            </w:r>
            <w:r>
              <w:rPr>
                <w:sz w:val="22"/>
                <w:szCs w:val="22"/>
              </w:rPr>
              <w:t xml:space="preserve"> </w:t>
            </w:r>
            <w:r>
              <w:rPr>
                <w:rFonts w:hint="eastAsia"/>
                <w:sz w:val="22"/>
                <w:szCs w:val="22"/>
              </w:rPr>
              <w:t>Park</w:t>
            </w:r>
          </w:p>
        </w:tc>
        <w:tc>
          <w:tcPr>
            <w:tcW w:w="1417" w:type="dxa"/>
            <w:gridSpan w:val="2"/>
          </w:tcPr>
          <w:p w:rsidR="000E09C9" w:rsidRDefault="00EF362F">
            <w:pPr>
              <w:snapToGrid w:val="0"/>
              <w:spacing w:line="0" w:lineRule="atLeast"/>
              <w:jc w:val="left"/>
              <w:rPr>
                <w:sz w:val="22"/>
                <w:szCs w:val="22"/>
              </w:rPr>
            </w:pPr>
            <w:r>
              <w:rPr>
                <w:rFonts w:hint="eastAsia"/>
                <w:sz w:val="22"/>
                <w:szCs w:val="22"/>
              </w:rPr>
              <w:t>OHSMS</w:t>
            </w:r>
          </w:p>
        </w:tc>
        <w:tc>
          <w:tcPr>
            <w:tcW w:w="2908" w:type="dxa"/>
            <w:gridSpan w:val="2"/>
          </w:tcPr>
          <w:p w:rsidR="000E09C9" w:rsidRDefault="000E09C9">
            <w:pPr>
              <w:snapToGrid w:val="0"/>
              <w:spacing w:line="0" w:lineRule="atLeast"/>
              <w:jc w:val="left"/>
              <w:rPr>
                <w:sz w:val="22"/>
                <w:szCs w:val="22"/>
              </w:rPr>
            </w:pPr>
          </w:p>
        </w:tc>
      </w:tr>
      <w:tr w:rsidR="000E09C9">
        <w:trPr>
          <w:trHeight w:val="421"/>
        </w:trPr>
        <w:tc>
          <w:tcPr>
            <w:tcW w:w="1576" w:type="dxa"/>
            <w:vMerge/>
          </w:tcPr>
          <w:p w:rsidR="000E09C9" w:rsidRDefault="000E09C9">
            <w:pPr>
              <w:snapToGrid w:val="0"/>
              <w:spacing w:line="0" w:lineRule="atLeast"/>
              <w:jc w:val="left"/>
              <w:rPr>
                <w:sz w:val="22"/>
                <w:szCs w:val="16"/>
              </w:rPr>
            </w:pPr>
          </w:p>
        </w:tc>
        <w:tc>
          <w:tcPr>
            <w:tcW w:w="4061" w:type="dxa"/>
            <w:vMerge/>
          </w:tcPr>
          <w:p w:rsidR="000E09C9" w:rsidRDefault="000E09C9">
            <w:pPr>
              <w:snapToGrid w:val="0"/>
              <w:spacing w:line="0" w:lineRule="atLeast"/>
              <w:jc w:val="left"/>
              <w:rPr>
                <w:rFonts w:cs="Arial"/>
                <w:b/>
                <w:bCs/>
                <w:sz w:val="22"/>
                <w:szCs w:val="16"/>
              </w:rPr>
            </w:pPr>
          </w:p>
        </w:tc>
        <w:tc>
          <w:tcPr>
            <w:tcW w:w="1417" w:type="dxa"/>
            <w:gridSpan w:val="2"/>
          </w:tcPr>
          <w:p w:rsidR="000E09C9" w:rsidRDefault="00EF362F">
            <w:pPr>
              <w:snapToGrid w:val="0"/>
              <w:spacing w:line="0" w:lineRule="atLeast"/>
              <w:jc w:val="left"/>
              <w:rPr>
                <w:sz w:val="22"/>
                <w:szCs w:val="22"/>
              </w:rPr>
            </w:pPr>
            <w:proofErr w:type="spellStart"/>
            <w:r>
              <w:rPr>
                <w:rFonts w:hint="eastAsia"/>
                <w:sz w:val="22"/>
                <w:szCs w:val="22"/>
              </w:rPr>
              <w:t>EnMS</w:t>
            </w:r>
            <w:proofErr w:type="spellEnd"/>
          </w:p>
        </w:tc>
        <w:tc>
          <w:tcPr>
            <w:tcW w:w="2908" w:type="dxa"/>
            <w:gridSpan w:val="2"/>
          </w:tcPr>
          <w:p w:rsidR="000E09C9" w:rsidRDefault="00EF362F">
            <w:pPr>
              <w:snapToGrid w:val="0"/>
              <w:spacing w:line="0" w:lineRule="atLeast"/>
              <w:jc w:val="left"/>
              <w:rPr>
                <w:sz w:val="22"/>
                <w:szCs w:val="22"/>
              </w:rPr>
            </w:pPr>
            <w:r>
              <w:rPr>
                <w:rFonts w:hint="eastAsia"/>
                <w:sz w:val="22"/>
                <w:szCs w:val="22"/>
              </w:rPr>
              <w:t xml:space="preserve">Manufacturing of zinc </w:t>
            </w:r>
            <w:proofErr w:type="spellStart"/>
            <w:r>
              <w:rPr>
                <w:rFonts w:hint="eastAsia"/>
                <w:sz w:val="22"/>
                <w:szCs w:val="22"/>
              </w:rPr>
              <w:t>diecasting</w:t>
            </w:r>
            <w:proofErr w:type="spellEnd"/>
            <w:r>
              <w:rPr>
                <w:rFonts w:hint="eastAsia"/>
                <w:sz w:val="22"/>
                <w:szCs w:val="22"/>
              </w:rPr>
              <w:t xml:space="preserve"> components and Energy Savings Management System</w:t>
            </w:r>
          </w:p>
        </w:tc>
      </w:tr>
      <w:tr w:rsidR="000E09C9">
        <w:trPr>
          <w:trHeight w:val="459"/>
        </w:trPr>
        <w:tc>
          <w:tcPr>
            <w:tcW w:w="1576" w:type="dxa"/>
            <w:vMerge w:val="restart"/>
          </w:tcPr>
          <w:p w:rsidR="000E09C9" w:rsidRDefault="00EF362F">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4061" w:type="dxa"/>
            <w:vMerge w:val="restart"/>
          </w:tcPr>
          <w:p w:rsidR="000E09C9" w:rsidRDefault="00EF362F">
            <w:pPr>
              <w:snapToGrid w:val="0"/>
              <w:spacing w:line="0" w:lineRule="atLeast"/>
              <w:jc w:val="left"/>
              <w:rPr>
                <w:sz w:val="22"/>
                <w:szCs w:val="22"/>
              </w:rPr>
            </w:pPr>
            <w:r>
              <w:rPr>
                <w:rFonts w:hint="eastAsia"/>
                <w:sz w:val="22"/>
                <w:szCs w:val="22"/>
              </w:rPr>
              <w:t>No.6</w:t>
            </w:r>
            <w:r>
              <w:rPr>
                <w:sz w:val="22"/>
                <w:szCs w:val="22"/>
              </w:rPr>
              <w:t>6</w:t>
            </w:r>
            <w:r>
              <w:rPr>
                <w:rFonts w:hint="eastAsia"/>
                <w:sz w:val="22"/>
                <w:szCs w:val="22"/>
              </w:rPr>
              <w:t>，</w:t>
            </w:r>
            <w:r>
              <w:rPr>
                <w:rFonts w:hint="eastAsia"/>
                <w:sz w:val="22"/>
                <w:szCs w:val="22"/>
              </w:rPr>
              <w:t>Nor</w:t>
            </w:r>
            <w:r>
              <w:rPr>
                <w:rFonts w:hint="eastAsia"/>
                <w:sz w:val="22"/>
                <w:szCs w:val="22"/>
              </w:rPr>
              <w:t>t</w:t>
            </w:r>
            <w:r>
              <w:rPr>
                <w:rFonts w:hint="eastAsia"/>
                <w:sz w:val="22"/>
                <w:szCs w:val="22"/>
              </w:rPr>
              <w:t>h</w:t>
            </w:r>
            <w:r>
              <w:rPr>
                <w:sz w:val="22"/>
                <w:szCs w:val="22"/>
              </w:rPr>
              <w:t xml:space="preserve"> </w:t>
            </w:r>
            <w:proofErr w:type="spellStart"/>
            <w:r>
              <w:rPr>
                <w:rFonts w:hint="eastAsia"/>
                <w:sz w:val="22"/>
                <w:szCs w:val="22"/>
              </w:rPr>
              <w:t>Fengze</w:t>
            </w:r>
            <w:proofErr w:type="spellEnd"/>
            <w:r>
              <w:rPr>
                <w:sz w:val="22"/>
                <w:szCs w:val="22"/>
              </w:rPr>
              <w:t xml:space="preserve"> </w:t>
            </w:r>
            <w:r>
              <w:rPr>
                <w:rFonts w:hint="eastAsia"/>
                <w:sz w:val="22"/>
                <w:szCs w:val="22"/>
              </w:rPr>
              <w:t>Road</w:t>
            </w:r>
            <w:r>
              <w:rPr>
                <w:rFonts w:hint="eastAsia"/>
                <w:sz w:val="22"/>
                <w:szCs w:val="22"/>
              </w:rPr>
              <w:t>，</w:t>
            </w:r>
            <w:proofErr w:type="spellStart"/>
            <w:r>
              <w:rPr>
                <w:rFonts w:hint="eastAsia"/>
                <w:sz w:val="22"/>
                <w:szCs w:val="22"/>
              </w:rPr>
              <w:t>Changjiang</w:t>
            </w:r>
            <w:proofErr w:type="spellEnd"/>
            <w:r>
              <w:rPr>
                <w:sz w:val="22"/>
                <w:szCs w:val="22"/>
              </w:rPr>
              <w:t xml:space="preserve"> </w:t>
            </w:r>
            <w:r>
              <w:rPr>
                <w:rFonts w:hint="eastAsia"/>
                <w:sz w:val="22"/>
                <w:szCs w:val="22"/>
              </w:rPr>
              <w:t>Town</w:t>
            </w:r>
            <w:r>
              <w:rPr>
                <w:rFonts w:hint="eastAsia"/>
                <w:sz w:val="22"/>
                <w:szCs w:val="22"/>
              </w:rPr>
              <w:t>，</w:t>
            </w:r>
            <w:proofErr w:type="spellStart"/>
            <w:r>
              <w:rPr>
                <w:rFonts w:hint="eastAsia"/>
                <w:sz w:val="22"/>
                <w:szCs w:val="22"/>
              </w:rPr>
              <w:t>Rugao</w:t>
            </w:r>
            <w:proofErr w:type="spellEnd"/>
            <w:r>
              <w:rPr>
                <w:rFonts w:hint="eastAsia"/>
                <w:sz w:val="22"/>
                <w:szCs w:val="22"/>
              </w:rPr>
              <w:t xml:space="preserve"> City</w:t>
            </w:r>
            <w:r>
              <w:rPr>
                <w:rFonts w:hint="eastAsia"/>
                <w:sz w:val="22"/>
                <w:szCs w:val="22"/>
              </w:rPr>
              <w:t>，</w:t>
            </w:r>
            <w:r>
              <w:rPr>
                <w:rFonts w:hint="eastAsia"/>
                <w:sz w:val="22"/>
                <w:szCs w:val="22"/>
              </w:rPr>
              <w:t>Nantong</w:t>
            </w:r>
            <w:r>
              <w:rPr>
                <w:rFonts w:hint="eastAsia"/>
                <w:sz w:val="22"/>
                <w:szCs w:val="22"/>
              </w:rPr>
              <w:t xml:space="preserve"> City</w:t>
            </w:r>
            <w:r>
              <w:rPr>
                <w:rFonts w:hint="eastAsia"/>
                <w:sz w:val="22"/>
                <w:szCs w:val="22"/>
              </w:rPr>
              <w:t>，</w:t>
            </w:r>
            <w:r>
              <w:rPr>
                <w:rFonts w:hint="eastAsia"/>
                <w:sz w:val="22"/>
                <w:szCs w:val="22"/>
              </w:rPr>
              <w:t>Jiangsu</w:t>
            </w:r>
            <w:r>
              <w:rPr>
                <w:rFonts w:hint="eastAsia"/>
                <w:sz w:val="22"/>
                <w:szCs w:val="22"/>
              </w:rPr>
              <w:t xml:space="preserve"> Province   </w:t>
            </w:r>
            <w:r>
              <w:rPr>
                <w:rFonts w:hint="eastAsia"/>
                <w:sz w:val="22"/>
                <w:szCs w:val="22"/>
              </w:rPr>
              <w:t>Building</w:t>
            </w:r>
            <w:r>
              <w:rPr>
                <w:sz w:val="22"/>
                <w:szCs w:val="22"/>
              </w:rPr>
              <w:t>11</w:t>
            </w:r>
            <w:r>
              <w:rPr>
                <w:rFonts w:hint="eastAsia"/>
                <w:sz w:val="22"/>
                <w:szCs w:val="22"/>
              </w:rPr>
              <w:t>，</w:t>
            </w:r>
            <w:proofErr w:type="spellStart"/>
            <w:r>
              <w:rPr>
                <w:rFonts w:hint="eastAsia"/>
                <w:sz w:val="22"/>
                <w:szCs w:val="22"/>
              </w:rPr>
              <w:t>Fugang</w:t>
            </w:r>
            <w:proofErr w:type="spellEnd"/>
            <w:r>
              <w:rPr>
                <w:rFonts w:hint="eastAsia"/>
                <w:sz w:val="22"/>
                <w:szCs w:val="22"/>
              </w:rPr>
              <w:t xml:space="preserve"> </w:t>
            </w:r>
            <w:proofErr w:type="spellStart"/>
            <w:r>
              <w:rPr>
                <w:rFonts w:hint="eastAsia"/>
                <w:sz w:val="22"/>
                <w:szCs w:val="22"/>
              </w:rPr>
              <w:t>Chuanggu</w:t>
            </w:r>
            <w:proofErr w:type="spellEnd"/>
            <w:r>
              <w:rPr>
                <w:rFonts w:hint="eastAsia"/>
                <w:sz w:val="22"/>
                <w:szCs w:val="22"/>
              </w:rPr>
              <w:t xml:space="preserve"> Intelligent</w:t>
            </w:r>
            <w:r>
              <w:rPr>
                <w:sz w:val="22"/>
                <w:szCs w:val="22"/>
              </w:rPr>
              <w:t xml:space="preserve"> </w:t>
            </w:r>
            <w:r>
              <w:rPr>
                <w:rFonts w:hint="eastAsia"/>
                <w:sz w:val="22"/>
                <w:szCs w:val="22"/>
              </w:rPr>
              <w:t>Manufacturing</w:t>
            </w:r>
            <w:r>
              <w:rPr>
                <w:sz w:val="22"/>
                <w:szCs w:val="22"/>
              </w:rPr>
              <w:t xml:space="preserve"> </w:t>
            </w:r>
            <w:r>
              <w:rPr>
                <w:rFonts w:hint="eastAsia"/>
                <w:sz w:val="22"/>
                <w:szCs w:val="22"/>
              </w:rPr>
              <w:t>Industrial</w:t>
            </w:r>
            <w:r>
              <w:rPr>
                <w:sz w:val="22"/>
                <w:szCs w:val="22"/>
              </w:rPr>
              <w:t xml:space="preserve"> </w:t>
            </w:r>
            <w:r>
              <w:rPr>
                <w:rFonts w:hint="eastAsia"/>
                <w:sz w:val="22"/>
                <w:szCs w:val="22"/>
              </w:rPr>
              <w:t>Park</w:t>
            </w:r>
          </w:p>
        </w:tc>
        <w:tc>
          <w:tcPr>
            <w:tcW w:w="1417" w:type="dxa"/>
            <w:gridSpan w:val="2"/>
          </w:tcPr>
          <w:p w:rsidR="000E09C9" w:rsidRDefault="00EF362F">
            <w:pPr>
              <w:snapToGrid w:val="0"/>
              <w:spacing w:line="0" w:lineRule="atLeast"/>
              <w:jc w:val="left"/>
              <w:rPr>
                <w:sz w:val="22"/>
                <w:szCs w:val="22"/>
              </w:rPr>
            </w:pPr>
            <w:r>
              <w:rPr>
                <w:rFonts w:hint="eastAsia"/>
                <w:sz w:val="22"/>
                <w:szCs w:val="22"/>
              </w:rPr>
              <w:t>FSMS</w:t>
            </w:r>
          </w:p>
        </w:tc>
        <w:tc>
          <w:tcPr>
            <w:tcW w:w="2908" w:type="dxa"/>
            <w:gridSpan w:val="2"/>
          </w:tcPr>
          <w:p w:rsidR="000E09C9" w:rsidRDefault="000E09C9">
            <w:pPr>
              <w:snapToGrid w:val="0"/>
              <w:spacing w:line="0" w:lineRule="atLeast"/>
              <w:jc w:val="left"/>
              <w:rPr>
                <w:sz w:val="22"/>
                <w:szCs w:val="22"/>
              </w:rPr>
            </w:pPr>
          </w:p>
        </w:tc>
      </w:tr>
      <w:tr w:rsidR="000E09C9">
        <w:trPr>
          <w:trHeight w:val="374"/>
        </w:trPr>
        <w:tc>
          <w:tcPr>
            <w:tcW w:w="1576" w:type="dxa"/>
            <w:vMerge/>
          </w:tcPr>
          <w:p w:rsidR="000E09C9" w:rsidRDefault="000E09C9">
            <w:pPr>
              <w:snapToGrid w:val="0"/>
              <w:spacing w:line="0" w:lineRule="atLeast"/>
              <w:jc w:val="left"/>
              <w:rPr>
                <w:rFonts w:cs="Arial"/>
                <w:b/>
                <w:bCs/>
                <w:sz w:val="22"/>
                <w:szCs w:val="16"/>
              </w:rPr>
            </w:pPr>
          </w:p>
        </w:tc>
        <w:tc>
          <w:tcPr>
            <w:tcW w:w="4061" w:type="dxa"/>
            <w:vMerge/>
          </w:tcPr>
          <w:p w:rsidR="000E09C9" w:rsidRDefault="000E09C9">
            <w:pPr>
              <w:snapToGrid w:val="0"/>
              <w:spacing w:line="0" w:lineRule="atLeast"/>
              <w:jc w:val="left"/>
              <w:rPr>
                <w:rFonts w:cs="Arial"/>
                <w:b/>
                <w:bCs/>
                <w:sz w:val="22"/>
                <w:szCs w:val="16"/>
              </w:rPr>
            </w:pPr>
          </w:p>
        </w:tc>
        <w:tc>
          <w:tcPr>
            <w:tcW w:w="1417" w:type="dxa"/>
            <w:gridSpan w:val="2"/>
          </w:tcPr>
          <w:p w:rsidR="000E09C9" w:rsidRDefault="00EF362F">
            <w:pPr>
              <w:snapToGrid w:val="0"/>
              <w:spacing w:line="0" w:lineRule="atLeast"/>
              <w:jc w:val="left"/>
              <w:rPr>
                <w:sz w:val="22"/>
                <w:szCs w:val="22"/>
              </w:rPr>
            </w:pPr>
            <w:r>
              <w:rPr>
                <w:rFonts w:hint="eastAsia"/>
                <w:sz w:val="22"/>
                <w:szCs w:val="22"/>
              </w:rPr>
              <w:t>HACCP</w:t>
            </w:r>
          </w:p>
        </w:tc>
        <w:tc>
          <w:tcPr>
            <w:tcW w:w="2908" w:type="dxa"/>
            <w:gridSpan w:val="2"/>
          </w:tcPr>
          <w:p w:rsidR="000E09C9" w:rsidRDefault="000E09C9">
            <w:pPr>
              <w:snapToGrid w:val="0"/>
              <w:spacing w:line="0" w:lineRule="atLeast"/>
              <w:jc w:val="left"/>
              <w:rPr>
                <w:sz w:val="22"/>
                <w:szCs w:val="22"/>
              </w:rPr>
            </w:pPr>
          </w:p>
        </w:tc>
      </w:tr>
      <w:tr w:rsidR="000E09C9">
        <w:trPr>
          <w:trHeight w:val="90"/>
        </w:trPr>
        <w:tc>
          <w:tcPr>
            <w:tcW w:w="9962" w:type="dxa"/>
            <w:gridSpan w:val="6"/>
          </w:tcPr>
          <w:p w:rsidR="000E09C9" w:rsidRDefault="00EF362F">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0E09C9">
        <w:tc>
          <w:tcPr>
            <w:tcW w:w="9962" w:type="dxa"/>
            <w:gridSpan w:val="6"/>
          </w:tcPr>
          <w:p w:rsidR="000E09C9" w:rsidRDefault="00EF362F">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0E09C9">
        <w:trPr>
          <w:trHeight w:val="596"/>
        </w:trPr>
        <w:tc>
          <w:tcPr>
            <w:tcW w:w="1576" w:type="dxa"/>
          </w:tcPr>
          <w:p w:rsidR="000E09C9" w:rsidRDefault="00EF362F">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2"/>
          </w:tcPr>
          <w:p w:rsidR="000E09C9" w:rsidRDefault="000E09C9">
            <w:pPr>
              <w:snapToGrid w:val="0"/>
              <w:spacing w:line="0" w:lineRule="atLeast"/>
              <w:jc w:val="left"/>
              <w:rPr>
                <w:rFonts w:cs="Arial"/>
                <w:b/>
                <w:bCs/>
                <w:sz w:val="22"/>
                <w:szCs w:val="16"/>
              </w:rPr>
            </w:pPr>
          </w:p>
        </w:tc>
        <w:tc>
          <w:tcPr>
            <w:tcW w:w="1370" w:type="dxa"/>
            <w:gridSpan w:val="2"/>
          </w:tcPr>
          <w:p w:rsidR="000E09C9" w:rsidRDefault="00EF362F">
            <w:pPr>
              <w:snapToGrid w:val="0"/>
              <w:spacing w:line="0" w:lineRule="atLeast"/>
              <w:jc w:val="left"/>
              <w:rPr>
                <w:sz w:val="22"/>
                <w:szCs w:val="22"/>
              </w:rPr>
            </w:pPr>
            <w:r>
              <w:rPr>
                <w:rFonts w:hint="eastAsia"/>
                <w:sz w:val="22"/>
                <w:szCs w:val="18"/>
              </w:rPr>
              <w:t>审核组长签字</w:t>
            </w:r>
          </w:p>
        </w:tc>
        <w:tc>
          <w:tcPr>
            <w:tcW w:w="1976" w:type="dxa"/>
          </w:tcPr>
          <w:p w:rsidR="000E09C9" w:rsidRDefault="000E09C9">
            <w:pPr>
              <w:snapToGrid w:val="0"/>
              <w:spacing w:line="0" w:lineRule="atLeast"/>
              <w:jc w:val="left"/>
              <w:rPr>
                <w:sz w:val="22"/>
                <w:szCs w:val="22"/>
              </w:rPr>
            </w:pPr>
          </w:p>
        </w:tc>
      </w:tr>
    </w:tbl>
    <w:p w:rsidR="000E09C9" w:rsidRDefault="000E09C9">
      <w:pPr>
        <w:snapToGrid w:val="0"/>
        <w:spacing w:line="0" w:lineRule="atLeast"/>
        <w:jc w:val="center"/>
        <w:rPr>
          <w:szCs w:val="24"/>
        </w:rPr>
      </w:pPr>
    </w:p>
    <w:p w:rsidR="000E09C9" w:rsidRDefault="000E09C9">
      <w:pPr>
        <w:snapToGrid w:val="0"/>
        <w:spacing w:line="0" w:lineRule="atLeast"/>
      </w:pPr>
    </w:p>
    <w:p w:rsidR="000E09C9" w:rsidRDefault="000E09C9">
      <w:pPr>
        <w:snapToGrid w:val="0"/>
        <w:spacing w:line="0" w:lineRule="atLeast"/>
      </w:pPr>
    </w:p>
    <w:p w:rsidR="000E09C9" w:rsidRDefault="00EF362F">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0E09C9" w:rsidRDefault="000E09C9">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0E09C9">
        <w:tc>
          <w:tcPr>
            <w:tcW w:w="896" w:type="dxa"/>
            <w:vAlign w:val="center"/>
          </w:tcPr>
          <w:p w:rsidR="000E09C9" w:rsidRDefault="00EF362F">
            <w:pPr>
              <w:jc w:val="left"/>
              <w:rPr>
                <w:b/>
                <w:bCs/>
                <w:sz w:val="22"/>
                <w:szCs w:val="22"/>
                <w:lang w:val="en-GB"/>
              </w:rPr>
            </w:pPr>
            <w:r>
              <w:rPr>
                <w:rFonts w:hint="eastAsia"/>
                <w:b/>
                <w:bCs/>
                <w:sz w:val="22"/>
                <w:szCs w:val="22"/>
                <w:lang w:val="en-GB"/>
              </w:rPr>
              <w:t>分证书</w:t>
            </w:r>
          </w:p>
          <w:p w:rsidR="000E09C9" w:rsidRDefault="00EF362F">
            <w:pPr>
              <w:jc w:val="left"/>
              <w:rPr>
                <w:b/>
                <w:bCs/>
                <w:sz w:val="22"/>
                <w:szCs w:val="22"/>
              </w:rPr>
            </w:pPr>
            <w:r>
              <w:rPr>
                <w:b/>
                <w:bCs/>
                <w:sz w:val="22"/>
                <w:szCs w:val="22"/>
                <w:lang w:val="en-GB"/>
              </w:rPr>
              <w:t>Sub-cert</w:t>
            </w:r>
          </w:p>
        </w:tc>
        <w:tc>
          <w:tcPr>
            <w:tcW w:w="3088" w:type="dxa"/>
            <w:vAlign w:val="center"/>
          </w:tcPr>
          <w:p w:rsidR="000E09C9" w:rsidRDefault="00EF362F">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0E09C9" w:rsidRDefault="00EF362F">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0E09C9" w:rsidRDefault="00EF362F">
            <w:pPr>
              <w:rPr>
                <w:b/>
                <w:bCs/>
                <w:sz w:val="22"/>
                <w:szCs w:val="22"/>
                <w:lang w:val="en-GB"/>
              </w:rPr>
            </w:pPr>
            <w:r>
              <w:rPr>
                <w:rFonts w:hint="eastAsia"/>
                <w:b/>
                <w:bCs/>
                <w:sz w:val="22"/>
                <w:szCs w:val="22"/>
                <w:lang w:val="en-GB"/>
              </w:rPr>
              <w:t>组织机构代码</w:t>
            </w:r>
          </w:p>
          <w:p w:rsidR="000E09C9" w:rsidRDefault="00EF362F">
            <w:pPr>
              <w:rPr>
                <w:b/>
                <w:bCs/>
                <w:sz w:val="22"/>
                <w:szCs w:val="22"/>
              </w:rPr>
            </w:pPr>
            <w:r>
              <w:rPr>
                <w:rFonts w:hint="eastAsia"/>
                <w:b/>
                <w:bCs/>
                <w:sz w:val="22"/>
                <w:szCs w:val="22"/>
                <w:lang w:val="en-GB"/>
              </w:rPr>
              <w:t>Organization code</w:t>
            </w:r>
          </w:p>
        </w:tc>
        <w:tc>
          <w:tcPr>
            <w:tcW w:w="4466" w:type="dxa"/>
            <w:gridSpan w:val="2"/>
            <w:vAlign w:val="center"/>
          </w:tcPr>
          <w:p w:rsidR="000E09C9" w:rsidRDefault="00EF362F">
            <w:pPr>
              <w:rPr>
                <w:b/>
                <w:bCs/>
                <w:sz w:val="22"/>
                <w:szCs w:val="22"/>
                <w:lang w:val="en-GB"/>
              </w:rPr>
            </w:pPr>
            <w:r>
              <w:rPr>
                <w:rFonts w:hint="eastAsia"/>
                <w:b/>
                <w:bCs/>
                <w:sz w:val="22"/>
                <w:szCs w:val="22"/>
                <w:lang w:val="en-GB"/>
              </w:rPr>
              <w:t>认证范围</w:t>
            </w:r>
          </w:p>
          <w:p w:rsidR="000E09C9" w:rsidRDefault="00EF362F">
            <w:pPr>
              <w:rPr>
                <w:b/>
                <w:bCs/>
                <w:sz w:val="22"/>
                <w:szCs w:val="22"/>
              </w:rPr>
            </w:pPr>
            <w:r>
              <w:rPr>
                <w:b/>
                <w:bCs/>
                <w:sz w:val="22"/>
                <w:szCs w:val="22"/>
                <w:lang w:val="en-GB"/>
              </w:rPr>
              <w:t>Scope</w:t>
            </w:r>
          </w:p>
        </w:tc>
      </w:tr>
      <w:tr w:rsidR="000E09C9">
        <w:trPr>
          <w:trHeight w:val="857"/>
        </w:trPr>
        <w:tc>
          <w:tcPr>
            <w:tcW w:w="896" w:type="dxa"/>
            <w:vMerge w:val="restart"/>
          </w:tcPr>
          <w:p w:rsidR="000E09C9" w:rsidRDefault="00EF362F">
            <w:pPr>
              <w:snapToGrid w:val="0"/>
              <w:spacing w:line="0" w:lineRule="atLeast"/>
              <w:rPr>
                <w:sz w:val="22"/>
                <w:szCs w:val="22"/>
              </w:rPr>
            </w:pPr>
            <w:r>
              <w:rPr>
                <w:rFonts w:hint="eastAsia"/>
                <w:sz w:val="22"/>
                <w:szCs w:val="22"/>
              </w:rPr>
              <w:t>01</w:t>
            </w:r>
          </w:p>
        </w:tc>
        <w:tc>
          <w:tcPr>
            <w:tcW w:w="3088" w:type="dxa"/>
          </w:tcPr>
          <w:p w:rsidR="000E09C9" w:rsidRDefault="00EF362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0E09C9" w:rsidRDefault="00EF362F">
            <w:pPr>
              <w:pStyle w:val="Body9pt"/>
              <w:spacing w:before="0" w:after="0"/>
              <w:jc w:val="left"/>
              <w:rPr>
                <w:rFonts w:cs="Arial"/>
                <w:b/>
                <w:bCs/>
                <w:sz w:val="22"/>
                <w:szCs w:val="22"/>
              </w:rPr>
            </w:pPr>
            <w:r>
              <w:rPr>
                <w:rFonts w:cs="Arial" w:hint="eastAsia"/>
                <w:b/>
                <w:bCs/>
                <w:sz w:val="22"/>
                <w:szCs w:val="22"/>
              </w:rPr>
              <w:t>注册地址：</w:t>
            </w:r>
          </w:p>
          <w:p w:rsidR="000E09C9" w:rsidRDefault="00EF362F">
            <w:pPr>
              <w:snapToGrid w:val="0"/>
              <w:spacing w:line="0" w:lineRule="atLeast"/>
              <w:rPr>
                <w:sz w:val="22"/>
                <w:szCs w:val="22"/>
              </w:rPr>
            </w:pPr>
            <w:r>
              <w:rPr>
                <w:rFonts w:cs="Arial" w:hint="eastAsia"/>
                <w:b/>
                <w:bCs/>
                <w:sz w:val="22"/>
                <w:szCs w:val="22"/>
              </w:rPr>
              <w:t>经营地址：</w:t>
            </w:r>
          </w:p>
        </w:tc>
        <w:tc>
          <w:tcPr>
            <w:tcW w:w="1512" w:type="dxa"/>
            <w:vMerge w:val="restart"/>
          </w:tcPr>
          <w:p w:rsidR="000E09C9" w:rsidRDefault="000E09C9">
            <w:pPr>
              <w:snapToGrid w:val="0"/>
              <w:spacing w:line="0" w:lineRule="atLeast"/>
              <w:rPr>
                <w:sz w:val="22"/>
                <w:szCs w:val="22"/>
              </w:rPr>
            </w:pPr>
          </w:p>
        </w:tc>
        <w:tc>
          <w:tcPr>
            <w:tcW w:w="1120" w:type="dxa"/>
          </w:tcPr>
          <w:p w:rsidR="000E09C9" w:rsidRDefault="00EF362F">
            <w:pPr>
              <w:snapToGrid w:val="0"/>
              <w:spacing w:line="0" w:lineRule="atLeast"/>
              <w:rPr>
                <w:sz w:val="22"/>
                <w:szCs w:val="22"/>
              </w:rPr>
            </w:pPr>
            <w:r>
              <w:rPr>
                <w:rFonts w:hint="eastAsia"/>
                <w:b/>
                <w:bCs/>
                <w:sz w:val="22"/>
                <w:szCs w:val="22"/>
                <w:lang w:val="en-GB"/>
              </w:rPr>
              <w:t>中文</w:t>
            </w:r>
          </w:p>
        </w:tc>
        <w:tc>
          <w:tcPr>
            <w:tcW w:w="3346" w:type="dxa"/>
          </w:tcPr>
          <w:p w:rsidR="000E09C9" w:rsidRDefault="000E09C9">
            <w:pPr>
              <w:snapToGrid w:val="0"/>
              <w:spacing w:line="0" w:lineRule="atLeast"/>
              <w:rPr>
                <w:sz w:val="22"/>
                <w:szCs w:val="22"/>
              </w:rPr>
            </w:pPr>
          </w:p>
        </w:tc>
      </w:tr>
      <w:tr w:rsidR="000E09C9">
        <w:trPr>
          <w:trHeight w:val="580"/>
        </w:trPr>
        <w:tc>
          <w:tcPr>
            <w:tcW w:w="896" w:type="dxa"/>
            <w:vMerge/>
          </w:tcPr>
          <w:p w:rsidR="000E09C9" w:rsidRDefault="000E09C9">
            <w:pPr>
              <w:snapToGrid w:val="0"/>
              <w:spacing w:line="0" w:lineRule="atLeast"/>
              <w:rPr>
                <w:sz w:val="22"/>
                <w:szCs w:val="22"/>
              </w:rPr>
            </w:pPr>
          </w:p>
        </w:tc>
        <w:tc>
          <w:tcPr>
            <w:tcW w:w="3088" w:type="dxa"/>
          </w:tcPr>
          <w:p w:rsidR="000E09C9" w:rsidRDefault="00EF362F">
            <w:pPr>
              <w:pStyle w:val="Body9pt"/>
              <w:spacing w:before="0" w:after="0"/>
              <w:jc w:val="left"/>
              <w:rPr>
                <w:rFonts w:cs="Arial"/>
                <w:b/>
                <w:bCs/>
                <w:sz w:val="22"/>
                <w:szCs w:val="22"/>
              </w:rPr>
            </w:pPr>
            <w:r>
              <w:rPr>
                <w:rFonts w:cs="Arial"/>
                <w:b/>
                <w:bCs/>
                <w:sz w:val="22"/>
                <w:szCs w:val="22"/>
              </w:rPr>
              <w:t>Company Name – HQ</w:t>
            </w:r>
          </w:p>
          <w:p w:rsidR="000E09C9" w:rsidRDefault="00EF362F">
            <w:pPr>
              <w:pStyle w:val="Body9pt"/>
              <w:spacing w:before="0" w:after="0"/>
              <w:jc w:val="left"/>
              <w:rPr>
                <w:rFonts w:cs="Arial"/>
                <w:b/>
                <w:bCs/>
                <w:sz w:val="22"/>
                <w:szCs w:val="22"/>
              </w:rPr>
            </w:pPr>
            <w:r>
              <w:rPr>
                <w:rFonts w:cs="Arial"/>
                <w:b/>
                <w:bCs/>
                <w:sz w:val="22"/>
                <w:szCs w:val="22"/>
              </w:rPr>
              <w:t>Registration Address:</w:t>
            </w:r>
          </w:p>
          <w:p w:rsidR="000E09C9" w:rsidRDefault="00EF362F">
            <w:pPr>
              <w:pStyle w:val="Body9pt"/>
              <w:spacing w:before="0" w:after="0"/>
              <w:jc w:val="left"/>
              <w:rPr>
                <w:rFonts w:cs="Arial"/>
                <w:b/>
                <w:bCs/>
                <w:sz w:val="22"/>
                <w:szCs w:val="22"/>
              </w:rPr>
            </w:pPr>
            <w:r>
              <w:rPr>
                <w:rFonts w:cs="Arial"/>
                <w:b/>
                <w:bCs/>
                <w:sz w:val="22"/>
                <w:szCs w:val="22"/>
              </w:rPr>
              <w:t>Operation Address:</w:t>
            </w:r>
          </w:p>
        </w:tc>
        <w:tc>
          <w:tcPr>
            <w:tcW w:w="1512" w:type="dxa"/>
            <w:vMerge/>
          </w:tcPr>
          <w:p w:rsidR="000E09C9" w:rsidRDefault="000E09C9">
            <w:pPr>
              <w:snapToGrid w:val="0"/>
              <w:spacing w:line="0" w:lineRule="atLeast"/>
              <w:rPr>
                <w:sz w:val="22"/>
                <w:szCs w:val="22"/>
              </w:rPr>
            </w:pPr>
          </w:p>
        </w:tc>
        <w:tc>
          <w:tcPr>
            <w:tcW w:w="1120" w:type="dxa"/>
          </w:tcPr>
          <w:p w:rsidR="000E09C9" w:rsidRDefault="00EF362F">
            <w:pPr>
              <w:snapToGrid w:val="0"/>
              <w:spacing w:line="0" w:lineRule="atLeast"/>
              <w:rPr>
                <w:sz w:val="22"/>
                <w:szCs w:val="22"/>
              </w:rPr>
            </w:pPr>
            <w:r>
              <w:rPr>
                <w:b/>
                <w:bCs/>
                <w:sz w:val="22"/>
                <w:szCs w:val="22"/>
                <w:lang w:val="en-GB"/>
              </w:rPr>
              <w:t>English</w:t>
            </w:r>
          </w:p>
        </w:tc>
        <w:tc>
          <w:tcPr>
            <w:tcW w:w="3346" w:type="dxa"/>
          </w:tcPr>
          <w:p w:rsidR="000E09C9" w:rsidRDefault="000E09C9">
            <w:pPr>
              <w:snapToGrid w:val="0"/>
              <w:spacing w:line="0" w:lineRule="atLeast"/>
              <w:rPr>
                <w:sz w:val="22"/>
                <w:szCs w:val="22"/>
              </w:rPr>
            </w:pPr>
          </w:p>
        </w:tc>
      </w:tr>
      <w:tr w:rsidR="000E09C9">
        <w:trPr>
          <w:trHeight w:val="848"/>
        </w:trPr>
        <w:tc>
          <w:tcPr>
            <w:tcW w:w="896" w:type="dxa"/>
            <w:vMerge w:val="restart"/>
          </w:tcPr>
          <w:p w:rsidR="000E09C9" w:rsidRDefault="00EF362F">
            <w:pPr>
              <w:snapToGrid w:val="0"/>
              <w:spacing w:line="0" w:lineRule="atLeast"/>
              <w:rPr>
                <w:sz w:val="22"/>
                <w:szCs w:val="22"/>
              </w:rPr>
            </w:pPr>
            <w:r>
              <w:rPr>
                <w:rFonts w:hint="eastAsia"/>
                <w:sz w:val="22"/>
                <w:szCs w:val="22"/>
              </w:rPr>
              <w:t>02</w:t>
            </w:r>
          </w:p>
        </w:tc>
        <w:tc>
          <w:tcPr>
            <w:tcW w:w="3088" w:type="dxa"/>
          </w:tcPr>
          <w:p w:rsidR="000E09C9" w:rsidRDefault="00EF362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0E09C9" w:rsidRDefault="00EF362F">
            <w:pPr>
              <w:pStyle w:val="Body9pt"/>
              <w:spacing w:before="0" w:after="0"/>
              <w:jc w:val="left"/>
              <w:rPr>
                <w:rFonts w:cs="Arial"/>
                <w:b/>
                <w:bCs/>
                <w:sz w:val="22"/>
                <w:szCs w:val="22"/>
              </w:rPr>
            </w:pPr>
            <w:r>
              <w:rPr>
                <w:rFonts w:cs="Arial" w:hint="eastAsia"/>
                <w:b/>
                <w:bCs/>
                <w:sz w:val="22"/>
                <w:szCs w:val="22"/>
              </w:rPr>
              <w:t>注册地址：</w:t>
            </w:r>
          </w:p>
          <w:p w:rsidR="000E09C9" w:rsidRDefault="00EF362F">
            <w:pPr>
              <w:pStyle w:val="Body9pt"/>
              <w:spacing w:before="0" w:after="0"/>
              <w:jc w:val="left"/>
              <w:rPr>
                <w:sz w:val="22"/>
                <w:szCs w:val="22"/>
              </w:rPr>
            </w:pPr>
            <w:r>
              <w:rPr>
                <w:rFonts w:cs="Arial" w:hint="eastAsia"/>
                <w:b/>
                <w:bCs/>
                <w:sz w:val="22"/>
                <w:szCs w:val="22"/>
              </w:rPr>
              <w:t>经营地址：</w:t>
            </w:r>
          </w:p>
        </w:tc>
        <w:tc>
          <w:tcPr>
            <w:tcW w:w="1512" w:type="dxa"/>
            <w:vMerge w:val="restart"/>
          </w:tcPr>
          <w:p w:rsidR="000E09C9" w:rsidRDefault="000E09C9">
            <w:pPr>
              <w:snapToGrid w:val="0"/>
              <w:spacing w:line="0" w:lineRule="atLeast"/>
              <w:rPr>
                <w:sz w:val="22"/>
                <w:szCs w:val="22"/>
              </w:rPr>
            </w:pPr>
          </w:p>
        </w:tc>
        <w:tc>
          <w:tcPr>
            <w:tcW w:w="1120" w:type="dxa"/>
          </w:tcPr>
          <w:p w:rsidR="000E09C9" w:rsidRDefault="00EF362F">
            <w:pPr>
              <w:snapToGrid w:val="0"/>
              <w:spacing w:line="0" w:lineRule="atLeast"/>
              <w:rPr>
                <w:sz w:val="22"/>
                <w:szCs w:val="22"/>
              </w:rPr>
            </w:pPr>
            <w:r>
              <w:rPr>
                <w:rFonts w:hint="eastAsia"/>
                <w:b/>
                <w:bCs/>
                <w:sz w:val="22"/>
                <w:szCs w:val="22"/>
                <w:lang w:val="en-GB"/>
              </w:rPr>
              <w:t>中文</w:t>
            </w:r>
          </w:p>
        </w:tc>
        <w:tc>
          <w:tcPr>
            <w:tcW w:w="3346" w:type="dxa"/>
          </w:tcPr>
          <w:p w:rsidR="000E09C9" w:rsidRDefault="000E09C9">
            <w:pPr>
              <w:snapToGrid w:val="0"/>
              <w:spacing w:line="0" w:lineRule="atLeast"/>
              <w:rPr>
                <w:sz w:val="22"/>
                <w:szCs w:val="22"/>
              </w:rPr>
            </w:pPr>
          </w:p>
        </w:tc>
      </w:tr>
      <w:tr w:rsidR="000E09C9">
        <w:trPr>
          <w:trHeight w:val="872"/>
        </w:trPr>
        <w:tc>
          <w:tcPr>
            <w:tcW w:w="896" w:type="dxa"/>
            <w:vMerge/>
          </w:tcPr>
          <w:p w:rsidR="000E09C9" w:rsidRDefault="000E09C9">
            <w:pPr>
              <w:snapToGrid w:val="0"/>
              <w:spacing w:line="0" w:lineRule="atLeast"/>
              <w:rPr>
                <w:sz w:val="22"/>
                <w:szCs w:val="22"/>
              </w:rPr>
            </w:pPr>
          </w:p>
        </w:tc>
        <w:tc>
          <w:tcPr>
            <w:tcW w:w="3088" w:type="dxa"/>
          </w:tcPr>
          <w:p w:rsidR="000E09C9" w:rsidRDefault="00EF362F">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0E09C9" w:rsidRDefault="00EF362F">
            <w:pPr>
              <w:pStyle w:val="Body9pt"/>
              <w:spacing w:before="0" w:after="0"/>
              <w:jc w:val="left"/>
              <w:rPr>
                <w:rFonts w:cs="Arial"/>
                <w:b/>
                <w:bCs/>
                <w:sz w:val="22"/>
                <w:szCs w:val="22"/>
              </w:rPr>
            </w:pPr>
            <w:r>
              <w:rPr>
                <w:rFonts w:cs="Arial"/>
                <w:b/>
                <w:bCs/>
                <w:sz w:val="22"/>
                <w:szCs w:val="22"/>
              </w:rPr>
              <w:t>Registration Address:</w:t>
            </w:r>
          </w:p>
          <w:p w:rsidR="000E09C9" w:rsidRDefault="00EF362F">
            <w:pPr>
              <w:pStyle w:val="Body9pt"/>
              <w:spacing w:before="0" w:after="0"/>
              <w:jc w:val="left"/>
              <w:rPr>
                <w:sz w:val="22"/>
                <w:szCs w:val="22"/>
              </w:rPr>
            </w:pPr>
            <w:r>
              <w:rPr>
                <w:rFonts w:cs="Arial"/>
                <w:b/>
                <w:bCs/>
                <w:sz w:val="22"/>
                <w:szCs w:val="22"/>
              </w:rPr>
              <w:t>Operation Address:</w:t>
            </w:r>
          </w:p>
        </w:tc>
        <w:tc>
          <w:tcPr>
            <w:tcW w:w="1512" w:type="dxa"/>
            <w:vMerge/>
          </w:tcPr>
          <w:p w:rsidR="000E09C9" w:rsidRDefault="000E09C9">
            <w:pPr>
              <w:snapToGrid w:val="0"/>
              <w:spacing w:line="0" w:lineRule="atLeast"/>
              <w:rPr>
                <w:sz w:val="22"/>
                <w:szCs w:val="22"/>
              </w:rPr>
            </w:pPr>
          </w:p>
        </w:tc>
        <w:tc>
          <w:tcPr>
            <w:tcW w:w="1120" w:type="dxa"/>
          </w:tcPr>
          <w:p w:rsidR="000E09C9" w:rsidRDefault="00EF362F">
            <w:pPr>
              <w:snapToGrid w:val="0"/>
              <w:spacing w:line="0" w:lineRule="atLeast"/>
              <w:rPr>
                <w:sz w:val="22"/>
                <w:szCs w:val="22"/>
              </w:rPr>
            </w:pPr>
            <w:r>
              <w:rPr>
                <w:b/>
                <w:bCs/>
                <w:sz w:val="22"/>
                <w:szCs w:val="22"/>
                <w:lang w:val="en-GB"/>
              </w:rPr>
              <w:t>English</w:t>
            </w:r>
          </w:p>
        </w:tc>
        <w:tc>
          <w:tcPr>
            <w:tcW w:w="3346" w:type="dxa"/>
          </w:tcPr>
          <w:p w:rsidR="000E09C9" w:rsidRDefault="000E09C9">
            <w:pPr>
              <w:snapToGrid w:val="0"/>
              <w:spacing w:line="0" w:lineRule="atLeast"/>
              <w:rPr>
                <w:sz w:val="22"/>
                <w:szCs w:val="22"/>
              </w:rPr>
            </w:pPr>
          </w:p>
        </w:tc>
      </w:tr>
      <w:tr w:rsidR="000E09C9">
        <w:trPr>
          <w:trHeight w:val="804"/>
        </w:trPr>
        <w:tc>
          <w:tcPr>
            <w:tcW w:w="896" w:type="dxa"/>
            <w:vMerge w:val="restart"/>
          </w:tcPr>
          <w:p w:rsidR="000E09C9" w:rsidRDefault="00EF362F">
            <w:pPr>
              <w:snapToGrid w:val="0"/>
              <w:spacing w:line="0" w:lineRule="atLeast"/>
              <w:rPr>
                <w:sz w:val="22"/>
                <w:szCs w:val="22"/>
              </w:rPr>
            </w:pPr>
            <w:r>
              <w:rPr>
                <w:rFonts w:hint="eastAsia"/>
                <w:sz w:val="22"/>
                <w:szCs w:val="22"/>
              </w:rPr>
              <w:t>03</w:t>
            </w:r>
          </w:p>
        </w:tc>
        <w:tc>
          <w:tcPr>
            <w:tcW w:w="3088" w:type="dxa"/>
          </w:tcPr>
          <w:p w:rsidR="000E09C9" w:rsidRDefault="00EF362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0E09C9" w:rsidRDefault="00EF362F">
            <w:pPr>
              <w:pStyle w:val="Body9pt"/>
              <w:spacing w:before="0" w:after="0"/>
              <w:jc w:val="left"/>
              <w:rPr>
                <w:rFonts w:cs="Arial"/>
                <w:b/>
                <w:bCs/>
                <w:sz w:val="22"/>
                <w:szCs w:val="22"/>
              </w:rPr>
            </w:pPr>
            <w:r>
              <w:rPr>
                <w:rFonts w:cs="Arial" w:hint="eastAsia"/>
                <w:b/>
                <w:bCs/>
                <w:sz w:val="22"/>
                <w:szCs w:val="22"/>
              </w:rPr>
              <w:t>注册地址：</w:t>
            </w:r>
          </w:p>
          <w:p w:rsidR="000E09C9" w:rsidRDefault="00EF362F">
            <w:pPr>
              <w:rPr>
                <w:sz w:val="22"/>
                <w:szCs w:val="22"/>
              </w:rPr>
            </w:pPr>
            <w:r>
              <w:rPr>
                <w:rFonts w:cs="Arial" w:hint="eastAsia"/>
                <w:b/>
                <w:bCs/>
                <w:sz w:val="22"/>
                <w:szCs w:val="22"/>
              </w:rPr>
              <w:t>经营地址：</w:t>
            </w:r>
          </w:p>
        </w:tc>
        <w:tc>
          <w:tcPr>
            <w:tcW w:w="1512" w:type="dxa"/>
            <w:vMerge w:val="restart"/>
          </w:tcPr>
          <w:p w:rsidR="000E09C9" w:rsidRDefault="000E09C9">
            <w:pPr>
              <w:snapToGrid w:val="0"/>
              <w:spacing w:line="0" w:lineRule="atLeast"/>
              <w:rPr>
                <w:sz w:val="22"/>
                <w:szCs w:val="22"/>
              </w:rPr>
            </w:pPr>
          </w:p>
        </w:tc>
        <w:tc>
          <w:tcPr>
            <w:tcW w:w="1120" w:type="dxa"/>
          </w:tcPr>
          <w:p w:rsidR="000E09C9" w:rsidRDefault="00EF362F">
            <w:pPr>
              <w:snapToGrid w:val="0"/>
              <w:spacing w:line="0" w:lineRule="atLeast"/>
              <w:rPr>
                <w:sz w:val="22"/>
                <w:szCs w:val="22"/>
              </w:rPr>
            </w:pPr>
            <w:r>
              <w:rPr>
                <w:rFonts w:hint="eastAsia"/>
                <w:b/>
                <w:bCs/>
                <w:sz w:val="22"/>
                <w:szCs w:val="22"/>
                <w:lang w:val="en-GB"/>
              </w:rPr>
              <w:t>中文</w:t>
            </w:r>
          </w:p>
        </w:tc>
        <w:tc>
          <w:tcPr>
            <w:tcW w:w="3346" w:type="dxa"/>
          </w:tcPr>
          <w:p w:rsidR="000E09C9" w:rsidRDefault="000E09C9">
            <w:pPr>
              <w:snapToGrid w:val="0"/>
              <w:spacing w:line="0" w:lineRule="atLeast"/>
              <w:rPr>
                <w:sz w:val="22"/>
                <w:szCs w:val="22"/>
              </w:rPr>
            </w:pPr>
          </w:p>
        </w:tc>
      </w:tr>
      <w:tr w:rsidR="000E09C9">
        <w:trPr>
          <w:trHeight w:val="809"/>
        </w:trPr>
        <w:tc>
          <w:tcPr>
            <w:tcW w:w="896" w:type="dxa"/>
            <w:vMerge/>
          </w:tcPr>
          <w:p w:rsidR="000E09C9" w:rsidRDefault="000E09C9">
            <w:pPr>
              <w:snapToGrid w:val="0"/>
              <w:spacing w:line="0" w:lineRule="atLeast"/>
              <w:rPr>
                <w:sz w:val="22"/>
                <w:szCs w:val="22"/>
              </w:rPr>
            </w:pPr>
          </w:p>
        </w:tc>
        <w:tc>
          <w:tcPr>
            <w:tcW w:w="3088" w:type="dxa"/>
          </w:tcPr>
          <w:p w:rsidR="000E09C9" w:rsidRDefault="00EF362F">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0E09C9" w:rsidRDefault="00EF362F">
            <w:pPr>
              <w:pStyle w:val="Body9pt"/>
              <w:spacing w:before="0" w:after="0"/>
              <w:jc w:val="left"/>
              <w:rPr>
                <w:rFonts w:cs="Arial"/>
                <w:b/>
                <w:bCs/>
                <w:sz w:val="22"/>
                <w:szCs w:val="22"/>
              </w:rPr>
            </w:pPr>
            <w:r>
              <w:rPr>
                <w:rFonts w:cs="Arial"/>
                <w:b/>
                <w:bCs/>
                <w:sz w:val="22"/>
                <w:szCs w:val="22"/>
              </w:rPr>
              <w:t>Registration Address:</w:t>
            </w:r>
          </w:p>
          <w:p w:rsidR="000E09C9" w:rsidRDefault="00EF362F">
            <w:pPr>
              <w:rPr>
                <w:sz w:val="22"/>
                <w:szCs w:val="22"/>
              </w:rPr>
            </w:pPr>
            <w:r>
              <w:rPr>
                <w:rFonts w:cs="Arial"/>
                <w:b/>
                <w:bCs/>
                <w:sz w:val="22"/>
                <w:szCs w:val="22"/>
              </w:rPr>
              <w:t>Operation Address:</w:t>
            </w:r>
          </w:p>
        </w:tc>
        <w:tc>
          <w:tcPr>
            <w:tcW w:w="1512" w:type="dxa"/>
            <w:vMerge/>
          </w:tcPr>
          <w:p w:rsidR="000E09C9" w:rsidRDefault="000E09C9">
            <w:pPr>
              <w:snapToGrid w:val="0"/>
              <w:spacing w:line="0" w:lineRule="atLeast"/>
              <w:rPr>
                <w:sz w:val="22"/>
                <w:szCs w:val="22"/>
              </w:rPr>
            </w:pPr>
          </w:p>
        </w:tc>
        <w:tc>
          <w:tcPr>
            <w:tcW w:w="1120" w:type="dxa"/>
          </w:tcPr>
          <w:p w:rsidR="000E09C9" w:rsidRDefault="00EF362F">
            <w:pPr>
              <w:snapToGrid w:val="0"/>
              <w:spacing w:line="0" w:lineRule="atLeast"/>
              <w:rPr>
                <w:sz w:val="22"/>
                <w:szCs w:val="22"/>
              </w:rPr>
            </w:pPr>
            <w:r>
              <w:rPr>
                <w:b/>
                <w:bCs/>
                <w:sz w:val="22"/>
                <w:szCs w:val="22"/>
                <w:lang w:val="en-GB"/>
              </w:rPr>
              <w:t>English</w:t>
            </w:r>
          </w:p>
        </w:tc>
        <w:tc>
          <w:tcPr>
            <w:tcW w:w="3346" w:type="dxa"/>
          </w:tcPr>
          <w:p w:rsidR="000E09C9" w:rsidRDefault="000E09C9">
            <w:pPr>
              <w:snapToGrid w:val="0"/>
              <w:spacing w:line="0" w:lineRule="atLeast"/>
              <w:rPr>
                <w:sz w:val="22"/>
                <w:szCs w:val="22"/>
              </w:rPr>
            </w:pPr>
          </w:p>
        </w:tc>
      </w:tr>
      <w:tr w:rsidR="000E09C9">
        <w:trPr>
          <w:trHeight w:val="1814"/>
        </w:trPr>
        <w:tc>
          <w:tcPr>
            <w:tcW w:w="896" w:type="dxa"/>
          </w:tcPr>
          <w:p w:rsidR="000E09C9" w:rsidRDefault="000E09C9">
            <w:pPr>
              <w:snapToGrid w:val="0"/>
              <w:spacing w:line="0" w:lineRule="atLeast"/>
              <w:rPr>
                <w:sz w:val="22"/>
                <w:szCs w:val="22"/>
              </w:rPr>
            </w:pPr>
          </w:p>
        </w:tc>
        <w:tc>
          <w:tcPr>
            <w:tcW w:w="3088" w:type="dxa"/>
          </w:tcPr>
          <w:p w:rsidR="000E09C9" w:rsidRDefault="000E09C9">
            <w:pPr>
              <w:snapToGrid w:val="0"/>
              <w:spacing w:line="0" w:lineRule="atLeast"/>
              <w:rPr>
                <w:sz w:val="22"/>
                <w:szCs w:val="22"/>
              </w:rPr>
            </w:pPr>
          </w:p>
          <w:p w:rsidR="000E09C9" w:rsidRDefault="000E09C9">
            <w:pPr>
              <w:snapToGrid w:val="0"/>
              <w:spacing w:line="0" w:lineRule="atLeast"/>
              <w:rPr>
                <w:sz w:val="22"/>
                <w:szCs w:val="22"/>
              </w:rPr>
            </w:pPr>
          </w:p>
          <w:p w:rsidR="000E09C9" w:rsidRDefault="000E09C9">
            <w:pPr>
              <w:snapToGrid w:val="0"/>
              <w:spacing w:line="0" w:lineRule="atLeast"/>
              <w:rPr>
                <w:sz w:val="22"/>
                <w:szCs w:val="22"/>
              </w:rPr>
            </w:pPr>
          </w:p>
          <w:p w:rsidR="000E09C9" w:rsidRDefault="000E09C9">
            <w:pPr>
              <w:snapToGrid w:val="0"/>
              <w:spacing w:line="0" w:lineRule="atLeast"/>
              <w:rPr>
                <w:sz w:val="22"/>
                <w:szCs w:val="22"/>
              </w:rPr>
            </w:pPr>
          </w:p>
          <w:p w:rsidR="000E09C9" w:rsidRDefault="000E09C9">
            <w:pPr>
              <w:snapToGrid w:val="0"/>
              <w:spacing w:line="0" w:lineRule="atLeast"/>
              <w:rPr>
                <w:sz w:val="22"/>
                <w:szCs w:val="22"/>
              </w:rPr>
            </w:pPr>
          </w:p>
        </w:tc>
        <w:tc>
          <w:tcPr>
            <w:tcW w:w="1512" w:type="dxa"/>
          </w:tcPr>
          <w:p w:rsidR="000E09C9" w:rsidRDefault="000E09C9">
            <w:pPr>
              <w:snapToGrid w:val="0"/>
              <w:spacing w:line="0" w:lineRule="atLeast"/>
              <w:rPr>
                <w:sz w:val="22"/>
                <w:szCs w:val="22"/>
              </w:rPr>
            </w:pPr>
          </w:p>
        </w:tc>
        <w:tc>
          <w:tcPr>
            <w:tcW w:w="1120" w:type="dxa"/>
          </w:tcPr>
          <w:p w:rsidR="000E09C9" w:rsidRDefault="000E09C9">
            <w:pPr>
              <w:snapToGrid w:val="0"/>
              <w:spacing w:line="0" w:lineRule="atLeast"/>
              <w:rPr>
                <w:sz w:val="22"/>
                <w:szCs w:val="22"/>
              </w:rPr>
            </w:pPr>
          </w:p>
        </w:tc>
        <w:tc>
          <w:tcPr>
            <w:tcW w:w="3346" w:type="dxa"/>
          </w:tcPr>
          <w:p w:rsidR="000E09C9" w:rsidRDefault="000E09C9">
            <w:pPr>
              <w:snapToGrid w:val="0"/>
              <w:spacing w:line="0" w:lineRule="atLeast"/>
              <w:rPr>
                <w:sz w:val="22"/>
                <w:szCs w:val="22"/>
              </w:rPr>
            </w:pPr>
          </w:p>
        </w:tc>
      </w:tr>
      <w:tr w:rsidR="000E09C9">
        <w:tc>
          <w:tcPr>
            <w:tcW w:w="896" w:type="dxa"/>
          </w:tcPr>
          <w:p w:rsidR="000E09C9" w:rsidRDefault="000E09C9">
            <w:pPr>
              <w:snapToGrid w:val="0"/>
              <w:spacing w:line="0" w:lineRule="atLeast"/>
              <w:rPr>
                <w:sz w:val="22"/>
                <w:szCs w:val="22"/>
              </w:rPr>
            </w:pPr>
          </w:p>
        </w:tc>
        <w:tc>
          <w:tcPr>
            <w:tcW w:w="3088" w:type="dxa"/>
          </w:tcPr>
          <w:p w:rsidR="000E09C9" w:rsidRDefault="000E09C9">
            <w:pPr>
              <w:snapToGrid w:val="0"/>
              <w:spacing w:line="0" w:lineRule="atLeast"/>
              <w:rPr>
                <w:sz w:val="22"/>
                <w:szCs w:val="22"/>
              </w:rPr>
            </w:pPr>
          </w:p>
        </w:tc>
        <w:tc>
          <w:tcPr>
            <w:tcW w:w="1512" w:type="dxa"/>
          </w:tcPr>
          <w:p w:rsidR="000E09C9" w:rsidRDefault="000E09C9">
            <w:pPr>
              <w:snapToGrid w:val="0"/>
              <w:spacing w:line="0" w:lineRule="atLeast"/>
              <w:rPr>
                <w:sz w:val="22"/>
                <w:szCs w:val="22"/>
              </w:rPr>
            </w:pPr>
          </w:p>
        </w:tc>
        <w:tc>
          <w:tcPr>
            <w:tcW w:w="1120" w:type="dxa"/>
          </w:tcPr>
          <w:p w:rsidR="000E09C9" w:rsidRDefault="000E09C9">
            <w:pPr>
              <w:snapToGrid w:val="0"/>
              <w:spacing w:line="0" w:lineRule="atLeast"/>
              <w:rPr>
                <w:sz w:val="22"/>
                <w:szCs w:val="22"/>
              </w:rPr>
            </w:pPr>
          </w:p>
        </w:tc>
        <w:tc>
          <w:tcPr>
            <w:tcW w:w="3346" w:type="dxa"/>
          </w:tcPr>
          <w:p w:rsidR="000E09C9" w:rsidRDefault="000E09C9">
            <w:pPr>
              <w:snapToGrid w:val="0"/>
              <w:spacing w:line="0" w:lineRule="atLeast"/>
              <w:rPr>
                <w:sz w:val="22"/>
                <w:szCs w:val="22"/>
              </w:rPr>
            </w:pPr>
          </w:p>
        </w:tc>
      </w:tr>
      <w:tr w:rsidR="000E09C9">
        <w:tc>
          <w:tcPr>
            <w:tcW w:w="9962" w:type="dxa"/>
            <w:gridSpan w:val="5"/>
          </w:tcPr>
          <w:p w:rsidR="000E09C9" w:rsidRDefault="00EF362F">
            <w:pPr>
              <w:ind w:firstLine="709"/>
              <w:jc w:val="center"/>
              <w:rPr>
                <w:b/>
                <w:bCs/>
                <w:sz w:val="22"/>
                <w:szCs w:val="22"/>
                <w:lang w:val="en-GB"/>
              </w:rPr>
            </w:pPr>
            <w:r>
              <w:rPr>
                <w:b/>
                <w:bCs/>
                <w:sz w:val="22"/>
                <w:szCs w:val="22"/>
                <w:lang w:val="en-GB"/>
              </w:rPr>
              <w:t>1 line for each location - add more pages if needed (put cursor in last box and press “Tab”)</w:t>
            </w:r>
          </w:p>
          <w:p w:rsidR="000E09C9" w:rsidRDefault="00EF362F">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0E09C9" w:rsidRDefault="000E09C9">
            <w:pPr>
              <w:snapToGrid w:val="0"/>
              <w:spacing w:line="0" w:lineRule="atLeast"/>
              <w:rPr>
                <w:sz w:val="22"/>
                <w:szCs w:val="22"/>
              </w:rPr>
            </w:pPr>
          </w:p>
        </w:tc>
      </w:tr>
    </w:tbl>
    <w:p w:rsidR="000E09C9" w:rsidRDefault="000E09C9">
      <w:pPr>
        <w:snapToGrid w:val="0"/>
        <w:spacing w:line="0" w:lineRule="atLeast"/>
      </w:pPr>
    </w:p>
    <w:p w:rsidR="000E09C9" w:rsidRDefault="00EF362F">
      <w:pPr>
        <w:snapToGrid w:val="0"/>
        <w:spacing w:line="0" w:lineRule="atLeast"/>
      </w:pPr>
      <w:r>
        <w:rPr>
          <w:rFonts w:hint="eastAsia"/>
        </w:rPr>
        <w:t>注：</w:t>
      </w:r>
    </w:p>
    <w:p w:rsidR="000E09C9" w:rsidRDefault="00EF362F">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0E09C9" w:rsidRDefault="00EF362F">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0E09C9" w:rsidRDefault="00EF362F">
      <w:pPr>
        <w:snapToGrid w:val="0"/>
        <w:spacing w:line="0" w:lineRule="atLeast"/>
      </w:pPr>
      <w:r>
        <w:rPr>
          <w:rFonts w:hint="eastAsia"/>
        </w:rPr>
        <w:t>3</w:t>
      </w:r>
      <w:r>
        <w:rPr>
          <w:rFonts w:hint="eastAsia"/>
        </w:rPr>
        <w:t>、请在申请认证组织名称处加盖公章；</w:t>
      </w:r>
    </w:p>
    <w:p w:rsidR="000E09C9" w:rsidRDefault="00EF362F">
      <w:pPr>
        <w:snapToGrid w:val="0"/>
        <w:spacing w:line="0" w:lineRule="atLeast"/>
      </w:pPr>
      <w:r>
        <w:rPr>
          <w:rFonts w:hint="eastAsia"/>
        </w:rPr>
        <w:t>4</w:t>
      </w:r>
      <w:r>
        <w:rPr>
          <w:rFonts w:hint="eastAsia"/>
        </w:rPr>
        <w:t>、组织三个地址一致时只需填写一个，其余填“同上”，不同时分别填写；</w:t>
      </w:r>
    </w:p>
    <w:p w:rsidR="000E09C9" w:rsidRDefault="00EF362F">
      <w:pPr>
        <w:snapToGrid w:val="0"/>
        <w:spacing w:line="0" w:lineRule="atLeast"/>
      </w:pPr>
      <w:r>
        <w:rPr>
          <w:rFonts w:hint="eastAsia"/>
        </w:rPr>
        <w:t>5</w:t>
      </w:r>
      <w:r>
        <w:rPr>
          <w:rFonts w:hint="eastAsia"/>
        </w:rPr>
        <w:t>、组织需自行提供英文版认证证书信息。</w:t>
      </w:r>
    </w:p>
    <w:p w:rsidR="000E09C9" w:rsidRDefault="00EF362F">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0E09C9" w:rsidRDefault="00EF362F">
      <w:pPr>
        <w:snapToGrid w:val="0"/>
        <w:spacing w:line="0" w:lineRule="atLeast"/>
      </w:pPr>
      <w:r>
        <w:rPr>
          <w:rFonts w:hint="eastAsia"/>
        </w:rPr>
        <w:t>7</w:t>
      </w:r>
      <w:r>
        <w:rPr>
          <w:rFonts w:hint="eastAsia"/>
        </w:rPr>
        <w:t>、翻译费用可直接与审核费用一同汇入我公司账户或由审核组长从现场带回。</w:t>
      </w:r>
    </w:p>
    <w:p w:rsidR="000E09C9" w:rsidRDefault="000E09C9">
      <w:pPr>
        <w:snapToGrid w:val="0"/>
        <w:spacing w:line="0" w:lineRule="atLeast"/>
      </w:pPr>
    </w:p>
    <w:p w:rsidR="000E09C9" w:rsidRDefault="000E09C9">
      <w:pPr>
        <w:snapToGrid w:val="0"/>
        <w:spacing w:line="0" w:lineRule="atLeast"/>
      </w:pPr>
    </w:p>
    <w:p w:rsidR="000E09C9" w:rsidRDefault="000E09C9">
      <w:pPr>
        <w:snapToGrid w:val="0"/>
        <w:spacing w:line="0" w:lineRule="atLeast"/>
      </w:pPr>
    </w:p>
    <w:p w:rsidR="000E09C9" w:rsidRDefault="000E09C9">
      <w:pPr>
        <w:snapToGrid w:val="0"/>
        <w:spacing w:line="0" w:lineRule="atLeast"/>
      </w:pPr>
    </w:p>
    <w:p w:rsidR="000E09C9" w:rsidRDefault="000E09C9">
      <w:pPr>
        <w:snapToGrid w:val="0"/>
        <w:spacing w:line="0" w:lineRule="atLeast"/>
      </w:pPr>
    </w:p>
    <w:p w:rsidR="000E09C9" w:rsidRDefault="00EF362F">
      <w:pPr>
        <w:snapToGrid w:val="0"/>
        <w:spacing w:line="0" w:lineRule="atLeast"/>
      </w:pPr>
      <w:r>
        <w:rPr>
          <w:rFonts w:hint="eastAsia"/>
        </w:rPr>
        <w:t>附件</w:t>
      </w:r>
      <w:r>
        <w:rPr>
          <w:rFonts w:hint="eastAsia"/>
        </w:rPr>
        <w:t>2</w:t>
      </w:r>
      <w:r>
        <w:rPr>
          <w:rFonts w:hint="eastAsia"/>
        </w:rPr>
        <w:t>：</w:t>
      </w:r>
    </w:p>
    <w:p w:rsidR="000E09C9" w:rsidRDefault="00EF362F">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0E09C9" w:rsidRDefault="00EF362F">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江苏茂融智能科技有限公司</w:t>
      </w:r>
      <w:bookmarkEnd w:id="21"/>
      <w:r w:rsidR="00AD785E">
        <w:rPr>
          <w:rFonts w:hint="eastAsia"/>
          <w:b/>
          <w:color w:val="000000" w:themeColor="text1"/>
          <w:sz w:val="22"/>
          <w:szCs w:val="22"/>
        </w:rPr>
        <w:t xml:space="preserve"> </w:t>
      </w:r>
      <w:r w:rsidR="00AD785E">
        <w:rPr>
          <w:b/>
          <w:color w:val="000000" w:themeColor="text1"/>
          <w:sz w:val="22"/>
          <w:szCs w:val="22"/>
        </w:rPr>
        <w:t xml:space="preserve">         </w:t>
      </w:r>
      <w:r>
        <w:rPr>
          <w:rFonts w:hint="eastAsia"/>
          <w:b/>
          <w:color w:val="000000" w:themeColor="text1"/>
          <w:sz w:val="22"/>
          <w:szCs w:val="22"/>
        </w:rPr>
        <w:t>证书注册号：</w:t>
      </w:r>
      <w:bookmarkStart w:id="22" w:name="证书编号Add1"/>
      <w:bookmarkEnd w:id="22"/>
    </w:p>
    <w:p w:rsidR="000E09C9" w:rsidRDefault="00EF362F">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如皋市长江镇丰泽北路</w:t>
      </w:r>
      <w:r>
        <w:rPr>
          <w:b/>
          <w:color w:val="000000" w:themeColor="text1"/>
          <w:sz w:val="22"/>
          <w:szCs w:val="22"/>
        </w:rPr>
        <w:t>66</w:t>
      </w:r>
      <w:r>
        <w:rPr>
          <w:b/>
          <w:color w:val="000000" w:themeColor="text1"/>
          <w:sz w:val="22"/>
          <w:szCs w:val="22"/>
        </w:rPr>
        <w:t>号富</w:t>
      </w:r>
      <w:proofErr w:type="gramStart"/>
      <w:r>
        <w:rPr>
          <w:b/>
          <w:color w:val="000000" w:themeColor="text1"/>
          <w:sz w:val="22"/>
          <w:szCs w:val="22"/>
        </w:rPr>
        <w:t>港创谷</w:t>
      </w:r>
      <w:proofErr w:type="gramEnd"/>
      <w:r>
        <w:rPr>
          <w:b/>
          <w:color w:val="000000" w:themeColor="text1"/>
          <w:sz w:val="22"/>
          <w:szCs w:val="22"/>
        </w:rPr>
        <w:t>智能智</w:t>
      </w:r>
      <w:proofErr w:type="gramStart"/>
      <w:r>
        <w:rPr>
          <w:b/>
          <w:color w:val="000000" w:themeColor="text1"/>
          <w:sz w:val="22"/>
          <w:szCs w:val="22"/>
        </w:rPr>
        <w:t>造产业</w:t>
      </w:r>
      <w:proofErr w:type="gramEnd"/>
      <w:r>
        <w:rPr>
          <w:b/>
          <w:color w:val="000000" w:themeColor="text1"/>
          <w:sz w:val="22"/>
          <w:szCs w:val="22"/>
        </w:rPr>
        <w:t>园</w:t>
      </w:r>
      <w:r>
        <w:rPr>
          <w:b/>
          <w:color w:val="000000" w:themeColor="text1"/>
          <w:sz w:val="22"/>
          <w:szCs w:val="22"/>
        </w:rPr>
        <w:t>-11</w:t>
      </w:r>
      <w:r>
        <w:rPr>
          <w:b/>
          <w:color w:val="000000" w:themeColor="text1"/>
          <w:sz w:val="22"/>
          <w:szCs w:val="22"/>
        </w:rPr>
        <w:t>栋</w:t>
      </w:r>
      <w:bookmarkEnd w:id="23"/>
    </w:p>
    <w:p w:rsidR="000E09C9" w:rsidRDefault="00EF362F">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0E09C9" w:rsidRDefault="00EF362F">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Pr>
          <w:b/>
          <w:color w:val="000000" w:themeColor="text1"/>
          <w:sz w:val="22"/>
          <w:szCs w:val="22"/>
        </w:rPr>
        <w:t>119-2015</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机械制造企业认证要求</w:t>
      </w:r>
    </w:p>
    <w:tbl>
      <w:tblPr>
        <w:tblStyle w:val="a9"/>
        <w:tblW w:w="0" w:type="auto"/>
        <w:tblLook w:val="04A0" w:firstRow="1" w:lastRow="0" w:firstColumn="1" w:lastColumn="0" w:noHBand="0" w:noVBand="1"/>
      </w:tblPr>
      <w:tblGrid>
        <w:gridCol w:w="2036"/>
        <w:gridCol w:w="4735"/>
        <w:gridCol w:w="2835"/>
      </w:tblGrid>
      <w:tr w:rsidR="000E09C9">
        <w:tc>
          <w:tcPr>
            <w:tcW w:w="2036" w:type="dxa"/>
          </w:tcPr>
          <w:p w:rsidR="000E09C9" w:rsidRDefault="00EF362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0E09C9" w:rsidRDefault="00EF362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0E09C9" w:rsidRDefault="00EF362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0E09C9">
        <w:trPr>
          <w:trHeight w:val="315"/>
        </w:trPr>
        <w:tc>
          <w:tcPr>
            <w:tcW w:w="2036" w:type="dxa"/>
            <w:vMerge w:val="restart"/>
          </w:tcPr>
          <w:p w:rsidR="000E09C9" w:rsidRDefault="00EF362F">
            <w:pPr>
              <w:pStyle w:val="a3"/>
              <w:spacing w:line="400" w:lineRule="exact"/>
              <w:ind w:firstLine="0"/>
              <w:rPr>
                <w:sz w:val="20"/>
                <w:szCs w:val="22"/>
              </w:rPr>
            </w:pPr>
            <w:r>
              <w:rPr>
                <w:rFonts w:hint="eastAsia"/>
                <w:sz w:val="20"/>
                <w:szCs w:val="22"/>
              </w:rPr>
              <w:t>初次审核</w:t>
            </w:r>
          </w:p>
          <w:p w:rsidR="000E09C9" w:rsidRDefault="00EF362F">
            <w:pPr>
              <w:pStyle w:val="a3"/>
              <w:spacing w:line="400" w:lineRule="exact"/>
              <w:ind w:firstLine="0"/>
              <w:rPr>
                <w:sz w:val="20"/>
                <w:szCs w:val="22"/>
              </w:rPr>
            </w:pPr>
            <w:r>
              <w:rPr>
                <w:rFonts w:hint="eastAsia"/>
                <w:sz w:val="20"/>
                <w:szCs w:val="22"/>
                <w:u w:val="single"/>
              </w:rPr>
              <w:t>20</w:t>
            </w:r>
            <w:r w:rsidR="00FA4A26">
              <w:rPr>
                <w:sz w:val="20"/>
                <w:szCs w:val="22"/>
                <w:u w:val="single"/>
              </w:rPr>
              <w:t>23</w:t>
            </w:r>
            <w:r>
              <w:rPr>
                <w:rFonts w:hint="eastAsia"/>
                <w:sz w:val="20"/>
                <w:szCs w:val="22"/>
              </w:rPr>
              <w:t>年</w:t>
            </w:r>
            <w:r w:rsidR="00FA4A26">
              <w:rPr>
                <w:sz w:val="20"/>
                <w:szCs w:val="22"/>
                <w:u w:val="single"/>
              </w:rPr>
              <w:t>02</w:t>
            </w:r>
            <w:r>
              <w:rPr>
                <w:rFonts w:hint="eastAsia"/>
                <w:sz w:val="20"/>
                <w:szCs w:val="22"/>
              </w:rPr>
              <w:t>月</w:t>
            </w:r>
          </w:p>
          <w:p w:rsidR="000E09C9" w:rsidRDefault="00FA4A26" w:rsidP="00FA4A26">
            <w:pPr>
              <w:pStyle w:val="a3"/>
              <w:spacing w:line="400" w:lineRule="exact"/>
              <w:ind w:firstLine="0"/>
              <w:rPr>
                <w:rFonts w:ascii="宋体" w:hAnsi="宋体"/>
                <w:b/>
                <w:color w:val="000000" w:themeColor="text1"/>
                <w:sz w:val="24"/>
                <w:szCs w:val="24"/>
              </w:rPr>
            </w:pPr>
            <w:r>
              <w:rPr>
                <w:sz w:val="20"/>
                <w:szCs w:val="22"/>
                <w:u w:val="single"/>
              </w:rPr>
              <w:t>06</w:t>
            </w:r>
            <w:r w:rsidR="00EF362F">
              <w:rPr>
                <w:rFonts w:hint="eastAsia"/>
                <w:sz w:val="20"/>
                <w:szCs w:val="22"/>
                <w:u w:val="single"/>
              </w:rPr>
              <w:t>~</w:t>
            </w:r>
            <w:r>
              <w:rPr>
                <w:sz w:val="20"/>
                <w:szCs w:val="22"/>
                <w:u w:val="single"/>
              </w:rPr>
              <w:t>07</w:t>
            </w:r>
            <w:r w:rsidR="00EF362F">
              <w:rPr>
                <w:rFonts w:hint="eastAsia"/>
                <w:sz w:val="20"/>
                <w:szCs w:val="22"/>
              </w:rPr>
              <w:t>日</w:t>
            </w:r>
          </w:p>
        </w:tc>
        <w:tc>
          <w:tcPr>
            <w:tcW w:w="4735" w:type="dxa"/>
          </w:tcPr>
          <w:p w:rsidR="000E09C9" w:rsidRDefault="00EF362F">
            <w:pPr>
              <w:rPr>
                <w:sz w:val="20"/>
                <w:szCs w:val="22"/>
              </w:rPr>
            </w:pPr>
            <w:r>
              <w:rPr>
                <w:rFonts w:hint="eastAsia"/>
                <w:b/>
                <w:bCs/>
                <w:sz w:val="20"/>
                <w:szCs w:val="22"/>
              </w:rPr>
              <w:t>能</w:t>
            </w:r>
            <w:r>
              <w:rPr>
                <w:rFonts w:hint="eastAsia"/>
                <w:b/>
                <w:bCs/>
                <w:sz w:val="20"/>
                <w:szCs w:val="22"/>
              </w:rPr>
              <w:t>耗统计期：</w:t>
            </w:r>
          </w:p>
          <w:p w:rsidR="000E09C9" w:rsidRDefault="00EF362F" w:rsidP="00FA4A26">
            <w:pPr>
              <w:pStyle w:val="a3"/>
              <w:spacing w:line="400" w:lineRule="exact"/>
              <w:ind w:firstLine="0"/>
              <w:rPr>
                <w:rFonts w:ascii="宋体" w:hAnsi="宋体"/>
                <w:b/>
                <w:color w:val="000000" w:themeColor="text1"/>
                <w:szCs w:val="24"/>
              </w:rPr>
            </w:pPr>
            <w:r>
              <w:rPr>
                <w:rFonts w:hint="eastAsia"/>
                <w:sz w:val="20"/>
                <w:szCs w:val="22"/>
                <w:u w:val="single"/>
              </w:rPr>
              <w:t>20</w:t>
            </w:r>
            <w:r w:rsidR="00FA4A26">
              <w:rPr>
                <w:sz w:val="20"/>
                <w:szCs w:val="22"/>
                <w:u w:val="single"/>
              </w:rPr>
              <w:t>22</w:t>
            </w:r>
            <w:r>
              <w:rPr>
                <w:rFonts w:hint="eastAsia"/>
                <w:sz w:val="20"/>
                <w:szCs w:val="22"/>
              </w:rPr>
              <w:t>年</w:t>
            </w:r>
            <w:r w:rsidR="00FA4A26">
              <w:rPr>
                <w:sz w:val="20"/>
                <w:szCs w:val="22"/>
                <w:u w:val="single"/>
              </w:rPr>
              <w:t>07</w:t>
            </w:r>
            <w:r>
              <w:rPr>
                <w:rFonts w:hint="eastAsia"/>
                <w:sz w:val="20"/>
                <w:szCs w:val="22"/>
              </w:rPr>
              <w:t>月</w:t>
            </w:r>
            <w:r w:rsidR="00FA4A26" w:rsidRPr="00AD785E">
              <w:rPr>
                <w:rFonts w:hint="eastAsia"/>
                <w:sz w:val="20"/>
                <w:szCs w:val="22"/>
                <w:u w:val="single"/>
              </w:rPr>
              <w:t>0</w:t>
            </w:r>
            <w:r w:rsidR="00FA4A26" w:rsidRPr="00AD785E">
              <w:rPr>
                <w:sz w:val="20"/>
                <w:szCs w:val="22"/>
                <w:u w:val="single"/>
              </w:rPr>
              <w:t>1</w:t>
            </w:r>
            <w:r w:rsidR="00FA4A26">
              <w:rPr>
                <w:rFonts w:hint="eastAsia"/>
                <w:sz w:val="20"/>
                <w:szCs w:val="22"/>
              </w:rPr>
              <w:t>日</w:t>
            </w:r>
            <w:r>
              <w:rPr>
                <w:rFonts w:hint="eastAsia"/>
                <w:sz w:val="20"/>
                <w:szCs w:val="22"/>
              </w:rPr>
              <w:t>至</w:t>
            </w:r>
            <w:r>
              <w:rPr>
                <w:rFonts w:hint="eastAsia"/>
                <w:sz w:val="20"/>
                <w:szCs w:val="22"/>
                <w:u w:val="single"/>
              </w:rPr>
              <w:t>20</w:t>
            </w:r>
            <w:r w:rsidR="00FA4A26">
              <w:rPr>
                <w:sz w:val="20"/>
                <w:szCs w:val="22"/>
                <w:u w:val="single"/>
              </w:rPr>
              <w:t>22</w:t>
            </w:r>
            <w:r>
              <w:rPr>
                <w:rFonts w:hint="eastAsia"/>
                <w:sz w:val="20"/>
                <w:szCs w:val="22"/>
              </w:rPr>
              <w:t>年</w:t>
            </w:r>
            <w:r w:rsidR="00FA4A26">
              <w:rPr>
                <w:sz w:val="20"/>
                <w:szCs w:val="22"/>
                <w:u w:val="single"/>
              </w:rPr>
              <w:t>12</w:t>
            </w:r>
            <w:r>
              <w:rPr>
                <w:rFonts w:hint="eastAsia"/>
                <w:sz w:val="20"/>
                <w:szCs w:val="22"/>
              </w:rPr>
              <w:t>月</w:t>
            </w:r>
            <w:r w:rsidR="00FA4A26">
              <w:rPr>
                <w:sz w:val="20"/>
                <w:szCs w:val="22"/>
                <w:u w:val="single"/>
              </w:rPr>
              <w:t>31</w:t>
            </w:r>
            <w:r>
              <w:rPr>
                <w:rFonts w:hint="eastAsia"/>
                <w:sz w:val="20"/>
                <w:szCs w:val="22"/>
              </w:rPr>
              <w:t>日</w:t>
            </w:r>
          </w:p>
        </w:tc>
        <w:tc>
          <w:tcPr>
            <w:tcW w:w="2835" w:type="dxa"/>
            <w:vMerge w:val="restart"/>
          </w:tcPr>
          <w:p w:rsidR="000E09C9" w:rsidRDefault="00AD785E" w:rsidP="00AD785E">
            <w:pPr>
              <w:pStyle w:val="a3"/>
              <w:spacing w:line="320" w:lineRule="exact"/>
              <w:ind w:firstLine="0"/>
              <w:rPr>
                <w:b/>
                <w:color w:val="000000" w:themeColor="text1"/>
                <w:sz w:val="22"/>
                <w:szCs w:val="22"/>
              </w:rPr>
            </w:pPr>
            <w:r>
              <w:rPr>
                <w:rFonts w:ascii="宋体" w:hAnsi="宋体" w:hint="eastAsia"/>
                <w:b/>
                <w:color w:val="000000" w:themeColor="text1"/>
                <w:sz w:val="24"/>
                <w:szCs w:val="24"/>
              </w:rPr>
              <w:t>边界：</w:t>
            </w:r>
            <w:r w:rsidRPr="00AD785E">
              <w:rPr>
                <w:rFonts w:hint="eastAsia"/>
                <w:sz w:val="20"/>
                <w:szCs w:val="22"/>
              </w:rPr>
              <w:t>位于</w:t>
            </w:r>
            <w:r w:rsidRPr="00AD785E">
              <w:rPr>
                <w:sz w:val="20"/>
                <w:szCs w:val="22"/>
              </w:rPr>
              <w:t>如皋市长江镇丰泽北路</w:t>
            </w:r>
            <w:r w:rsidRPr="00AD785E">
              <w:rPr>
                <w:sz w:val="20"/>
                <w:szCs w:val="22"/>
              </w:rPr>
              <w:t>66</w:t>
            </w:r>
            <w:r w:rsidRPr="00AD785E">
              <w:rPr>
                <w:sz w:val="20"/>
                <w:szCs w:val="22"/>
              </w:rPr>
              <w:t>号富</w:t>
            </w:r>
            <w:proofErr w:type="gramStart"/>
            <w:r w:rsidRPr="00AD785E">
              <w:rPr>
                <w:sz w:val="20"/>
                <w:szCs w:val="22"/>
              </w:rPr>
              <w:t>港创谷</w:t>
            </w:r>
            <w:proofErr w:type="gramEnd"/>
            <w:r w:rsidRPr="00AD785E">
              <w:rPr>
                <w:sz w:val="20"/>
                <w:szCs w:val="22"/>
              </w:rPr>
              <w:t>智能智</w:t>
            </w:r>
            <w:proofErr w:type="gramStart"/>
            <w:r w:rsidRPr="00AD785E">
              <w:rPr>
                <w:sz w:val="20"/>
                <w:szCs w:val="22"/>
              </w:rPr>
              <w:t>造产业</w:t>
            </w:r>
            <w:proofErr w:type="gramEnd"/>
            <w:r w:rsidRPr="00AD785E">
              <w:rPr>
                <w:sz w:val="20"/>
                <w:szCs w:val="22"/>
              </w:rPr>
              <w:t>园</w:t>
            </w:r>
            <w:r w:rsidRPr="00AD785E">
              <w:rPr>
                <w:sz w:val="20"/>
                <w:szCs w:val="22"/>
              </w:rPr>
              <w:t>-11</w:t>
            </w:r>
            <w:r w:rsidRPr="00AD785E">
              <w:rPr>
                <w:sz w:val="20"/>
                <w:szCs w:val="22"/>
              </w:rPr>
              <w:t>栋</w:t>
            </w:r>
            <w:r w:rsidRPr="00AD785E">
              <w:rPr>
                <w:rFonts w:hint="eastAsia"/>
                <w:sz w:val="20"/>
                <w:szCs w:val="22"/>
              </w:rPr>
              <w:t>的</w:t>
            </w:r>
            <w:r w:rsidRPr="00AD785E">
              <w:rPr>
                <w:rFonts w:hint="eastAsia"/>
                <w:sz w:val="20"/>
                <w:szCs w:val="22"/>
              </w:rPr>
              <w:t>江苏茂融智能科技有限公司</w:t>
            </w:r>
            <w:proofErr w:type="gramStart"/>
            <w:r w:rsidRPr="00AD785E">
              <w:rPr>
                <w:rFonts w:hint="eastAsia"/>
                <w:sz w:val="20"/>
                <w:szCs w:val="22"/>
              </w:rPr>
              <w:t>锌</w:t>
            </w:r>
            <w:proofErr w:type="gramEnd"/>
            <w:r w:rsidRPr="00AD785E">
              <w:rPr>
                <w:rFonts w:hint="eastAsia"/>
                <w:sz w:val="20"/>
                <w:szCs w:val="22"/>
              </w:rPr>
              <w:t>合金零配件生产所涉及的能源采购、加工、转换、使用过程</w:t>
            </w:r>
            <w:bookmarkStart w:id="24" w:name="_GoBack"/>
            <w:bookmarkEnd w:id="24"/>
            <w:r w:rsidRPr="00AD785E">
              <w:rPr>
                <w:rFonts w:hint="eastAsia"/>
                <w:sz w:val="20"/>
                <w:szCs w:val="22"/>
              </w:rPr>
              <w:t>的相关管理活动。</w:t>
            </w:r>
          </w:p>
          <w:p w:rsidR="00AD785E" w:rsidRDefault="00AD785E" w:rsidP="00AD785E">
            <w:pPr>
              <w:pStyle w:val="a3"/>
              <w:spacing w:line="320" w:lineRule="exact"/>
              <w:ind w:firstLine="0"/>
              <w:rPr>
                <w:rFonts w:ascii="宋体" w:hAnsi="宋体"/>
                <w:b/>
                <w:color w:val="000000" w:themeColor="text1"/>
                <w:sz w:val="24"/>
                <w:szCs w:val="24"/>
              </w:rPr>
            </w:pPr>
            <w:r>
              <w:rPr>
                <w:rFonts w:hint="eastAsia"/>
                <w:b/>
                <w:color w:val="000000" w:themeColor="text1"/>
                <w:sz w:val="22"/>
                <w:szCs w:val="22"/>
              </w:rPr>
              <w:t>主要用能部门：</w:t>
            </w:r>
            <w:r w:rsidRPr="00AD785E">
              <w:rPr>
                <w:rFonts w:hint="eastAsia"/>
                <w:sz w:val="20"/>
                <w:szCs w:val="22"/>
              </w:rPr>
              <w:t>行政部、生产部、工程质量部、财务部；</w:t>
            </w:r>
          </w:p>
        </w:tc>
      </w:tr>
      <w:tr w:rsidR="000E09C9">
        <w:trPr>
          <w:trHeight w:val="741"/>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pStyle w:val="a3"/>
              <w:spacing w:line="320" w:lineRule="exact"/>
              <w:ind w:firstLine="0"/>
              <w:rPr>
                <w:b/>
                <w:bCs/>
                <w:sz w:val="20"/>
              </w:rPr>
            </w:pPr>
            <w:r>
              <w:rPr>
                <w:rFonts w:hint="eastAsia"/>
                <w:b/>
                <w:bCs/>
                <w:sz w:val="20"/>
              </w:rPr>
              <w:t>产量：</w:t>
            </w:r>
          </w:p>
          <w:p w:rsidR="000E09C9" w:rsidRDefault="00EF362F">
            <w:pPr>
              <w:pStyle w:val="a3"/>
              <w:spacing w:line="320" w:lineRule="exact"/>
              <w:ind w:firstLine="0"/>
              <w:rPr>
                <w:rFonts w:ascii="宋体" w:hAnsi="宋体"/>
                <w:b/>
                <w:color w:val="000000" w:themeColor="text1"/>
                <w:szCs w:val="24"/>
              </w:rPr>
            </w:pPr>
            <w:r>
              <w:rPr>
                <w:rFonts w:hint="eastAsia"/>
                <w:b/>
                <w:bCs/>
                <w:sz w:val="20"/>
              </w:rPr>
              <w:t>产值（万元）：</w:t>
            </w:r>
            <w:r w:rsidR="00AD785E">
              <w:rPr>
                <w:rFonts w:hint="eastAsia"/>
                <w:b/>
                <w:bCs/>
                <w:sz w:val="20"/>
              </w:rPr>
              <w:t>7</w:t>
            </w:r>
            <w:r w:rsidR="00AD785E">
              <w:rPr>
                <w:b/>
                <w:bCs/>
                <w:sz w:val="20"/>
              </w:rPr>
              <w:t>85.551199</w:t>
            </w:r>
          </w:p>
        </w:tc>
        <w:tc>
          <w:tcPr>
            <w:tcW w:w="2835" w:type="dxa"/>
            <w:vMerge/>
          </w:tcPr>
          <w:p w:rsidR="000E09C9" w:rsidRDefault="000E09C9">
            <w:pPr>
              <w:pStyle w:val="a3"/>
              <w:spacing w:line="320" w:lineRule="exact"/>
              <w:ind w:firstLine="0"/>
              <w:rPr>
                <w:sz w:val="20"/>
              </w:rPr>
            </w:pPr>
          </w:p>
        </w:tc>
      </w:tr>
      <w:tr w:rsidR="000E09C9">
        <w:trPr>
          <w:trHeight w:val="735"/>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AD785E" w:rsidRPr="00AD785E">
              <w:rPr>
                <w:b/>
                <w:bCs/>
                <w:sz w:val="20"/>
                <w:szCs w:val="22"/>
                <w:lang w:val="zh-CN"/>
              </w:rPr>
              <w:t>97</w:t>
            </w:r>
            <w:r w:rsidR="00AD785E">
              <w:rPr>
                <w:b/>
                <w:bCs/>
                <w:sz w:val="20"/>
                <w:szCs w:val="22"/>
                <w:lang w:val="zh-CN"/>
              </w:rPr>
              <w:t>.5</w:t>
            </w:r>
          </w:p>
          <w:p w:rsidR="000E09C9" w:rsidRDefault="000E09C9">
            <w:pPr>
              <w:pStyle w:val="a3"/>
              <w:spacing w:line="320" w:lineRule="exact"/>
              <w:ind w:firstLine="0"/>
              <w:rPr>
                <w:rFonts w:ascii="宋体" w:hAnsi="宋体"/>
                <w:b/>
                <w:color w:val="000000" w:themeColor="text1"/>
                <w:szCs w:val="24"/>
              </w:rPr>
            </w:pPr>
          </w:p>
        </w:tc>
        <w:tc>
          <w:tcPr>
            <w:tcW w:w="2835" w:type="dxa"/>
            <w:vMerge/>
          </w:tcPr>
          <w:p w:rsidR="000E09C9" w:rsidRDefault="000E09C9">
            <w:pPr>
              <w:pStyle w:val="a3"/>
              <w:spacing w:line="320" w:lineRule="exact"/>
              <w:ind w:firstLine="0"/>
              <w:rPr>
                <w:sz w:val="20"/>
              </w:rPr>
            </w:pPr>
          </w:p>
        </w:tc>
      </w:tr>
      <w:tr w:rsidR="000E09C9">
        <w:trPr>
          <w:trHeight w:val="694"/>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rPr>
                <w:b/>
                <w:bCs/>
                <w:sz w:val="20"/>
                <w:szCs w:val="22"/>
              </w:rPr>
            </w:pPr>
            <w:r>
              <w:rPr>
                <w:rFonts w:hint="eastAsia"/>
                <w:b/>
                <w:bCs/>
                <w:sz w:val="20"/>
                <w:szCs w:val="22"/>
              </w:rPr>
              <w:t>单位能耗：</w:t>
            </w:r>
            <w:r w:rsidR="00AD785E">
              <w:rPr>
                <w:rFonts w:hint="eastAsia"/>
                <w:b/>
                <w:bCs/>
                <w:sz w:val="20"/>
                <w:szCs w:val="22"/>
              </w:rPr>
              <w:t>9</w:t>
            </w:r>
            <w:r w:rsidR="00AD785E">
              <w:rPr>
                <w:b/>
                <w:bCs/>
                <w:sz w:val="20"/>
                <w:szCs w:val="22"/>
              </w:rPr>
              <w:t>8.233</w:t>
            </w:r>
            <w:r w:rsidR="00AD785E">
              <w:rPr>
                <w:rFonts w:hint="eastAsia"/>
                <w:b/>
                <w:bCs/>
                <w:sz w:val="20"/>
                <w:szCs w:val="22"/>
              </w:rPr>
              <w:t>kgce</w:t>
            </w:r>
            <w:r w:rsidR="00AD785E">
              <w:rPr>
                <w:b/>
                <w:bCs/>
                <w:sz w:val="20"/>
                <w:szCs w:val="22"/>
              </w:rPr>
              <w:t>/</w:t>
            </w:r>
            <w:r w:rsidR="00AD785E">
              <w:rPr>
                <w:rFonts w:hint="eastAsia"/>
                <w:b/>
                <w:bCs/>
                <w:sz w:val="20"/>
                <w:szCs w:val="22"/>
              </w:rPr>
              <w:t>万元</w:t>
            </w:r>
          </w:p>
          <w:p w:rsidR="000E09C9" w:rsidRDefault="000E09C9">
            <w:pPr>
              <w:rPr>
                <w:rFonts w:ascii="宋体" w:hAnsi="宋体"/>
                <w:b/>
                <w:color w:val="000000" w:themeColor="text1"/>
                <w:szCs w:val="24"/>
              </w:rPr>
            </w:pPr>
          </w:p>
        </w:tc>
        <w:tc>
          <w:tcPr>
            <w:tcW w:w="2835" w:type="dxa"/>
            <w:vMerge/>
          </w:tcPr>
          <w:p w:rsidR="000E09C9" w:rsidRDefault="000E09C9">
            <w:pPr>
              <w:pStyle w:val="a3"/>
              <w:spacing w:line="320" w:lineRule="exact"/>
              <w:ind w:firstLine="0"/>
              <w:rPr>
                <w:sz w:val="20"/>
              </w:rPr>
            </w:pPr>
          </w:p>
        </w:tc>
      </w:tr>
      <w:tr w:rsidR="000E09C9">
        <w:trPr>
          <w:trHeight w:val="599"/>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rPr>
                <w:sz w:val="20"/>
                <w:szCs w:val="22"/>
              </w:rPr>
            </w:pPr>
            <w:r>
              <w:rPr>
                <w:rFonts w:hint="eastAsia"/>
                <w:b/>
                <w:bCs/>
                <w:sz w:val="20"/>
                <w:szCs w:val="22"/>
              </w:rPr>
              <w:t>节能量（吨标准煤）：</w:t>
            </w:r>
          </w:p>
          <w:p w:rsidR="000E09C9" w:rsidRDefault="000E09C9">
            <w:pPr>
              <w:rPr>
                <w:sz w:val="20"/>
                <w:szCs w:val="22"/>
              </w:rPr>
            </w:pPr>
          </w:p>
        </w:tc>
        <w:tc>
          <w:tcPr>
            <w:tcW w:w="2835" w:type="dxa"/>
            <w:vMerge/>
          </w:tcPr>
          <w:p w:rsidR="000E09C9" w:rsidRDefault="000E09C9">
            <w:pPr>
              <w:pStyle w:val="a3"/>
              <w:spacing w:line="320" w:lineRule="exact"/>
              <w:ind w:firstLine="0"/>
              <w:rPr>
                <w:sz w:val="20"/>
              </w:rPr>
            </w:pPr>
          </w:p>
        </w:tc>
      </w:tr>
      <w:tr w:rsidR="000E09C9">
        <w:trPr>
          <w:trHeight w:val="315"/>
        </w:trPr>
        <w:tc>
          <w:tcPr>
            <w:tcW w:w="2036" w:type="dxa"/>
            <w:vMerge w:val="restart"/>
          </w:tcPr>
          <w:p w:rsidR="000E09C9" w:rsidRDefault="00EF362F">
            <w:pPr>
              <w:pStyle w:val="a3"/>
              <w:spacing w:line="400" w:lineRule="exact"/>
              <w:ind w:firstLine="0"/>
              <w:rPr>
                <w:sz w:val="20"/>
                <w:szCs w:val="22"/>
              </w:rPr>
            </w:pPr>
            <w:r>
              <w:rPr>
                <w:rFonts w:hint="eastAsia"/>
                <w:sz w:val="20"/>
                <w:szCs w:val="22"/>
              </w:rPr>
              <w:t>第一次监督审核</w:t>
            </w:r>
          </w:p>
          <w:p w:rsidR="000E09C9" w:rsidRDefault="00EF362F">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0E09C9" w:rsidRDefault="00EF362F">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0E09C9" w:rsidRDefault="00EF362F">
            <w:pPr>
              <w:rPr>
                <w:sz w:val="20"/>
                <w:szCs w:val="22"/>
              </w:rPr>
            </w:pPr>
            <w:r>
              <w:rPr>
                <w:rFonts w:hint="eastAsia"/>
                <w:b/>
                <w:bCs/>
                <w:sz w:val="20"/>
                <w:szCs w:val="22"/>
              </w:rPr>
              <w:t>能耗统计期：</w:t>
            </w:r>
          </w:p>
          <w:p w:rsidR="000E09C9" w:rsidRDefault="00EF362F">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0E09C9" w:rsidRDefault="000E09C9">
            <w:pPr>
              <w:pStyle w:val="a3"/>
              <w:spacing w:line="320" w:lineRule="exact"/>
              <w:ind w:firstLine="0"/>
              <w:rPr>
                <w:rFonts w:ascii="宋体" w:hAnsi="宋体"/>
                <w:b/>
                <w:color w:val="000000" w:themeColor="text1"/>
                <w:sz w:val="24"/>
                <w:szCs w:val="24"/>
              </w:rPr>
            </w:pPr>
          </w:p>
        </w:tc>
      </w:tr>
      <w:tr w:rsidR="000E09C9">
        <w:trPr>
          <w:trHeight w:val="741"/>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pStyle w:val="a3"/>
              <w:spacing w:line="320" w:lineRule="exact"/>
              <w:ind w:firstLine="0"/>
              <w:rPr>
                <w:b/>
                <w:bCs/>
                <w:sz w:val="20"/>
              </w:rPr>
            </w:pPr>
            <w:r>
              <w:rPr>
                <w:rFonts w:hint="eastAsia"/>
                <w:b/>
                <w:bCs/>
                <w:sz w:val="20"/>
              </w:rPr>
              <w:t>产量：</w:t>
            </w:r>
          </w:p>
          <w:p w:rsidR="000E09C9" w:rsidRDefault="00EF362F">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0E09C9" w:rsidRDefault="000E09C9">
            <w:pPr>
              <w:pStyle w:val="a3"/>
              <w:spacing w:line="320" w:lineRule="exact"/>
              <w:ind w:firstLine="0"/>
              <w:rPr>
                <w:sz w:val="20"/>
              </w:rPr>
            </w:pPr>
          </w:p>
        </w:tc>
      </w:tr>
      <w:tr w:rsidR="000E09C9">
        <w:trPr>
          <w:trHeight w:val="719"/>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0E09C9" w:rsidRDefault="000E09C9">
            <w:pPr>
              <w:pStyle w:val="a3"/>
              <w:spacing w:line="320" w:lineRule="exact"/>
              <w:ind w:firstLine="0"/>
              <w:rPr>
                <w:rFonts w:ascii="宋体" w:hAnsi="宋体"/>
                <w:b/>
                <w:color w:val="000000" w:themeColor="text1"/>
                <w:szCs w:val="24"/>
              </w:rPr>
            </w:pPr>
          </w:p>
        </w:tc>
        <w:tc>
          <w:tcPr>
            <w:tcW w:w="2835" w:type="dxa"/>
            <w:vMerge/>
          </w:tcPr>
          <w:p w:rsidR="000E09C9" w:rsidRDefault="000E09C9">
            <w:pPr>
              <w:pStyle w:val="a3"/>
              <w:spacing w:line="320" w:lineRule="exact"/>
              <w:ind w:firstLine="0"/>
              <w:rPr>
                <w:sz w:val="20"/>
              </w:rPr>
            </w:pPr>
          </w:p>
        </w:tc>
      </w:tr>
      <w:tr w:rsidR="000E09C9">
        <w:trPr>
          <w:trHeight w:val="591"/>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rPr>
                <w:b/>
                <w:bCs/>
                <w:sz w:val="20"/>
                <w:szCs w:val="22"/>
              </w:rPr>
            </w:pPr>
            <w:r>
              <w:rPr>
                <w:rFonts w:hint="eastAsia"/>
                <w:b/>
                <w:bCs/>
                <w:sz w:val="20"/>
                <w:szCs w:val="22"/>
              </w:rPr>
              <w:t>单位能耗：</w:t>
            </w:r>
          </w:p>
          <w:p w:rsidR="000E09C9" w:rsidRDefault="000E09C9">
            <w:pPr>
              <w:rPr>
                <w:rFonts w:ascii="宋体" w:hAnsi="宋体"/>
                <w:b/>
                <w:color w:val="000000" w:themeColor="text1"/>
                <w:szCs w:val="24"/>
              </w:rPr>
            </w:pPr>
          </w:p>
        </w:tc>
        <w:tc>
          <w:tcPr>
            <w:tcW w:w="2835" w:type="dxa"/>
            <w:vMerge/>
          </w:tcPr>
          <w:p w:rsidR="000E09C9" w:rsidRDefault="000E09C9">
            <w:pPr>
              <w:pStyle w:val="a3"/>
              <w:spacing w:line="320" w:lineRule="exact"/>
              <w:ind w:firstLine="0"/>
              <w:rPr>
                <w:sz w:val="20"/>
              </w:rPr>
            </w:pPr>
          </w:p>
        </w:tc>
      </w:tr>
      <w:tr w:rsidR="000E09C9">
        <w:trPr>
          <w:trHeight w:val="665"/>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rPr>
                <w:sz w:val="20"/>
                <w:szCs w:val="22"/>
              </w:rPr>
            </w:pPr>
            <w:r>
              <w:rPr>
                <w:rFonts w:hint="eastAsia"/>
                <w:b/>
                <w:bCs/>
                <w:sz w:val="20"/>
                <w:szCs w:val="22"/>
              </w:rPr>
              <w:t>节能量（吨标准煤）：</w:t>
            </w:r>
          </w:p>
          <w:p w:rsidR="000E09C9" w:rsidRDefault="000E09C9">
            <w:pPr>
              <w:rPr>
                <w:sz w:val="20"/>
                <w:szCs w:val="22"/>
              </w:rPr>
            </w:pPr>
          </w:p>
        </w:tc>
        <w:tc>
          <w:tcPr>
            <w:tcW w:w="2835" w:type="dxa"/>
            <w:vMerge/>
          </w:tcPr>
          <w:p w:rsidR="000E09C9" w:rsidRDefault="000E09C9">
            <w:pPr>
              <w:pStyle w:val="a3"/>
              <w:spacing w:line="320" w:lineRule="exact"/>
              <w:ind w:firstLine="0"/>
              <w:rPr>
                <w:sz w:val="20"/>
              </w:rPr>
            </w:pPr>
          </w:p>
        </w:tc>
      </w:tr>
      <w:tr w:rsidR="000E09C9">
        <w:trPr>
          <w:trHeight w:val="315"/>
        </w:trPr>
        <w:tc>
          <w:tcPr>
            <w:tcW w:w="2036" w:type="dxa"/>
            <w:vMerge w:val="restart"/>
          </w:tcPr>
          <w:p w:rsidR="000E09C9" w:rsidRDefault="00EF362F">
            <w:pPr>
              <w:pStyle w:val="a3"/>
              <w:spacing w:line="400" w:lineRule="exact"/>
              <w:ind w:firstLine="0"/>
              <w:rPr>
                <w:sz w:val="20"/>
                <w:szCs w:val="22"/>
              </w:rPr>
            </w:pPr>
            <w:r>
              <w:rPr>
                <w:rFonts w:hint="eastAsia"/>
                <w:sz w:val="20"/>
                <w:szCs w:val="22"/>
              </w:rPr>
              <w:t>第二次监督审核</w:t>
            </w:r>
          </w:p>
          <w:p w:rsidR="000E09C9" w:rsidRDefault="00EF362F">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0E09C9" w:rsidRDefault="00EF362F">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0E09C9" w:rsidRDefault="00EF362F">
            <w:pPr>
              <w:rPr>
                <w:sz w:val="20"/>
                <w:szCs w:val="22"/>
              </w:rPr>
            </w:pPr>
            <w:r>
              <w:rPr>
                <w:rFonts w:hint="eastAsia"/>
                <w:b/>
                <w:bCs/>
                <w:sz w:val="20"/>
                <w:szCs w:val="22"/>
              </w:rPr>
              <w:t>能耗统计期：</w:t>
            </w:r>
          </w:p>
          <w:p w:rsidR="000E09C9" w:rsidRDefault="00EF362F">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0E09C9" w:rsidRDefault="000E09C9">
            <w:pPr>
              <w:pStyle w:val="a3"/>
              <w:spacing w:line="320" w:lineRule="exact"/>
              <w:ind w:firstLine="0"/>
              <w:rPr>
                <w:rFonts w:ascii="宋体" w:hAnsi="宋体"/>
                <w:b/>
                <w:color w:val="000000" w:themeColor="text1"/>
                <w:sz w:val="24"/>
                <w:szCs w:val="24"/>
              </w:rPr>
            </w:pPr>
          </w:p>
        </w:tc>
      </w:tr>
      <w:tr w:rsidR="000E09C9">
        <w:trPr>
          <w:trHeight w:val="741"/>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pStyle w:val="a3"/>
              <w:spacing w:line="320" w:lineRule="exact"/>
              <w:ind w:firstLine="0"/>
              <w:rPr>
                <w:b/>
                <w:bCs/>
                <w:sz w:val="20"/>
              </w:rPr>
            </w:pPr>
            <w:r>
              <w:rPr>
                <w:rFonts w:hint="eastAsia"/>
                <w:b/>
                <w:bCs/>
                <w:sz w:val="20"/>
              </w:rPr>
              <w:t>产量：</w:t>
            </w:r>
          </w:p>
          <w:p w:rsidR="000E09C9" w:rsidRDefault="00EF362F">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0E09C9" w:rsidRDefault="000E09C9">
            <w:pPr>
              <w:pStyle w:val="a3"/>
              <w:spacing w:line="320" w:lineRule="exact"/>
              <w:ind w:firstLine="0"/>
              <w:rPr>
                <w:sz w:val="20"/>
              </w:rPr>
            </w:pPr>
          </w:p>
        </w:tc>
      </w:tr>
      <w:tr w:rsidR="000E09C9">
        <w:trPr>
          <w:trHeight w:val="705"/>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0E09C9" w:rsidRDefault="000E09C9">
            <w:pPr>
              <w:pStyle w:val="a3"/>
              <w:spacing w:line="320" w:lineRule="exact"/>
              <w:ind w:firstLine="0"/>
              <w:rPr>
                <w:rFonts w:ascii="宋体" w:hAnsi="宋体"/>
                <w:b/>
                <w:color w:val="000000" w:themeColor="text1"/>
                <w:szCs w:val="24"/>
              </w:rPr>
            </w:pPr>
          </w:p>
        </w:tc>
        <w:tc>
          <w:tcPr>
            <w:tcW w:w="2835" w:type="dxa"/>
            <w:vMerge/>
          </w:tcPr>
          <w:p w:rsidR="000E09C9" w:rsidRDefault="000E09C9">
            <w:pPr>
              <w:pStyle w:val="a3"/>
              <w:spacing w:line="320" w:lineRule="exact"/>
              <w:ind w:firstLine="0"/>
              <w:rPr>
                <w:sz w:val="20"/>
              </w:rPr>
            </w:pPr>
          </w:p>
        </w:tc>
      </w:tr>
      <w:tr w:rsidR="000E09C9">
        <w:trPr>
          <w:trHeight w:val="733"/>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rPr>
                <w:b/>
                <w:bCs/>
                <w:sz w:val="20"/>
                <w:szCs w:val="22"/>
              </w:rPr>
            </w:pPr>
            <w:r>
              <w:rPr>
                <w:rFonts w:hint="eastAsia"/>
                <w:b/>
                <w:bCs/>
                <w:sz w:val="20"/>
                <w:szCs w:val="22"/>
              </w:rPr>
              <w:t>单位能耗：</w:t>
            </w:r>
          </w:p>
          <w:p w:rsidR="000E09C9" w:rsidRDefault="000E09C9">
            <w:pPr>
              <w:rPr>
                <w:rFonts w:ascii="宋体" w:hAnsi="宋体"/>
                <w:b/>
                <w:color w:val="000000" w:themeColor="text1"/>
                <w:szCs w:val="24"/>
              </w:rPr>
            </w:pPr>
          </w:p>
        </w:tc>
        <w:tc>
          <w:tcPr>
            <w:tcW w:w="2835" w:type="dxa"/>
            <w:vMerge/>
          </w:tcPr>
          <w:p w:rsidR="000E09C9" w:rsidRDefault="000E09C9">
            <w:pPr>
              <w:pStyle w:val="a3"/>
              <w:spacing w:line="320" w:lineRule="exact"/>
              <w:ind w:firstLine="0"/>
              <w:rPr>
                <w:sz w:val="20"/>
              </w:rPr>
            </w:pPr>
          </w:p>
        </w:tc>
      </w:tr>
      <w:tr w:rsidR="000E09C9">
        <w:trPr>
          <w:trHeight w:val="823"/>
        </w:trPr>
        <w:tc>
          <w:tcPr>
            <w:tcW w:w="2036" w:type="dxa"/>
            <w:vMerge/>
          </w:tcPr>
          <w:p w:rsidR="000E09C9" w:rsidRDefault="000E09C9">
            <w:pPr>
              <w:pStyle w:val="a3"/>
              <w:spacing w:line="400" w:lineRule="exact"/>
              <w:ind w:firstLine="0"/>
              <w:rPr>
                <w:sz w:val="20"/>
                <w:szCs w:val="22"/>
              </w:rPr>
            </w:pPr>
          </w:p>
        </w:tc>
        <w:tc>
          <w:tcPr>
            <w:tcW w:w="4735" w:type="dxa"/>
          </w:tcPr>
          <w:p w:rsidR="000E09C9" w:rsidRDefault="00EF362F">
            <w:pPr>
              <w:rPr>
                <w:sz w:val="20"/>
                <w:szCs w:val="22"/>
              </w:rPr>
            </w:pPr>
            <w:r>
              <w:rPr>
                <w:rFonts w:hint="eastAsia"/>
                <w:b/>
                <w:bCs/>
                <w:sz w:val="20"/>
                <w:szCs w:val="22"/>
              </w:rPr>
              <w:t>节能量（吨标准煤）：</w:t>
            </w:r>
          </w:p>
          <w:p w:rsidR="000E09C9" w:rsidRDefault="000E09C9">
            <w:pPr>
              <w:rPr>
                <w:sz w:val="20"/>
                <w:szCs w:val="22"/>
              </w:rPr>
            </w:pPr>
          </w:p>
        </w:tc>
        <w:tc>
          <w:tcPr>
            <w:tcW w:w="2835" w:type="dxa"/>
            <w:vMerge/>
          </w:tcPr>
          <w:p w:rsidR="000E09C9" w:rsidRDefault="000E09C9">
            <w:pPr>
              <w:pStyle w:val="a3"/>
              <w:spacing w:line="320" w:lineRule="exact"/>
              <w:ind w:firstLine="0"/>
              <w:rPr>
                <w:sz w:val="20"/>
              </w:rPr>
            </w:pPr>
          </w:p>
        </w:tc>
      </w:tr>
    </w:tbl>
    <w:p w:rsidR="000E09C9" w:rsidRDefault="000E09C9">
      <w:pPr>
        <w:pStyle w:val="a3"/>
        <w:spacing w:line="0" w:lineRule="atLeast"/>
        <w:ind w:firstLine="0"/>
        <w:rPr>
          <w:b/>
          <w:color w:val="000000" w:themeColor="text1"/>
          <w:sz w:val="18"/>
          <w:szCs w:val="18"/>
          <w:lang w:val="en-GB"/>
        </w:rPr>
      </w:pPr>
    </w:p>
    <w:sectPr w:rsidR="000E09C9">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F" w:rsidRDefault="00EF362F">
      <w:r>
        <w:separator/>
      </w:r>
    </w:p>
  </w:endnote>
  <w:endnote w:type="continuationSeparator" w:id="0">
    <w:p w:rsidR="00EF362F" w:rsidRDefault="00EF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Malgun Gothic Semilight"/>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F" w:rsidRDefault="00EF362F">
      <w:r>
        <w:separator/>
      </w:r>
    </w:p>
  </w:footnote>
  <w:footnote w:type="continuationSeparator" w:id="0">
    <w:p w:rsidR="00EF362F" w:rsidRDefault="00EF36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C9" w:rsidRDefault="00EF362F">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position-horizontal-relative:text;mso-position-vertical-relative:text;mso-width-relative:page;mso-height-relative:page" stroked="f">
          <v:textbox>
            <w:txbxContent>
              <w:p w:rsidR="000E09C9" w:rsidRDefault="00EF362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09C9" w:rsidRDefault="00EF362F">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jNTVjZmE2Mzg0MzQ5MGI5OWIyZmRlMTQxY2RlYWYifQ=="/>
  </w:docVars>
  <w:rsids>
    <w:rsidRoot w:val="00452410"/>
    <w:rsid w:val="000E09C9"/>
    <w:rsid w:val="00452410"/>
    <w:rsid w:val="004A4864"/>
    <w:rsid w:val="00546BE6"/>
    <w:rsid w:val="008A2477"/>
    <w:rsid w:val="00AD785E"/>
    <w:rsid w:val="00EF362F"/>
    <w:rsid w:val="00F00782"/>
    <w:rsid w:val="00FA4A26"/>
    <w:rsid w:val="00FB0B98"/>
    <w:rsid w:val="755D5B38"/>
    <w:rsid w:val="75D07C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3E9EC"/>
  <w15:docId w15:val="{298B860B-C4B2-4247-85AA-AAE1A9D8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453</Words>
  <Characters>2586</Characters>
  <Application>Microsoft Office Word</Application>
  <DocSecurity>0</DocSecurity>
  <Lines>21</Lines>
  <Paragraphs>6</Paragraphs>
  <ScaleCrop>false</ScaleCrop>
  <Company>微软中国</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cp:lastPrinted>2019-05-13T03:13:00Z</cp:lastPrinted>
  <dcterms:created xsi:type="dcterms:W3CDTF">2016-02-16T02:49:00Z</dcterms:created>
  <dcterms:modified xsi:type="dcterms:W3CDTF">2023-02-04T12:34:00Z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