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杨庆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四川省宏环智能设备有限公司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2023年01月14日 下午至2023年01月14日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2023年1月14日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87F5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5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2023-01-15T13:17:33Z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