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1357-2022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920"/>
        <w:gridCol w:w="1327"/>
        <w:gridCol w:w="1344"/>
        <w:gridCol w:w="1182"/>
        <w:gridCol w:w="1530"/>
        <w:gridCol w:w="1477"/>
        <w:gridCol w:w="1348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3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企业名称</w:t>
            </w:r>
          </w:p>
        </w:tc>
        <w:tc>
          <w:tcPr>
            <w:tcW w:w="10196" w:type="dxa"/>
            <w:gridSpan w:val="8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成都印钞有限公司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3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测量设备名称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测量设备编号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型号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规格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测量设备</w:t>
            </w:r>
          </w:p>
          <w:p>
            <w:pPr>
              <w:ind w:firstLine="210" w:firstLineChars="10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计量特性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测量标准装置名称及技术参数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检定/校准机构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检定/校准日期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符</w:t>
            </w:r>
            <w:r>
              <w:rPr>
                <w:rFonts w:hint="eastAsia"/>
                <w:sz w:val="21"/>
                <w:szCs w:val="21"/>
              </w:rPr>
              <w:t>合打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</w:t>
            </w:r>
            <w:r>
              <w:rPr>
                <w:rFonts w:hint="eastAsia" w:ascii="宋体" w:hAnsi="宋体"/>
                <w:sz w:val="21"/>
                <w:szCs w:val="21"/>
              </w:rPr>
              <w:t>符</w:t>
            </w:r>
            <w:r>
              <w:rPr>
                <w:rFonts w:hint="eastAsia"/>
                <w:sz w:val="21"/>
                <w:szCs w:val="21"/>
              </w:rPr>
              <w:t>合打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36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钞纸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制作部</w:t>
            </w:r>
          </w:p>
        </w:tc>
        <w:tc>
          <w:tcPr>
            <w:tcW w:w="920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酸度计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872806</w:t>
            </w:r>
          </w:p>
        </w:tc>
        <w:tc>
          <w:tcPr>
            <w:tcW w:w="1344" w:type="dxa"/>
            <w:vAlign w:val="center"/>
          </w:tcPr>
          <w:p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p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H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T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estr 30</w:t>
            </w:r>
          </w:p>
        </w:tc>
        <w:tc>
          <w:tcPr>
            <w:tcW w:w="1182" w:type="dxa"/>
            <w:vAlign w:val="center"/>
          </w:tcPr>
          <w:p>
            <w:pPr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000000" w:themeColor="text1"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=0.0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pH </w:t>
            </w:r>
            <w:r>
              <w:rPr>
                <w:rFonts w:hint="eastAsia"/>
                <w:i/>
                <w:iCs/>
                <w:color w:val="000000" w:themeColor="text1"/>
                <w:sz w:val="21"/>
                <w:szCs w:val="21"/>
              </w:rPr>
              <w:t>k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=3</w:t>
            </w:r>
          </w:p>
        </w:tc>
        <w:tc>
          <w:tcPr>
            <w:tcW w:w="1530" w:type="dxa"/>
            <w:vAlign w:val="center"/>
          </w:tcPr>
          <w:p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酸度计检定装置</w:t>
            </w:r>
            <w:r>
              <w:rPr>
                <w:rFonts w:hint="eastAsia"/>
                <w:i/>
                <w:iCs/>
                <w:color w:val="000000" w:themeColor="text1"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=0.01pH </w:t>
            </w:r>
            <w:r>
              <w:rPr>
                <w:rFonts w:hint="eastAsia"/>
                <w:i/>
                <w:iCs/>
                <w:color w:val="000000" w:themeColor="text1"/>
                <w:sz w:val="21"/>
                <w:szCs w:val="21"/>
              </w:rPr>
              <w:t>k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=3</w:t>
            </w:r>
          </w:p>
        </w:tc>
        <w:tc>
          <w:tcPr>
            <w:tcW w:w="1477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成都市计量检定测试院</w:t>
            </w:r>
          </w:p>
        </w:tc>
        <w:tc>
          <w:tcPr>
            <w:tcW w:w="1348" w:type="dxa"/>
            <w:vAlign w:val="center"/>
          </w:tcPr>
          <w:p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22.10.9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36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钞纸制作部</w:t>
            </w:r>
          </w:p>
        </w:tc>
        <w:tc>
          <w:tcPr>
            <w:tcW w:w="920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卧式挺度仪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1474</w:t>
            </w:r>
          </w:p>
        </w:tc>
        <w:tc>
          <w:tcPr>
            <w:tcW w:w="1344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016</w:t>
            </w:r>
          </w:p>
        </w:tc>
        <w:tc>
          <w:tcPr>
            <w:tcW w:w="1182" w:type="dxa"/>
            <w:vAlign w:val="center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color w:val="000000" w:themeColor="text1"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=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0.31%</w:t>
            </w:r>
          </w:p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000000" w:themeColor="text1"/>
                <w:sz w:val="21"/>
                <w:szCs w:val="21"/>
              </w:rPr>
              <w:t>k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=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30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M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等级砝码</w:t>
            </w:r>
          </w:p>
        </w:tc>
        <w:tc>
          <w:tcPr>
            <w:tcW w:w="1477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重庆造纸计量站</w:t>
            </w:r>
          </w:p>
        </w:tc>
        <w:tc>
          <w:tcPr>
            <w:tcW w:w="1348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22.12.19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36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印码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制作部</w:t>
            </w:r>
          </w:p>
        </w:tc>
        <w:tc>
          <w:tcPr>
            <w:tcW w:w="920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电子天平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1121050432</w:t>
            </w:r>
          </w:p>
        </w:tc>
        <w:tc>
          <w:tcPr>
            <w:tcW w:w="1344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AG204</w:t>
            </w:r>
          </w:p>
        </w:tc>
        <w:tc>
          <w:tcPr>
            <w:tcW w:w="1182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Ⅰ级</w:t>
            </w:r>
          </w:p>
        </w:tc>
        <w:tc>
          <w:tcPr>
            <w:tcW w:w="1530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E2等级砝码</w:t>
            </w:r>
          </w:p>
        </w:tc>
        <w:tc>
          <w:tcPr>
            <w:tcW w:w="1477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成都市计量检定测试院</w:t>
            </w:r>
          </w:p>
        </w:tc>
        <w:tc>
          <w:tcPr>
            <w:tcW w:w="1348" w:type="dxa"/>
            <w:vAlign w:val="center"/>
          </w:tcPr>
          <w:p>
            <w:pPr>
              <w:rPr>
                <w:rFonts w:hint="default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22.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0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4.18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36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印码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制作部</w:t>
            </w:r>
          </w:p>
        </w:tc>
        <w:tc>
          <w:tcPr>
            <w:tcW w:w="920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电子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台秤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32160179</w:t>
            </w:r>
          </w:p>
        </w:tc>
        <w:tc>
          <w:tcPr>
            <w:tcW w:w="1344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IW2-3</w:t>
            </w:r>
          </w:p>
        </w:tc>
        <w:tc>
          <w:tcPr>
            <w:tcW w:w="1182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Ⅲ级</w:t>
            </w:r>
          </w:p>
        </w:tc>
        <w:tc>
          <w:tcPr>
            <w:tcW w:w="1530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1等级砝码</w:t>
            </w:r>
          </w:p>
        </w:tc>
        <w:tc>
          <w:tcPr>
            <w:tcW w:w="1477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成都市计量检定测试院</w:t>
            </w:r>
          </w:p>
        </w:tc>
        <w:tc>
          <w:tcPr>
            <w:tcW w:w="1348" w:type="dxa"/>
            <w:vAlign w:val="center"/>
          </w:tcPr>
          <w:p>
            <w:pPr>
              <w:rPr>
                <w:rFonts w:hint="default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22.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0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9.23</w:t>
            </w:r>
          </w:p>
        </w:tc>
        <w:tc>
          <w:tcPr>
            <w:tcW w:w="1068" w:type="dxa"/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36" w:type="dxa"/>
            <w:vAlign w:val="center"/>
          </w:tcPr>
          <w:p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钞纸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制作部</w:t>
            </w: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电导率仪</w:t>
            </w:r>
          </w:p>
        </w:tc>
        <w:tc>
          <w:tcPr>
            <w:tcW w:w="1327" w:type="dxa"/>
            <w:vAlign w:val="top"/>
          </w:tcPr>
          <w:p>
            <w:pPr>
              <w:jc w:val="left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C228455226</w:t>
            </w:r>
          </w:p>
        </w:tc>
        <w:tc>
          <w:tcPr>
            <w:tcW w:w="1344" w:type="dxa"/>
            <w:vAlign w:val="center"/>
          </w:tcPr>
          <w:p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（0-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200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）mm/0.0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mm</w:t>
            </w:r>
          </w:p>
        </w:tc>
        <w:tc>
          <w:tcPr>
            <w:tcW w:w="1182" w:type="dxa"/>
            <w:vAlign w:val="center"/>
          </w:tcPr>
          <w:p>
            <w:pPr>
              <w:jc w:val="left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color w:val="000000" w:themeColor="text1"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/>
                <w:i w:val="0"/>
                <w:iCs w:val="0"/>
                <w:color w:val="000000" w:themeColor="text1"/>
                <w:sz w:val="21"/>
                <w:szCs w:val="21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=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0.5%</w:t>
            </w:r>
          </w:p>
          <w:p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000000" w:themeColor="text1"/>
                <w:sz w:val="21"/>
                <w:szCs w:val="21"/>
              </w:rPr>
              <w:t>k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=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30" w:type="dxa"/>
            <w:vAlign w:val="center"/>
          </w:tcPr>
          <w:p>
            <w:pPr>
              <w:jc w:val="left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电导率仪检定装置K1,K2,k3盘：</w:t>
            </w:r>
            <w:r>
              <w:rPr>
                <w:rFonts w:hint="eastAsia"/>
                <w:i/>
                <w:iCs/>
                <w:color w:val="000000" w:themeColor="text1"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/>
                <w:i w:val="0"/>
                <w:iCs w:val="0"/>
                <w:color w:val="000000" w:themeColor="text1"/>
                <w:sz w:val="21"/>
                <w:szCs w:val="21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=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0.31%</w:t>
            </w:r>
          </w:p>
          <w:p>
            <w:pPr>
              <w:jc w:val="left"/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color w:val="000000" w:themeColor="text1"/>
                <w:sz w:val="21"/>
                <w:szCs w:val="21"/>
              </w:rPr>
              <w:t>k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=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 xml:space="preserve">2       </w:t>
            </w:r>
          </w:p>
        </w:tc>
        <w:tc>
          <w:tcPr>
            <w:tcW w:w="1477" w:type="dxa"/>
            <w:vAlign w:val="center"/>
          </w:tcPr>
          <w:p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成都市计量检定测试院</w:t>
            </w:r>
          </w:p>
        </w:tc>
        <w:tc>
          <w:tcPr>
            <w:tcW w:w="1348" w:type="dxa"/>
            <w:vAlign w:val="center"/>
          </w:tcPr>
          <w:p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22.11.15</w:t>
            </w:r>
          </w:p>
        </w:tc>
        <w:tc>
          <w:tcPr>
            <w:tcW w:w="1068" w:type="dxa"/>
            <w:vAlign w:val="top"/>
          </w:tcPr>
          <w:p>
            <w:pPr>
              <w:jc w:val="left"/>
              <w:rPr>
                <w:color w:val="000000" w:themeColor="text1"/>
                <w:sz w:val="21"/>
                <w:szCs w:val="21"/>
              </w:rPr>
            </w:pPr>
          </w:p>
          <w:p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36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 w:eastAsia="新宋体"/>
                <w:color w:val="000000" w:themeColor="text1"/>
                <w:sz w:val="21"/>
                <w:szCs w:val="21"/>
              </w:rPr>
              <w:t>能源环保部</w:t>
            </w:r>
          </w:p>
        </w:tc>
        <w:tc>
          <w:tcPr>
            <w:tcW w:w="920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</w:rPr>
              <w:t>智能数字压力模块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00513230023</w:t>
            </w:r>
          </w:p>
        </w:tc>
        <w:tc>
          <w:tcPr>
            <w:tcW w:w="1344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CPD</w:t>
            </w:r>
          </w:p>
        </w:tc>
        <w:tc>
          <w:tcPr>
            <w:tcW w:w="1182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0.02级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气体活塞式压力计标准装置0.005级</w:t>
            </w:r>
          </w:p>
        </w:tc>
        <w:tc>
          <w:tcPr>
            <w:tcW w:w="1477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中国测试技术研究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院</w:t>
            </w:r>
          </w:p>
        </w:tc>
        <w:tc>
          <w:tcPr>
            <w:tcW w:w="1348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22.12.12</w:t>
            </w:r>
          </w:p>
        </w:tc>
        <w:tc>
          <w:tcPr>
            <w:tcW w:w="1068" w:type="dxa"/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36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能源环保部</w:t>
            </w: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可燃气</w:t>
            </w:r>
          </w:p>
          <w:p>
            <w:pPr>
              <w:jc w:val="left"/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体报警器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P151102000235-1</w:t>
            </w:r>
          </w:p>
        </w:tc>
        <w:tc>
          <w:tcPr>
            <w:tcW w:w="1344" w:type="dxa"/>
            <w:vAlign w:val="center"/>
          </w:tcPr>
          <w:p>
            <w:pPr>
              <w:rPr>
                <w:rFonts w:hint="default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M630</w:t>
            </w:r>
          </w:p>
        </w:tc>
        <w:tc>
          <w:tcPr>
            <w:tcW w:w="1182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530" w:type="dxa"/>
            <w:vAlign w:val="center"/>
          </w:tcPr>
          <w:p>
            <w:pPr>
              <w:jc w:val="left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可燃气体检测报警器检定装置</w:t>
            </w:r>
            <w:r>
              <w:rPr>
                <w:rFonts w:hint="eastAsia"/>
                <w:i/>
                <w:iCs/>
                <w:color w:val="000000" w:themeColor="text1"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/>
                <w:i w:val="0"/>
                <w:iCs w:val="0"/>
                <w:color w:val="000000" w:themeColor="text1"/>
                <w:sz w:val="21"/>
                <w:szCs w:val="21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=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2%</w:t>
            </w:r>
          </w:p>
          <w:p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color w:val="000000" w:themeColor="text1"/>
                <w:sz w:val="21"/>
                <w:szCs w:val="21"/>
              </w:rPr>
              <w:t>k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=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77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成都市计量检定测试院</w:t>
            </w:r>
          </w:p>
        </w:tc>
        <w:tc>
          <w:tcPr>
            <w:tcW w:w="1348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22.11.14</w:t>
            </w:r>
          </w:p>
        </w:tc>
        <w:tc>
          <w:tcPr>
            <w:tcW w:w="1068" w:type="dxa"/>
            <w:vAlign w:val="top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</w:rPr>
            </w:pPr>
          </w:p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</w:rPr>
              <w:t>审核综合意見：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  <w:t>（已）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建最高计量标准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项，测量设备由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能源环保部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负责溯源。公司测量设备除自检外全部委托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中国测试技术研究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、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成都市计量检定测试院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、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重庆造纸计量站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等机构检定/校准，校准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检定证书由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能源环保部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保存。根据抽查情况，该公司的校准情况符合溯源性要求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至2023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日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bookmarkStart w:id="1" w:name="_GoBack"/>
            <w:r>
              <w:rPr>
                <w:rFonts w:ascii="宋体" w:hAnsi="宋体" w:cs="宋体"/>
                <w:kern w:val="0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4518025</wp:posOffset>
                  </wp:positionH>
                  <wp:positionV relativeFrom="paragraph">
                    <wp:posOffset>66675</wp:posOffset>
                  </wp:positionV>
                  <wp:extent cx="657860" cy="313690"/>
                  <wp:effectExtent l="0" t="0" r="2540" b="3810"/>
                  <wp:wrapNone/>
                  <wp:docPr id="6" name="图片 6" descr="e1192ab3538a278514d92d859a43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e1192ab3538a278514d92d859a43347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860" cy="313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1"/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员签字：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drawing>
                <wp:inline distT="0" distB="0" distL="114300" distR="114300">
                  <wp:extent cx="774065" cy="302260"/>
                  <wp:effectExtent l="0" t="0" r="0" b="2540"/>
                  <wp:docPr id="1" name="图片 1" descr="胡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胡琳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065" cy="30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 w:val="21"/>
                <w:szCs w:val="21"/>
              </w:rPr>
              <w:t xml:space="preserve"> </w:t>
            </w:r>
          </w:p>
        </w:tc>
      </w:tr>
    </w:tbl>
    <w:p>
      <w:pPr>
        <w:rPr>
          <w:sz w:val="21"/>
          <w:szCs w:val="21"/>
        </w:rPr>
      </w:pPr>
    </w:p>
    <w:p>
      <w:r>
        <w:rPr>
          <w:rFonts w:hint="eastAsia"/>
          <w:sz w:val="21"/>
          <w:szCs w:val="21"/>
        </w:rPr>
        <w:t>说明：“测量设备计量特性”可以填写测量设备的最大允差、准确度等级或校准结果的测量不确定度。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97.25pt;margin-top:11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32.2pt;z-index:251660288;mso-width-relative:page;mso-height-relative:page;" filled="f" coordsize="21600,21600" adj="-1443,-1,-1443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1D33467B"/>
    <w:rsid w:val="3030389E"/>
    <w:rsid w:val="55A0213D"/>
    <w:rsid w:val="55FB5D33"/>
    <w:rsid w:val="7F5357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3.pn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579</Words>
  <Characters>819</Characters>
  <Lines>3</Lines>
  <Paragraphs>1</Paragraphs>
  <TotalTime>0</TotalTime>
  <ScaleCrop>false</ScaleCrop>
  <LinksUpToDate>false</LinksUpToDate>
  <CharactersWithSpaces>863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兴武老孙</cp:lastModifiedBy>
  <dcterms:modified xsi:type="dcterms:W3CDTF">2023-01-11T11:38:14Z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8B944F97F5E8456DAFD8EFD53296165E</vt:lpwstr>
  </property>
</Properties>
</file>