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r>
        <w:rPr>
          <w:szCs w:val="44"/>
          <w:u w:val="single"/>
        </w:rPr>
        <w:t xml:space="preserve"> </w:t>
      </w:r>
      <w:bookmarkStart w:id="0" w:name="合同编号"/>
      <w:r>
        <w:rPr>
          <w:rFonts w:hint="eastAsia"/>
          <w:szCs w:val="44"/>
          <w:u w:val="single"/>
        </w:rPr>
        <w:t>0028-2020-EO</w:t>
      </w:r>
      <w:bookmarkEnd w:id="0"/>
    </w:p>
    <w:p>
      <w:pPr>
        <w:snapToGrid w:val="0"/>
        <w:spacing w:afterLines="30"/>
        <w:jc w:val="center"/>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pict>
          <v:shape id="_x0000_i1025" o:spt="75" type="#_x0000_t75" style="height:171.75pt;width:171.75pt;" filled="f" o:preferrelative="t" stroked="f" coordsize="21600,21600">
            <v:path/>
            <v:fill on="f" focussize="0,0"/>
            <v:stroke on="f" joinstyle="miter"/>
            <v:imagedata r:id="rId5" o:title="logo"/>
            <o:lock v:ext="edit" aspectratio="t"/>
            <w10:wrap type="none"/>
            <w10:anchorlock/>
          </v:shape>
        </w:pict>
      </w:r>
    </w:p>
    <w:p>
      <w:pPr>
        <w:snapToGrid w:val="0"/>
        <w:spacing w:afterLines="30"/>
        <w:jc w:val="center"/>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Lines="30"/>
        <w:ind w:firstLine="964" w:firstLineChars="300"/>
        <w:rPr>
          <w:rFonts w:hint="eastAsia"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集曼(江苏)特种门业有限公司</w:t>
      </w:r>
      <w:bookmarkEnd w:id="1"/>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r>
        <w:rPr>
          <w:rFonts w:hint="eastAsia" w:ascii="宋体" w:hAnsi="宋体" w:eastAsia="宋体" w:cs="宋体"/>
          <w:b/>
          <w:color w:val="000000"/>
          <w:sz w:val="32"/>
          <w:szCs w:val="32"/>
        </w:rPr>
        <w:sym w:font="Wingdings 2" w:char="00A3"/>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宋体" w:hAnsi="宋体" w:eastAsia="宋体" w:cs="宋体"/>
          <w:b/>
          <w:color w:val="000000"/>
          <w:sz w:val="32"/>
          <w:szCs w:val="32"/>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宋体" w:hAnsi="宋体" w:eastAsia="宋体" w:cs="宋体"/>
          <w:b/>
          <w:color w:val="000000"/>
          <w:sz w:val="32"/>
          <w:szCs w:val="32"/>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570"/>
        <w:gridCol w:w="1838"/>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rFonts w:hint="eastAsia" w:eastAsia="宋体"/>
                <w:b/>
                <w:color w:val="000000"/>
                <w:sz w:val="20"/>
                <w:szCs w:val="20"/>
                <w:lang w:eastAsia="zh-CN"/>
              </w:rPr>
            </w:pPr>
            <w:r>
              <w:rPr>
                <w:rFonts w:hint="eastAsia" w:ascii="宋体" w:hAnsi="宋体" w:cs="宋体"/>
                <w:kern w:val="0"/>
                <w:szCs w:val="21"/>
                <w:lang w:eastAsia="zh-CN"/>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rFonts w:hint="eastAsia" w:eastAsia="宋体"/>
                <w:b/>
                <w:color w:val="000000"/>
                <w:sz w:val="20"/>
                <w:szCs w:val="20"/>
                <w:lang w:eastAsia="zh-CN"/>
              </w:rPr>
            </w:pPr>
            <w:r>
              <w:rPr>
                <w:rFonts w:hint="eastAsia" w:ascii="宋体" w:hAnsi="宋体" w:cs="宋体"/>
                <w:kern w:val="0"/>
                <w:szCs w:val="21"/>
                <w:lang w:eastAsia="zh-CN"/>
              </w:rPr>
              <w:t>北京市朝阳区北苑路13号院1号楼9层B单元903号</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ascii="宋体" w:hAnsi="宋体" w:cs="宋体"/>
                <w:kern w:val="0"/>
                <w:szCs w:val="21"/>
                <w:lang w:eastAsia="zh-CN"/>
              </w:rPr>
              <w:t>100107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rFonts w:hint="eastAsia" w:eastAsia="宋体"/>
                <w:b/>
                <w:color w:val="000000"/>
                <w:sz w:val="20"/>
                <w:szCs w:val="20"/>
                <w:lang w:eastAsia="zh-CN"/>
              </w:rPr>
            </w:pPr>
            <w:r>
              <w:rPr>
                <w:rFonts w:hint="eastAsia" w:eastAsia="宋体"/>
                <w:b/>
                <w:color w:val="000000"/>
                <w:sz w:val="20"/>
                <w:szCs w:val="20"/>
                <w:lang w:eastAsia="zh-CN"/>
              </w:rPr>
              <w:t>010-5109 5332</w:t>
            </w:r>
          </w:p>
        </w:tc>
        <w:tc>
          <w:tcPr>
            <w:tcW w:w="713" w:type="dxa"/>
            <w:gridSpan w:val="2"/>
            <w:vAlign w:val="center"/>
          </w:tcPr>
          <w:p>
            <w:pPr>
              <w:rPr>
                <w:b/>
                <w:color w:val="000000"/>
                <w:sz w:val="20"/>
                <w:szCs w:val="20"/>
              </w:rPr>
            </w:pPr>
            <w:r>
              <w:rPr>
                <w:rFonts w:hint="eastAsia"/>
                <w:b/>
                <w:color w:val="000000"/>
                <w:sz w:val="20"/>
                <w:szCs w:val="20"/>
              </w:rPr>
              <w:t>传真</w:t>
            </w:r>
          </w:p>
        </w:tc>
        <w:tc>
          <w:tcPr>
            <w:tcW w:w="1838" w:type="dxa"/>
            <w:vAlign w:val="center"/>
          </w:tcPr>
          <w:p>
            <w:pPr>
              <w:rPr>
                <w:b/>
                <w:color w:val="000000"/>
                <w:sz w:val="20"/>
                <w:szCs w:val="20"/>
              </w:rPr>
            </w:pP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rPr>
                <w:b/>
                <w:color w:val="000000"/>
                <w:sz w:val="20"/>
                <w:szCs w:val="20"/>
              </w:rPr>
            </w:pPr>
            <w:r>
              <w:rPr>
                <w:rFonts w:hint="eastAsia"/>
                <w:sz w:val="18"/>
                <w:szCs w:val="18"/>
              </w:rPr>
              <w:t>李京田</w:t>
            </w:r>
          </w:p>
        </w:tc>
        <w:tc>
          <w:tcPr>
            <w:tcW w:w="851" w:type="dxa"/>
            <w:gridSpan w:val="2"/>
            <w:vAlign w:val="center"/>
          </w:tcPr>
          <w:p>
            <w:pPr>
              <w:rPr>
                <w:rFonts w:hint="eastAsia" w:eastAsia="宋体"/>
                <w:b/>
                <w:color w:val="000000"/>
                <w:sz w:val="20"/>
                <w:szCs w:val="20"/>
                <w:lang w:eastAsia="zh-CN"/>
              </w:rPr>
            </w:pPr>
            <w:r>
              <w:rPr>
                <w:rFonts w:hint="eastAsia"/>
                <w:b/>
                <w:color w:val="000000"/>
                <w:sz w:val="20"/>
                <w:szCs w:val="20"/>
                <w:lang w:eastAsia="zh-CN"/>
              </w:rPr>
              <w:t>女</w:t>
            </w:r>
          </w:p>
        </w:tc>
        <w:tc>
          <w:tcPr>
            <w:tcW w:w="1417" w:type="dxa"/>
            <w:gridSpan w:val="2"/>
            <w:vAlign w:val="center"/>
          </w:tcPr>
          <w:p>
            <w:pPr>
              <w:spacing w:line="240" w:lineRule="exact"/>
              <w:rPr>
                <w:b/>
                <w:color w:val="000000"/>
                <w:sz w:val="20"/>
                <w:szCs w:val="20"/>
              </w:rPr>
            </w:pPr>
            <w:r>
              <w:rPr>
                <w:rFonts w:hint="eastAsia"/>
                <w:szCs w:val="21"/>
              </w:rPr>
              <w:t>☆</w:t>
            </w:r>
          </w:p>
        </w:tc>
        <w:tc>
          <w:tcPr>
            <w:tcW w:w="3402" w:type="dxa"/>
            <w:gridSpan w:val="5"/>
            <w:vAlign w:val="top"/>
          </w:tcPr>
          <w:p>
            <w:pPr>
              <w:spacing w:line="240" w:lineRule="exact"/>
              <w:rPr>
                <w:sz w:val="18"/>
                <w:szCs w:val="18"/>
              </w:rPr>
            </w:pPr>
            <w:r>
              <w:rPr>
                <w:sz w:val="18"/>
                <w:szCs w:val="18"/>
              </w:rPr>
              <w:t>E:审核员</w:t>
            </w:r>
          </w:p>
          <w:p>
            <w:pPr>
              <w:spacing w:line="240" w:lineRule="exact"/>
              <w:rPr>
                <w:b/>
                <w:color w:val="000000"/>
                <w:sz w:val="20"/>
                <w:szCs w:val="20"/>
              </w:rPr>
            </w:pPr>
            <w:r>
              <w:rPr>
                <w:sz w:val="18"/>
                <w:szCs w:val="18"/>
              </w:rPr>
              <w:t>O:审核员</w:t>
            </w:r>
          </w:p>
        </w:tc>
        <w:tc>
          <w:tcPr>
            <w:tcW w:w="2179" w:type="dxa"/>
            <w:gridSpan w:val="2"/>
            <w:vAlign w:val="center"/>
          </w:tcPr>
          <w:p>
            <w:pPr>
              <w:rPr>
                <w:rFonts w:hint="eastAsia"/>
                <w:b/>
                <w:szCs w:val="21"/>
              </w:rPr>
            </w:pPr>
            <w:r>
              <w:rPr>
                <w:rFonts w:hint="eastAsia"/>
                <w:b/>
                <w:szCs w:val="21"/>
              </w:rPr>
              <w:t>E:17.06.02,29.12.00</w:t>
            </w:r>
          </w:p>
          <w:p>
            <w:pPr>
              <w:spacing w:line="240" w:lineRule="exact"/>
              <w:rPr>
                <w:b/>
                <w:color w:val="000000"/>
                <w:sz w:val="20"/>
                <w:szCs w:val="20"/>
              </w:rPr>
            </w:pPr>
            <w:r>
              <w:rPr>
                <w:rFonts w:hint="eastAsia"/>
                <w:b/>
                <w:szCs w:val="21"/>
              </w:rPr>
              <w:t>O:17.06.02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spacing w:line="240" w:lineRule="exact"/>
              <w:rPr>
                <w:b/>
                <w:color w:val="000000"/>
                <w:sz w:val="20"/>
                <w:szCs w:val="20"/>
              </w:rPr>
            </w:pPr>
            <w:r>
              <w:rPr>
                <w:rFonts w:hint="eastAsia"/>
                <w:sz w:val="18"/>
                <w:szCs w:val="18"/>
              </w:rPr>
              <w:t>夏楠楠</w:t>
            </w:r>
          </w:p>
        </w:tc>
        <w:tc>
          <w:tcPr>
            <w:tcW w:w="851" w:type="dxa"/>
            <w:gridSpan w:val="2"/>
            <w:vAlign w:val="center"/>
          </w:tcPr>
          <w:p>
            <w:pPr>
              <w:rPr>
                <w:rFonts w:hint="eastAsia" w:eastAsia="宋体"/>
                <w:b/>
                <w:color w:val="000000"/>
                <w:sz w:val="20"/>
                <w:szCs w:val="20"/>
                <w:lang w:eastAsia="zh-CN"/>
              </w:rPr>
            </w:pPr>
            <w:r>
              <w:rPr>
                <w:rFonts w:hint="eastAsia"/>
                <w:b/>
                <w:color w:val="000000"/>
                <w:sz w:val="20"/>
                <w:szCs w:val="20"/>
                <w:lang w:eastAsia="zh-CN"/>
              </w:rPr>
              <w:t>女</w:t>
            </w:r>
          </w:p>
        </w:tc>
        <w:tc>
          <w:tcPr>
            <w:tcW w:w="1417" w:type="dxa"/>
            <w:gridSpan w:val="2"/>
            <w:vAlign w:val="center"/>
          </w:tcPr>
          <w:p>
            <w:pPr>
              <w:spacing w:line="240" w:lineRule="exact"/>
              <w:rPr>
                <w:b/>
                <w:color w:val="000000"/>
                <w:sz w:val="20"/>
                <w:szCs w:val="20"/>
              </w:rPr>
            </w:pPr>
            <w:r>
              <w:rPr>
                <w:rFonts w:hint="eastAsia"/>
                <w:sz w:val="18"/>
                <w:szCs w:val="18"/>
              </w:rPr>
              <w:t>组员</w:t>
            </w:r>
          </w:p>
        </w:tc>
        <w:tc>
          <w:tcPr>
            <w:tcW w:w="3402" w:type="dxa"/>
            <w:gridSpan w:val="5"/>
            <w:vAlign w:val="top"/>
          </w:tcPr>
          <w:p>
            <w:pPr>
              <w:spacing w:line="240" w:lineRule="exact"/>
              <w:rPr>
                <w:b/>
                <w:color w:val="000000"/>
                <w:sz w:val="20"/>
                <w:szCs w:val="20"/>
              </w:rPr>
            </w:pPr>
            <w:r>
              <w:rPr>
                <w:sz w:val="18"/>
                <w:szCs w:val="18"/>
              </w:rPr>
              <w:t>E:实习审核员</w:t>
            </w:r>
          </w:p>
        </w:tc>
        <w:tc>
          <w:tcPr>
            <w:tcW w:w="2179" w:type="dxa"/>
            <w:gridSpan w:val="2"/>
            <w:vAlign w:val="center"/>
          </w:tcPr>
          <w:p>
            <w:pPr>
              <w:spacing w:line="240" w:lineRule="exact"/>
              <w:rPr>
                <w:b/>
                <w:color w:val="000000"/>
                <w:sz w:val="20"/>
                <w:szCs w:val="20"/>
              </w:rPr>
            </w:pPr>
            <w:r>
              <w:rPr>
                <w:rFonts w:hint="eastAsia"/>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eastAsia="宋体" w:cs="宋体"/>
          <w:b/>
          <w:color w:val="000000"/>
          <w:sz w:val="20"/>
          <w:szCs w:val="20"/>
        </w:rPr>
        <w:sym w:font="Wingdings 2" w:char="00A3"/>
      </w:r>
      <w:r>
        <w:rPr>
          <w:rFonts w:ascii="宋体" w:hAnsi="宋体"/>
          <w:b/>
          <w:color w:val="000000"/>
          <w:sz w:val="20"/>
          <w:szCs w:val="20"/>
        </w:rPr>
        <w:t>QMS/</w:t>
      </w:r>
      <w:r>
        <w:rPr>
          <w:rFonts w:hint="eastAsia" w:ascii="宋体" w:hAnsi="宋体" w:eastAsia="宋体" w:cs="宋体"/>
          <w:b/>
          <w:color w:val="000000"/>
          <w:sz w:val="20"/>
          <w:szCs w:val="20"/>
        </w:rPr>
        <w:t>█</w:t>
      </w:r>
      <w:r>
        <w:rPr>
          <w:rFonts w:ascii="宋体" w:hAnsi="宋体"/>
          <w:b/>
          <w:color w:val="000000"/>
          <w:sz w:val="20"/>
          <w:szCs w:val="20"/>
        </w:rPr>
        <w:t>EMS/</w:t>
      </w:r>
      <w:r>
        <w:rPr>
          <w:rFonts w:hint="eastAsia" w:ascii="宋体" w:hAnsi="宋体" w:eastAsia="宋体" w:cs="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eastAsia="宋体" w:cs="宋体"/>
          <w:b/>
          <w:color w:val="000000"/>
          <w:sz w:val="20"/>
          <w:szCs w:val="20"/>
          <w:lang w:val="de-DE"/>
        </w:rPr>
        <w:sym w:font="Wingdings 2" w:char="00A3"/>
      </w:r>
      <w:r>
        <w:rPr>
          <w:rFonts w:ascii="宋体" w:hAnsi="宋体"/>
          <w:b/>
          <w:color w:val="000000"/>
          <w:sz w:val="20"/>
          <w:szCs w:val="20"/>
          <w:lang w:val="de-DE"/>
        </w:rPr>
        <w:t xml:space="preserve">GB/T19001-2016    </w:t>
      </w:r>
      <w:r>
        <w:rPr>
          <w:rFonts w:hint="eastAsia" w:ascii="宋体" w:hAnsi="宋体" w:eastAsia="宋体" w:cs="宋体"/>
          <w:b/>
          <w:color w:val="000000"/>
          <w:sz w:val="20"/>
          <w:szCs w:val="20"/>
          <w:lang w:val="de-DE"/>
        </w:rPr>
        <w:t>█</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eastAsia="宋体" w:cs="宋体"/>
          <w:b/>
          <w:color w:val="000000"/>
          <w:sz w:val="20"/>
          <w:szCs w:val="20"/>
          <w:lang w:val="de-DE"/>
        </w:rPr>
        <w:t>█</w:t>
      </w:r>
      <w:r>
        <w:rPr>
          <w:rFonts w:hint="eastAsia" w:ascii="宋体" w:hAnsi="宋体"/>
          <w:b/>
          <w:color w:val="000000"/>
          <w:sz w:val="20"/>
          <w:szCs w:val="20"/>
          <w:lang w:val="en-US" w:eastAsia="zh-CN"/>
        </w:rPr>
        <w:t>ISO45001:2018</w:t>
      </w:r>
      <w:r>
        <w:rPr>
          <w:rFonts w:ascii="宋体" w:hAnsi="宋体"/>
          <w:b/>
          <w:color w:val="000000"/>
          <w:sz w:val="20"/>
          <w:szCs w:val="20"/>
          <w:lang w:val="de-DE"/>
        </w:rPr>
        <w:t xml:space="preserve"> </w:t>
      </w:r>
      <w:r>
        <w:rPr>
          <w:rFonts w:hint="eastAsia" w:ascii="宋体" w:hAnsi="宋体" w:eastAsia="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eastAsia="宋体" w:cs="宋体"/>
          <w:b/>
          <w:color w:val="000000"/>
          <w:spacing w:val="-10"/>
          <w:sz w:val="20"/>
          <w:szCs w:val="20"/>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lang w:val="en-US" w:eastAsia="zh-CN"/>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ascii="宋体" w:hAnsi="宋体" w:eastAsia="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13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r>
              <w:rPr>
                <w:color w:val="000000"/>
                <w:szCs w:val="21"/>
              </w:rPr>
              <w:t>集曼(江苏)特种门业有限公司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center"/>
          </w:tcPr>
          <w:p>
            <w:pPr>
              <w:spacing w:line="0" w:lineRule="atLeast"/>
              <w:jc w:val="left"/>
              <w:rPr>
                <w:rFonts w:ascii="宋体"/>
                <w:b/>
                <w:color w:val="000000"/>
                <w:sz w:val="20"/>
                <w:szCs w:val="20"/>
              </w:rPr>
            </w:pPr>
            <w:bookmarkStart w:id="2" w:name="注册地址"/>
            <w:r>
              <w:t>东台市金属材料产业园南沈灶镇明星园区18号</w:t>
            </w:r>
            <w:bookmarkEnd w:id="2"/>
          </w:p>
        </w:tc>
        <w:tc>
          <w:tcPr>
            <w:tcW w:w="1135"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center"/>
          </w:tcPr>
          <w:p>
            <w:pPr>
              <w:spacing w:line="0" w:lineRule="atLeast"/>
              <w:jc w:val="left"/>
              <w:rPr>
                <w:rFonts w:ascii="宋体"/>
                <w:b/>
                <w:color w:val="000000"/>
                <w:sz w:val="20"/>
                <w:szCs w:val="20"/>
              </w:rPr>
            </w:pPr>
            <w:r>
              <w:t>东台市金属材料产业园南沈灶镇明星园区18号</w:t>
            </w:r>
          </w:p>
        </w:tc>
        <w:tc>
          <w:tcPr>
            <w:tcW w:w="1135" w:type="dxa"/>
            <w:vMerge w:val="continue"/>
            <w:vAlign w:val="center"/>
          </w:tcPr>
          <w:p>
            <w:pPr>
              <w:spacing w:line="280" w:lineRule="exact"/>
              <w:jc w:val="center"/>
              <w:rPr>
                <w:rFonts w:ascii="宋体"/>
                <w:b/>
                <w:color w:val="000000"/>
                <w:sz w:val="20"/>
                <w:szCs w:val="20"/>
              </w:rPr>
            </w:pP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p>
        </w:tc>
        <w:tc>
          <w:tcPr>
            <w:tcW w:w="1135" w:type="dxa"/>
            <w:vMerge w:val="continue"/>
            <w:vAlign w:val="center"/>
          </w:tcPr>
          <w:p>
            <w:pPr>
              <w:spacing w:line="280" w:lineRule="exact"/>
              <w:jc w:val="center"/>
              <w:rPr>
                <w:rFonts w:ascii="宋体"/>
                <w:b/>
                <w:color w:val="000000"/>
                <w:sz w:val="20"/>
                <w:szCs w:val="20"/>
              </w:rPr>
            </w:pP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3" w:name="联系人"/>
            <w:r>
              <w:t>方勇</w:t>
            </w:r>
            <w:bookmarkEnd w:id="3"/>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4" w:name="联系人手机"/>
            <w:r>
              <w:t>18052926868</w:t>
            </w:r>
            <w:bookmarkEnd w:id="4"/>
          </w:p>
        </w:tc>
        <w:tc>
          <w:tcPr>
            <w:tcW w:w="11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5" w:name="法人"/>
            <w:r>
              <w:t>高向明</w:t>
            </w:r>
            <w:bookmarkEnd w:id="5"/>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hint="eastAsia" w:ascii="宋体" w:eastAsia="宋体"/>
                <w:b/>
                <w:color w:val="000000"/>
                <w:sz w:val="20"/>
                <w:szCs w:val="20"/>
                <w:lang w:eastAsia="zh-CN"/>
              </w:rPr>
            </w:pPr>
            <w:r>
              <w:t>高向明</w:t>
            </w:r>
          </w:p>
        </w:tc>
        <w:tc>
          <w:tcPr>
            <w:tcW w:w="1135" w:type="dxa"/>
          </w:tcPr>
          <w:p>
            <w:pPr>
              <w:jc w:val="center"/>
              <w:rPr>
                <w:rFonts w:ascii="宋体"/>
                <w:b/>
                <w:color w:val="000000"/>
                <w:sz w:val="20"/>
                <w:szCs w:val="20"/>
              </w:rPr>
            </w:pPr>
            <w:r>
              <w:rPr>
                <w:rFonts w:hint="eastAsia" w:ascii="宋体"/>
                <w:b/>
                <w:color w:val="000000"/>
                <w:sz w:val="20"/>
                <w:szCs w:val="20"/>
              </w:rPr>
              <w:t>邮箱</w:t>
            </w:r>
          </w:p>
        </w:tc>
        <w:tc>
          <w:tcPr>
            <w:tcW w:w="1665" w:type="dxa"/>
          </w:tcPr>
          <w:p>
            <w:pPr>
              <w:rPr>
                <w:rFonts w:hint="default" w:ascii="宋体" w:eastAsia="宋体"/>
                <w:b/>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rPr>
                <w:rFonts w:hint="eastAsia"/>
                <w:color w:val="000000"/>
                <w:szCs w:val="21"/>
              </w:rPr>
            </w:pPr>
            <w:bookmarkStart w:id="6" w:name="审核范围"/>
            <w:r>
              <w:rPr>
                <w:rFonts w:hint="eastAsia" w:ascii="宋体" w:hAnsi="宋体"/>
                <w:szCs w:val="21"/>
              </w:rPr>
              <w:t>E：资质范围内钢质防火门窗、防火卷帘门、挡烟垂壁的制造及销售；卷帘门的制造及销售；铝塑门窗、木制品及五金产品的销售及其所涉及场所的相关环境管理活动</w:t>
            </w:r>
          </w:p>
          <w:p>
            <w:pPr>
              <w:spacing w:line="400" w:lineRule="exact"/>
              <w:rPr>
                <w:rFonts w:ascii="宋体"/>
                <w:b/>
                <w:color w:val="000000"/>
                <w:sz w:val="20"/>
                <w:szCs w:val="20"/>
                <w:lang w:val="en-GB"/>
              </w:rPr>
            </w:pPr>
            <w:r>
              <w:rPr>
                <w:rFonts w:hint="eastAsia" w:ascii="宋体" w:hAnsi="宋体"/>
                <w:szCs w:val="21"/>
              </w:rPr>
              <w:t>O：资质范围内钢质防火门窗、防火卷帘门、挡烟垂壁的制造及销售；卷帘门的制造及销售；铝塑门窗、木制品及五金产品的销售及其所涉及场所的相关职业健康安全管理活动</w:t>
            </w:r>
            <w:bookmarkEnd w:id="6"/>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rPr>
                <w:rFonts w:hint="eastAsia"/>
                <w:b/>
                <w:szCs w:val="21"/>
              </w:rPr>
            </w:pPr>
            <w:bookmarkStart w:id="7" w:name="专业代码"/>
            <w:r>
              <w:rPr>
                <w:rFonts w:hint="eastAsia"/>
                <w:b/>
                <w:szCs w:val="21"/>
              </w:rPr>
              <w:t>E：17.06.02;29.12.00</w:t>
            </w:r>
          </w:p>
          <w:p>
            <w:pPr>
              <w:spacing w:line="280" w:lineRule="exact"/>
              <w:rPr>
                <w:rFonts w:ascii="宋体"/>
                <w:b/>
                <w:color w:val="000000"/>
                <w:sz w:val="20"/>
                <w:szCs w:val="20"/>
              </w:rPr>
            </w:pPr>
            <w:r>
              <w:rPr>
                <w:rFonts w:hint="eastAsia"/>
                <w:b/>
                <w:szCs w:val="21"/>
              </w:rPr>
              <w:t>O：17.06.02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lang w:eastAsia="zh-CN"/>
        </w:rPr>
        <w:t>管理层、</w:t>
      </w:r>
      <w:r>
        <w:rPr>
          <w:rFonts w:hint="eastAsia"/>
          <w:u w:val="single"/>
        </w:rPr>
        <w:t>综合部、生产部、质检部、销售部</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hint="eastAsia" w:ascii="宋体" w:hAnsi="宋体"/>
          <w:b/>
          <w:color w:val="000000"/>
          <w:sz w:val="20"/>
          <w:szCs w:val="20"/>
          <w:u w:val="single"/>
          <w:lang w:eastAsia="zh-CN"/>
        </w:rPr>
        <w:t>生产场所、</w:t>
      </w:r>
      <w:r>
        <w:rPr>
          <w:rFonts w:ascii="宋体" w:hAnsi="宋体"/>
          <w:b/>
          <w:color w:val="000000"/>
          <w:sz w:val="20"/>
          <w:szCs w:val="20"/>
          <w:u w:val="single"/>
        </w:rPr>
        <w:t xml:space="preserve"> </w:t>
      </w:r>
      <w:r>
        <w:rPr>
          <w:rFonts w:hint="eastAsia" w:ascii="宋体" w:hAnsi="宋体"/>
          <w:b/>
          <w:color w:val="000000"/>
          <w:sz w:val="20"/>
          <w:szCs w:val="20"/>
          <w:u w:val="single"/>
          <w:lang w:eastAsia="zh-CN"/>
        </w:rPr>
        <w:t>办公场所</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hint="eastAsia" w:ascii="宋体" w:hAns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p>
            <w:pPr>
              <w:rPr>
                <w:rFonts w:hint="eastAsia"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eastAsia="宋体" w:cs="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 资质范围内钢质防火门窗、防火卷帘门、挡烟垂壁的制造及销售；卷帘门的制造及销售；铝塑门窗、木制品及五金产品的销售</w:t>
            </w:r>
          </w:p>
          <w:p>
            <w:pPr>
              <w:tabs>
                <w:tab w:val="left" w:pos="360"/>
              </w:tabs>
              <w:ind w:left="360" w:hanging="360"/>
              <w:rPr>
                <w:rFonts w:hint="default" w:ascii="宋体" w:eastAsia="宋体"/>
                <w:b/>
                <w:color w:val="000000"/>
                <w:sz w:val="20"/>
                <w:szCs w:val="20"/>
                <w:lang w:val="en-US" w:eastAsia="zh-CN"/>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eastAsia"/>
              </w:rPr>
            </w:pPr>
            <w:r>
              <w:rPr>
                <w:rFonts w:hint="eastAsia" w:ascii="宋体" w:hAnsi="宋体"/>
                <w:b/>
                <w:color w:val="000000"/>
                <w:sz w:val="20"/>
                <w:szCs w:val="20"/>
              </w:rPr>
              <w:t>公司部门设置：</w:t>
            </w:r>
            <w:r>
              <w:rPr>
                <w:rFonts w:hint="eastAsia"/>
              </w:rPr>
              <w:t>综合部、生产部、质检部、销售部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rPr>
              <w:t>综合部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rPr>
              <w:t>综合部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环境管理主管部门：</w:t>
            </w:r>
            <w:r>
              <w:rPr>
                <w:rFonts w:hint="eastAsia"/>
              </w:rPr>
              <w:t>综合部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职业健康安全主管部门：</w:t>
            </w:r>
            <w:r>
              <w:rPr>
                <w:rFonts w:hint="eastAsia"/>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jc w:val="both"/>
              <w:rPr>
                <w:rFonts w:hint="eastAsia" w:ascii="宋体" w:hAnsi="宋体" w:eastAsia="宋体"/>
                <w:bCs/>
                <w:color w:val="FF0000"/>
                <w:szCs w:val="21"/>
                <w:lang w:val="en-US" w:eastAsia="zh-CN"/>
              </w:rPr>
            </w:pPr>
            <w:r>
              <w:rPr>
                <w:rFonts w:hint="eastAsia" w:ascii="宋体" w:hAnsi="宋体"/>
                <w:color w:val="000000"/>
                <w:sz w:val="20"/>
                <w:szCs w:val="20"/>
              </w:rPr>
              <w:t>受审核方位于：</w:t>
            </w:r>
            <w:r>
              <w:t>东台市金属材料产业园南沈灶镇明星园区18号</w:t>
            </w:r>
          </w:p>
          <w:p>
            <w:pPr>
              <w:tabs>
                <w:tab w:val="left" w:pos="360"/>
              </w:tabs>
              <w:ind w:left="357" w:hanging="357"/>
              <w:rPr>
                <w:rFonts w:ascii="宋体"/>
                <w:color w:val="auto"/>
                <w:sz w:val="20"/>
                <w:szCs w:val="20"/>
              </w:rPr>
            </w:pPr>
            <w:r>
              <w:rPr>
                <w:rFonts w:hint="eastAsia" w:ascii="宋体" w:hAnsi="宋体"/>
                <w:color w:val="auto"/>
                <w:sz w:val="20"/>
                <w:szCs w:val="20"/>
              </w:rPr>
              <w:t>其使用的建筑设施是：</w:t>
            </w:r>
            <w:r>
              <w:rPr>
                <w:rFonts w:hint="eastAsia" w:ascii="宋体" w:hAnsi="宋体" w:eastAsia="宋体" w:cs="宋体"/>
                <w:color w:val="auto"/>
                <w:sz w:val="20"/>
                <w:szCs w:val="20"/>
              </w:rPr>
              <w:t>█</w:t>
            </w:r>
            <w:r>
              <w:rPr>
                <w:rFonts w:hint="eastAsia" w:ascii="宋体" w:hAnsi="宋体"/>
                <w:color w:val="auto"/>
                <w:sz w:val="20"/>
                <w:szCs w:val="20"/>
              </w:rPr>
              <w:t>自建办公用房</w:t>
            </w:r>
            <w:r>
              <w:rPr>
                <w:rFonts w:ascii="宋体" w:hAnsi="宋体"/>
                <w:color w:val="auto"/>
                <w:sz w:val="20"/>
                <w:szCs w:val="20"/>
              </w:rPr>
              <w:t xml:space="preserve">    </w:t>
            </w:r>
            <w:r>
              <w:rPr>
                <w:rFonts w:hint="eastAsia" w:ascii="宋体" w:hAnsi="宋体" w:eastAsia="宋体" w:cs="宋体"/>
                <w:color w:val="auto"/>
                <w:sz w:val="20"/>
                <w:szCs w:val="20"/>
              </w:rPr>
              <w:t>█</w:t>
            </w:r>
            <w:r>
              <w:rPr>
                <w:rFonts w:hint="eastAsia" w:ascii="宋体" w:hAnsi="宋体"/>
                <w:color w:val="auto"/>
                <w:sz w:val="20"/>
                <w:szCs w:val="20"/>
              </w:rPr>
              <w:t>自建厂房</w:t>
            </w:r>
            <w:r>
              <w:rPr>
                <w:rFonts w:ascii="宋体" w:hAnsi="宋体"/>
                <w:color w:val="auto"/>
                <w:sz w:val="20"/>
                <w:szCs w:val="20"/>
              </w:rPr>
              <w:t xml:space="preserve">   </w:t>
            </w:r>
            <w:r>
              <w:rPr>
                <w:rFonts w:hint="eastAsia" w:ascii="微软雅黑" w:hAnsi="微软雅黑" w:eastAsia="微软雅黑" w:cs="微软雅黑"/>
                <w:color w:val="auto"/>
                <w:spacing w:val="-10"/>
                <w:sz w:val="20"/>
                <w:szCs w:val="20"/>
              </w:rPr>
              <w:t>□</w:t>
            </w:r>
            <w:r>
              <w:rPr>
                <w:rFonts w:hint="eastAsia" w:ascii="宋体" w:hAnsi="宋体"/>
                <w:color w:val="auto"/>
                <w:spacing w:val="-10"/>
                <w:sz w:val="20"/>
                <w:szCs w:val="20"/>
              </w:rPr>
              <w:t>租用办公用房</w:t>
            </w:r>
            <w:r>
              <w:rPr>
                <w:rFonts w:ascii="宋体" w:hAnsi="宋体"/>
                <w:color w:val="auto"/>
                <w:spacing w:val="-10"/>
                <w:sz w:val="20"/>
                <w:szCs w:val="20"/>
              </w:rPr>
              <w:t xml:space="preserve">   </w:t>
            </w:r>
            <w:r>
              <w:rPr>
                <w:rFonts w:hint="eastAsia" w:ascii="宋体" w:hAnsi="宋体"/>
                <w:color w:val="auto"/>
                <w:spacing w:val="-10"/>
                <w:sz w:val="20"/>
                <w:szCs w:val="20"/>
              </w:rPr>
              <w:t>□租用厂房</w:t>
            </w:r>
          </w:p>
          <w:p>
            <w:pPr>
              <w:tabs>
                <w:tab w:val="left" w:pos="360"/>
              </w:tabs>
              <w:ind w:left="357" w:hanging="357"/>
              <w:rPr>
                <w:rFonts w:ascii="宋体"/>
                <w:color w:val="auto"/>
                <w:sz w:val="20"/>
                <w:szCs w:val="20"/>
              </w:rPr>
            </w:pPr>
            <w:r>
              <w:rPr>
                <w:rFonts w:hint="eastAsia" w:ascii="宋体" w:hAnsi="宋体"/>
                <w:color w:val="auto"/>
                <w:sz w:val="20"/>
                <w:szCs w:val="20"/>
              </w:rPr>
              <w:t>受审核方现场是否属于高风险地区</w:t>
            </w:r>
            <w:r>
              <w:rPr>
                <w:rFonts w:ascii="宋体" w:hAnsi="宋体"/>
                <w:color w:val="auto"/>
                <w:sz w:val="20"/>
                <w:szCs w:val="20"/>
              </w:rPr>
              <w:t xml:space="preserve">   </w:t>
            </w:r>
            <w:r>
              <w:rPr>
                <w:rFonts w:hint="eastAsia" w:ascii="宋体" w:hAnsi="宋体"/>
                <w:color w:val="auto"/>
                <w:spacing w:val="-10"/>
                <w:sz w:val="20"/>
                <w:szCs w:val="20"/>
              </w:rPr>
              <w:t>□</w:t>
            </w:r>
            <w:r>
              <w:rPr>
                <w:rFonts w:hint="eastAsia" w:ascii="宋体" w:hAnsi="宋体"/>
                <w:color w:val="auto"/>
                <w:sz w:val="20"/>
                <w:szCs w:val="20"/>
              </w:rPr>
              <w:t>是</w:t>
            </w:r>
            <w:r>
              <w:rPr>
                <w:rFonts w:ascii="宋体" w:hAnsi="宋体"/>
                <w:color w:val="auto"/>
                <w:sz w:val="20"/>
                <w:szCs w:val="20"/>
              </w:rPr>
              <w:t xml:space="preserve">  </w:t>
            </w:r>
            <w:r>
              <w:rPr>
                <w:rFonts w:hint="eastAsia" w:ascii="宋体" w:hAnsi="宋体" w:eastAsia="宋体" w:cs="宋体"/>
                <w:color w:val="auto"/>
                <w:sz w:val="20"/>
                <w:szCs w:val="20"/>
              </w:rPr>
              <w:t>█</w:t>
            </w:r>
            <w:r>
              <w:rPr>
                <w:rFonts w:hint="eastAsia" w:ascii="宋体" w:hAnsi="宋体"/>
                <w:color w:val="auto"/>
                <w:sz w:val="20"/>
                <w:szCs w:val="20"/>
              </w:rPr>
              <w:t>否</w:t>
            </w:r>
          </w:p>
          <w:p>
            <w:pPr>
              <w:tabs>
                <w:tab w:val="left" w:pos="360"/>
              </w:tabs>
              <w:ind w:left="357" w:hanging="357"/>
              <w:rPr>
                <w:rFonts w:ascii="宋体"/>
                <w:b/>
                <w:color w:val="auto"/>
                <w:sz w:val="20"/>
                <w:szCs w:val="20"/>
              </w:rPr>
            </w:pPr>
            <w:r>
              <w:rPr>
                <w:rFonts w:hint="eastAsia" w:ascii="宋体" w:hAnsi="宋体"/>
                <w:color w:val="auto"/>
                <w:sz w:val="20"/>
                <w:szCs w:val="20"/>
              </w:rPr>
              <w:t>受审核方现场周边是否具有危险性场所，如化工厂、加油站等</w:t>
            </w:r>
            <w:r>
              <w:rPr>
                <w:rFonts w:ascii="宋体" w:hAnsi="宋体"/>
                <w:color w:val="auto"/>
                <w:sz w:val="20"/>
                <w:szCs w:val="20"/>
              </w:rPr>
              <w:t xml:space="preserve">  </w:t>
            </w:r>
            <w:r>
              <w:rPr>
                <w:rFonts w:hint="eastAsia" w:ascii="宋体" w:hAnsi="宋体"/>
                <w:color w:val="auto"/>
                <w:spacing w:val="-10"/>
                <w:sz w:val="20"/>
                <w:szCs w:val="20"/>
              </w:rPr>
              <w:t>□</w:t>
            </w:r>
            <w:r>
              <w:rPr>
                <w:rFonts w:hint="eastAsia" w:ascii="宋体" w:hAnsi="宋体"/>
                <w:color w:val="auto"/>
                <w:sz w:val="20"/>
                <w:szCs w:val="20"/>
              </w:rPr>
              <w:t>有</w:t>
            </w:r>
            <w:r>
              <w:rPr>
                <w:rFonts w:ascii="宋体" w:hAnsi="宋体"/>
                <w:color w:val="auto"/>
                <w:sz w:val="20"/>
                <w:szCs w:val="20"/>
              </w:rPr>
              <w:t xml:space="preserve">  </w:t>
            </w:r>
            <w:r>
              <w:rPr>
                <w:rFonts w:hint="eastAsia" w:ascii="宋体" w:hAnsi="宋体" w:eastAsia="宋体" w:cs="宋体"/>
                <w:color w:val="auto"/>
                <w:sz w:val="20"/>
                <w:szCs w:val="20"/>
              </w:rPr>
              <w:t>█</w:t>
            </w:r>
            <w:r>
              <w:rPr>
                <w:rFonts w:hint="eastAsia" w:ascii="宋体" w:hAnsi="宋体"/>
                <w:color w:val="auto"/>
                <w:sz w:val="20"/>
                <w:szCs w:val="20"/>
              </w:rPr>
              <w:t>无</w:t>
            </w:r>
          </w:p>
          <w:p>
            <w:pPr>
              <w:tabs>
                <w:tab w:val="left" w:pos="360"/>
              </w:tabs>
              <w:ind w:left="357" w:hanging="357"/>
              <w:rPr>
                <w:rFonts w:ascii="宋体"/>
                <w:b/>
                <w:color w:val="auto"/>
                <w:sz w:val="20"/>
                <w:szCs w:val="20"/>
              </w:rPr>
            </w:pPr>
            <w:r>
              <w:rPr>
                <w:rFonts w:hint="eastAsia" w:ascii="宋体" w:hAnsi="宋体"/>
                <w:b/>
                <w:color w:val="auto"/>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eastAsia="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w:t>
            </w:r>
            <w:r>
              <w:rPr>
                <w:rFonts w:ascii="宋体" w:hAnsi="宋体"/>
                <w:color w:val="000000"/>
                <w:sz w:val="20"/>
                <w:szCs w:val="20"/>
              </w:rPr>
              <w:t xml:space="preserve">    </w:t>
            </w:r>
            <w:r>
              <w:rPr>
                <w:rFonts w:hint="eastAsia" w:ascii="宋体" w:hAnsi="宋体"/>
                <w:color w:val="000000"/>
                <w:sz w:val="20"/>
                <w:szCs w:val="20"/>
              </w:rPr>
              <w:t>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eastAsia="宋体" w:cs="宋体"/>
                <w:color w:val="000000"/>
                <w:sz w:val="20"/>
                <w:szCs w:val="20"/>
              </w:rPr>
              <w:t>█</w:t>
            </w:r>
            <w:r>
              <w:rPr>
                <w:rFonts w:hint="eastAsia" w:ascii="宋体" w:hAnsi="宋体"/>
                <w:color w:val="000000"/>
                <w:sz w:val="20"/>
                <w:szCs w:val="20"/>
              </w:rPr>
              <w:t>白班生产</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eastAsia="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color w:val="000000"/>
                <w:sz w:val="20"/>
                <w:szCs w:val="20"/>
              </w:rPr>
              <w:sym w:font="Wingdings" w:char="00A8"/>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hAnsi="宋体"/>
                <w:color w:val="auto"/>
                <w:spacing w:val="-10"/>
                <w:sz w:val="20"/>
                <w:szCs w:val="20"/>
              </w:rPr>
            </w:pPr>
            <w:r>
              <w:rPr>
                <w:rFonts w:hint="eastAsia" w:ascii="宋体" w:hAnsi="宋体" w:eastAsia="宋体" w:cs="宋体"/>
                <w:color w:val="000000"/>
                <w:sz w:val="20"/>
                <w:szCs w:val="20"/>
              </w:rPr>
              <w:t>█</w:t>
            </w:r>
            <w:r>
              <w:rPr>
                <w:rFonts w:hint="eastAsia" w:ascii="宋体" w:hAnsi="宋体"/>
                <w:color w:val="auto"/>
                <w:spacing w:val="-10"/>
                <w:sz w:val="20"/>
                <w:szCs w:val="20"/>
              </w:rPr>
              <w:t>产品技术标准号：</w:t>
            </w:r>
            <w:r>
              <w:rPr>
                <w:rFonts w:ascii="宋体" w:hAnsi="宋体"/>
                <w:color w:val="auto"/>
                <w:spacing w:val="-10"/>
                <w:sz w:val="20"/>
                <w:szCs w:val="20"/>
              </w:rPr>
              <w:t xml:space="preserve">   </w:t>
            </w:r>
          </w:p>
          <w:p>
            <w:pPr>
              <w:snapToGrid w:val="0"/>
              <w:spacing w:line="280" w:lineRule="exact"/>
              <w:jc w:val="left"/>
              <w:rPr>
                <w:rFonts w:hint="eastAsia" w:ascii="宋体" w:hAnsi="宋体"/>
                <w:color w:val="auto"/>
                <w:spacing w:val="-10"/>
                <w:sz w:val="20"/>
                <w:szCs w:val="20"/>
              </w:rPr>
            </w:pPr>
            <w:r>
              <w:rPr>
                <w:rFonts w:ascii="宋体" w:hAnsi="宋体"/>
                <w:color w:val="auto"/>
                <w:spacing w:val="-10"/>
                <w:sz w:val="20"/>
                <w:szCs w:val="20"/>
              </w:rPr>
              <w:t xml:space="preserve"> </w:t>
            </w:r>
            <w:r>
              <w:rPr>
                <w:rFonts w:hint="eastAsia" w:ascii="宋体" w:hAnsi="宋体"/>
                <w:color w:val="auto"/>
                <w:spacing w:val="-10"/>
                <w:sz w:val="20"/>
                <w:szCs w:val="20"/>
              </w:rPr>
              <w:t xml:space="preserve"> 12J609</w:t>
            </w:r>
            <w:r>
              <w:rPr>
                <w:rFonts w:hint="eastAsia" w:ascii="宋体" w:hAnsi="宋体"/>
                <w:color w:val="auto"/>
                <w:spacing w:val="-10"/>
                <w:sz w:val="20"/>
                <w:szCs w:val="20"/>
              </w:rPr>
              <w:tab/>
            </w:r>
            <w:r>
              <w:rPr>
                <w:rFonts w:hint="eastAsia" w:ascii="宋体" w:hAnsi="宋体"/>
                <w:color w:val="auto"/>
                <w:spacing w:val="-10"/>
                <w:sz w:val="20"/>
                <w:szCs w:val="20"/>
              </w:rPr>
              <w:t xml:space="preserve"> 防火门窗</w:t>
            </w:r>
            <w:r>
              <w:rPr>
                <w:rFonts w:hint="eastAsia" w:ascii="宋体" w:hAnsi="宋体"/>
                <w:color w:val="auto"/>
                <w:spacing w:val="-10"/>
                <w:sz w:val="20"/>
                <w:szCs w:val="20"/>
              </w:rPr>
              <w:tab/>
            </w:r>
            <w:r>
              <w:rPr>
                <w:rFonts w:hint="eastAsia" w:ascii="宋体" w:hAnsi="宋体"/>
                <w:color w:val="auto"/>
                <w:spacing w:val="-10"/>
                <w:sz w:val="20"/>
                <w:szCs w:val="20"/>
              </w:rPr>
              <w:t>住房和城乡建设部</w:t>
            </w:r>
            <w:r>
              <w:rPr>
                <w:rFonts w:hint="eastAsia" w:ascii="宋体" w:hAnsi="宋体"/>
                <w:color w:val="auto"/>
                <w:spacing w:val="-10"/>
                <w:sz w:val="20"/>
                <w:szCs w:val="20"/>
              </w:rPr>
              <w:tab/>
            </w:r>
          </w:p>
          <w:p>
            <w:pPr>
              <w:snapToGrid w:val="0"/>
              <w:spacing w:line="280" w:lineRule="exact"/>
              <w:jc w:val="left"/>
              <w:rPr>
                <w:rFonts w:hint="eastAsia" w:ascii="宋体" w:hAnsi="宋体"/>
                <w:color w:val="auto"/>
                <w:spacing w:val="-10"/>
                <w:sz w:val="20"/>
                <w:szCs w:val="20"/>
              </w:rPr>
            </w:pPr>
            <w:r>
              <w:rPr>
                <w:rFonts w:hint="eastAsia" w:ascii="宋体" w:hAnsi="宋体"/>
                <w:color w:val="auto"/>
                <w:spacing w:val="-10"/>
                <w:sz w:val="20"/>
                <w:szCs w:val="20"/>
              </w:rPr>
              <w:t xml:space="preserve"> QB1136-91    《钢质防护门通用技术条件》</w:t>
            </w:r>
          </w:p>
          <w:p>
            <w:pPr>
              <w:snapToGrid w:val="0"/>
              <w:spacing w:line="280" w:lineRule="exact"/>
              <w:jc w:val="left"/>
              <w:rPr>
                <w:rFonts w:hint="eastAsia" w:ascii="宋体" w:hAnsi="宋体"/>
                <w:color w:val="auto"/>
                <w:spacing w:val="-10"/>
                <w:sz w:val="20"/>
                <w:szCs w:val="20"/>
              </w:rPr>
            </w:pPr>
            <w:r>
              <w:rPr>
                <w:rFonts w:hint="eastAsia" w:ascii="宋体" w:hAnsi="宋体"/>
                <w:color w:val="auto"/>
                <w:spacing w:val="-10"/>
                <w:sz w:val="20"/>
                <w:szCs w:val="20"/>
              </w:rPr>
              <w:t xml:space="preserve"> GB17565-2007 《防盗安全门通用技术条件》</w:t>
            </w:r>
          </w:p>
          <w:p>
            <w:pPr>
              <w:snapToGrid w:val="0"/>
              <w:spacing w:line="280" w:lineRule="exact"/>
              <w:jc w:val="left"/>
              <w:rPr>
                <w:rFonts w:hint="eastAsia" w:ascii="宋体" w:hAnsi="宋体"/>
                <w:color w:val="auto"/>
                <w:spacing w:val="-10"/>
                <w:sz w:val="20"/>
                <w:szCs w:val="20"/>
              </w:rPr>
            </w:pPr>
            <w:r>
              <w:rPr>
                <w:rFonts w:hint="eastAsia" w:ascii="宋体" w:hAnsi="宋体"/>
                <w:color w:val="auto"/>
                <w:spacing w:val="-10"/>
                <w:sz w:val="20"/>
                <w:szCs w:val="20"/>
              </w:rPr>
              <w:t>GB12955-2008《防火门》</w:t>
            </w:r>
          </w:p>
          <w:p>
            <w:pPr>
              <w:snapToGrid w:val="0"/>
              <w:spacing w:line="280" w:lineRule="exact"/>
              <w:jc w:val="left"/>
              <w:rPr>
                <w:rFonts w:hint="eastAsia" w:ascii="宋体" w:hAnsi="宋体"/>
                <w:color w:val="auto"/>
                <w:spacing w:val="-10"/>
                <w:sz w:val="20"/>
                <w:szCs w:val="20"/>
              </w:rPr>
            </w:pPr>
            <w:r>
              <w:rPr>
                <w:rFonts w:hint="eastAsia" w:ascii="宋体" w:hAnsi="宋体"/>
                <w:color w:val="auto"/>
                <w:spacing w:val="-10"/>
                <w:sz w:val="20"/>
                <w:szCs w:val="20"/>
              </w:rPr>
              <w:t>GB16809-2008 《防火窗》</w:t>
            </w:r>
          </w:p>
          <w:p>
            <w:pPr>
              <w:snapToGrid w:val="0"/>
              <w:spacing w:line="280" w:lineRule="exact"/>
              <w:jc w:val="left"/>
              <w:rPr>
                <w:rFonts w:hint="eastAsia" w:ascii="宋体" w:hAnsi="宋体"/>
                <w:color w:val="auto"/>
                <w:spacing w:val="-10"/>
                <w:sz w:val="20"/>
                <w:szCs w:val="20"/>
              </w:rPr>
            </w:pPr>
            <w:r>
              <w:rPr>
                <w:rFonts w:hint="eastAsia" w:ascii="宋体" w:hAnsi="宋体"/>
                <w:color w:val="auto"/>
                <w:spacing w:val="-10"/>
                <w:sz w:val="20"/>
                <w:szCs w:val="20"/>
              </w:rPr>
              <w:t>GB14102-2005 《防火卷帘》</w:t>
            </w:r>
          </w:p>
          <w:p>
            <w:pPr>
              <w:snapToGrid w:val="0"/>
              <w:spacing w:line="280" w:lineRule="exact"/>
              <w:jc w:val="left"/>
              <w:rPr>
                <w:rFonts w:hint="eastAsia" w:ascii="宋体" w:hAnsi="宋体"/>
                <w:color w:val="auto"/>
                <w:spacing w:val="-10"/>
                <w:sz w:val="20"/>
                <w:szCs w:val="20"/>
              </w:rPr>
            </w:pPr>
            <w:r>
              <w:rPr>
                <w:rFonts w:hint="eastAsia" w:ascii="宋体" w:hAnsi="宋体"/>
                <w:color w:val="auto"/>
                <w:spacing w:val="-10"/>
                <w:sz w:val="20"/>
                <w:szCs w:val="20"/>
              </w:rPr>
              <w:t>08CJ17       《快速软帘卷门、透明分节门、滑升门、卷帘门》</w:t>
            </w:r>
          </w:p>
          <w:p>
            <w:pPr>
              <w:snapToGrid w:val="0"/>
              <w:spacing w:line="280" w:lineRule="exact"/>
              <w:jc w:val="left"/>
              <w:rPr>
                <w:rFonts w:hint="eastAsia" w:ascii="宋体" w:hAnsi="宋体"/>
                <w:color w:val="auto"/>
                <w:spacing w:val="-10"/>
                <w:sz w:val="20"/>
                <w:szCs w:val="20"/>
              </w:rPr>
            </w:pPr>
            <w:r>
              <w:rPr>
                <w:rFonts w:hint="eastAsia" w:ascii="宋体" w:hAnsi="宋体"/>
                <w:color w:val="auto"/>
                <w:spacing w:val="-10"/>
                <w:sz w:val="20"/>
                <w:szCs w:val="20"/>
              </w:rPr>
              <w:t>JG/T353-2012  《工业滑升门》</w:t>
            </w:r>
          </w:p>
          <w:p>
            <w:pPr>
              <w:snapToGrid w:val="0"/>
              <w:spacing w:line="280" w:lineRule="exact"/>
              <w:jc w:val="left"/>
              <w:rPr>
                <w:rFonts w:hint="eastAsia" w:eastAsia="宋体"/>
                <w:color w:val="auto"/>
                <w:sz w:val="18"/>
                <w:szCs w:val="18"/>
                <w:lang w:eastAsia="zh-CN"/>
              </w:rPr>
            </w:pPr>
            <w:r>
              <w:rPr>
                <w:rFonts w:hint="eastAsia" w:ascii="宋体" w:hAnsi="宋体"/>
                <w:color w:val="auto"/>
                <w:spacing w:val="-10"/>
                <w:sz w:val="20"/>
                <w:szCs w:val="20"/>
              </w:rPr>
              <w:t>GB8485-2008   《建筑门窗空气声隔声性能检测方法》</w:t>
            </w:r>
          </w:p>
          <w:p>
            <w:pPr>
              <w:rPr>
                <w:rFonts w:ascii="宋体"/>
                <w:color w:val="000000"/>
                <w:spacing w:val="-10"/>
                <w:sz w:val="20"/>
                <w:szCs w:val="20"/>
              </w:rPr>
            </w:pPr>
            <w:r>
              <w:rPr>
                <w:rFonts w:ascii="宋体" w:hAnsi="宋体"/>
                <w:color w:val="auto"/>
                <w:spacing w:val="-10"/>
                <w:sz w:val="20"/>
                <w:szCs w:val="20"/>
              </w:rPr>
              <w:t xml:space="preserve">                </w:t>
            </w:r>
            <w:r>
              <w:rPr>
                <w:rFonts w:hint="eastAsia" w:ascii="宋体" w:hAnsi="宋体"/>
                <w:color w:val="auto"/>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sym w:font="Wingdings" w:char="00A8"/>
            </w:r>
            <w:r>
              <w:rPr>
                <w:rFonts w:hint="eastAsia" w:ascii="宋体" w:hAnsi="宋体"/>
                <w:color w:val="000000"/>
                <w:sz w:val="20"/>
                <w:szCs w:val="20"/>
              </w:rPr>
              <w:t>否</w:t>
            </w:r>
            <w:r>
              <w:rPr>
                <w:rFonts w:hint="eastAsia" w:ascii="宋体" w:hAnsi="宋体" w:eastAsia="宋体" w:cs="宋体"/>
                <w:color w:val="00000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sym w:font="Wingdings" w:char="00A8"/>
            </w:r>
            <w:r>
              <w:rPr>
                <w:rFonts w:hint="eastAsia" w:ascii="宋体" w:hAnsi="宋体"/>
                <w:color w:val="000000"/>
                <w:sz w:val="20"/>
                <w:szCs w:val="20"/>
              </w:rPr>
              <w:t>否</w:t>
            </w:r>
            <w:r>
              <w:rPr>
                <w:rFonts w:hint="eastAsia" w:ascii="宋体" w:hAnsi="宋体" w:eastAsia="宋体" w:cs="宋体"/>
                <w:color w:val="00000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sym w:font="Wingdings" w:char="00A8"/>
            </w:r>
            <w:r>
              <w:rPr>
                <w:rFonts w:hint="eastAsia" w:ascii="宋体" w:hAnsi="宋体"/>
                <w:color w:val="000000"/>
                <w:sz w:val="20"/>
                <w:szCs w:val="20"/>
              </w:rPr>
              <w:t>否</w:t>
            </w:r>
            <w:r>
              <w:rPr>
                <w:rFonts w:hint="eastAsia" w:ascii="宋体" w:hAnsi="宋体" w:eastAsia="宋体" w:cs="宋体"/>
                <w:color w:val="00000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环境执行标准</w:t>
            </w:r>
            <w:r>
              <w:rPr>
                <w:rFonts w:hint="eastAsia" w:ascii="宋体"/>
                <w:color w:val="000000"/>
                <w:sz w:val="20"/>
                <w:szCs w:val="20"/>
                <w:lang w:eastAsia="zh-CN"/>
              </w:rPr>
              <w:t>：</w:t>
            </w:r>
            <w:r>
              <w:rPr>
                <w:rFonts w:hint="eastAsia" w:ascii="宋体"/>
                <w:color w:val="000000" w:themeColor="text1"/>
                <w:sz w:val="20"/>
                <w:szCs w:val="20"/>
              </w:rPr>
              <w:t>《环境保护法》等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否</w:t>
            </w:r>
            <w:r>
              <w:rPr>
                <w:rFonts w:hint="eastAsia" w:ascii="宋体" w:hAnsi="宋体" w:eastAsia="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执行标准：</w:t>
            </w:r>
            <w:r>
              <w:rPr>
                <w:rFonts w:hint="eastAsia" w:ascii="宋体"/>
                <w:color w:val="000000" w:themeColor="text1"/>
                <w:sz w:val="20"/>
                <w:szCs w:val="20"/>
              </w:rPr>
              <w:t>《安全生产法》等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eastAsia="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vAlign w:val="top"/>
          </w:tcPr>
          <w:p>
            <w:pPr>
              <w:rPr>
                <w:rFonts w:ascii="宋体"/>
                <w:color w:val="000000"/>
                <w:spacing w:val="-10"/>
                <w:sz w:val="20"/>
                <w:szCs w:val="20"/>
              </w:rPr>
            </w:pPr>
            <w:r>
              <w:rPr>
                <w:rFonts w:hint="eastAsia" w:ascii="宋体" w:hAnsi="宋体"/>
                <w:color w:val="000000" w:themeColor="text1"/>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themeColor="text1"/>
                <w:spacing w:val="-10"/>
                <w:sz w:val="20"/>
                <w:szCs w:val="20"/>
              </w:rPr>
              <w:t>是</w:t>
            </w:r>
            <w:r>
              <w:rPr>
                <w:rFonts w:hint="eastAsia" w:ascii="宋体"/>
                <w:color w:val="000000" w:themeColor="text1"/>
                <w:sz w:val="20"/>
                <w:szCs w:val="20"/>
              </w:rPr>
              <w:t>否明确了过程的确认方法</w:t>
            </w:r>
            <w:r>
              <w:rPr>
                <w:rFonts w:hint="eastAsia" w:ascii="宋体" w:hAnsi="宋体"/>
                <w:color w:val="000000" w:themeColor="text1"/>
                <w:spacing w:val="-10"/>
                <w:sz w:val="20"/>
                <w:szCs w:val="20"/>
              </w:rPr>
              <w:sym w:font="Wingdings 2" w:char="00A3"/>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r>
              <w:rPr>
                <w:rFonts w:hint="eastAsia" w:ascii="宋体" w:hAnsi="宋体"/>
                <w:color w:val="000000" w:themeColor="text1"/>
                <w:spacing w:val="-10"/>
                <w:sz w:val="20"/>
                <w:szCs w:val="20"/>
              </w:rPr>
              <w:t>是</w:t>
            </w:r>
            <w:r>
              <w:rPr>
                <w:rFonts w:hint="eastAsia" w:ascii="宋体"/>
                <w:color w:val="000000" w:themeColor="text1"/>
                <w:sz w:val="20"/>
                <w:szCs w:val="20"/>
              </w:rPr>
              <w:t>否明确了过程的确认准则</w:t>
            </w:r>
            <w:r>
              <w:rPr>
                <w:rFonts w:hint="eastAsia" w:ascii="宋体" w:hAnsi="宋体"/>
                <w:color w:val="000000" w:themeColor="text1"/>
                <w:spacing w:val="-10"/>
                <w:sz w:val="20"/>
                <w:szCs w:val="20"/>
              </w:rPr>
              <w:sym w:font="Wingdings 2" w:char="00A3"/>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hint="eastAsia" w:ascii="宋体" w:eastAsia="宋体"/>
                <w:color w:val="000000"/>
                <w:spacing w:val="-10"/>
                <w:sz w:val="20"/>
                <w:szCs w:val="20"/>
                <w:lang w:val="en-US" w:eastAsia="zh-CN"/>
              </w:rPr>
            </w:pPr>
            <w:r>
              <w:rPr>
                <w:rFonts w:hint="eastAsia" w:ascii="宋体" w:hAnsi="宋体"/>
                <w:color w:val="000000" w:themeColor="text1"/>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themeColor="text1"/>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vAlign w:val="top"/>
          </w:tcPr>
          <w:p>
            <w:pPr>
              <w:rPr>
                <w:rFonts w:hint="default" w:ascii="宋体" w:eastAsia="宋体"/>
                <w:color w:val="auto"/>
                <w:spacing w:val="-10"/>
                <w:sz w:val="20"/>
                <w:szCs w:val="20"/>
                <w:lang w:val="en-US" w:eastAsia="zh-CN"/>
              </w:rPr>
            </w:pPr>
            <w:r>
              <w:rPr>
                <w:rFonts w:hint="eastAsia" w:ascii="宋体" w:hAnsi="宋体"/>
                <w:color w:val="auto"/>
                <w:spacing w:val="-10"/>
                <w:sz w:val="20"/>
                <w:szCs w:val="20"/>
              </w:rPr>
              <w:t>主要设备：</w:t>
            </w:r>
            <w:r>
              <w:rPr>
                <w:rFonts w:hint="eastAsia" w:ascii="宋体" w:hAnsi="宋体"/>
                <w:color w:val="auto"/>
                <w:spacing w:val="-10"/>
                <w:sz w:val="20"/>
                <w:szCs w:val="20"/>
                <w:lang w:val="en-US" w:eastAsia="zh-CN"/>
              </w:rPr>
              <w:t>冲剪床、电焊机、喷涂生产线等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auto"/>
                <w:sz w:val="20"/>
                <w:szCs w:val="20"/>
              </w:rPr>
            </w:pPr>
            <w:r>
              <w:rPr>
                <w:rFonts w:hint="eastAsia" w:ascii="宋体" w:hAnsi="宋体"/>
                <w:color w:val="auto"/>
                <w:sz w:val="20"/>
                <w:szCs w:val="20"/>
              </w:rPr>
              <w:t xml:space="preserve">设备是否满足要求                 </w:t>
            </w:r>
            <w:r>
              <w:rPr>
                <w:rFonts w:hint="eastAsia" w:ascii="宋体" w:hAnsi="宋体" w:eastAsia="宋体" w:cs="宋体"/>
                <w:color w:val="auto"/>
                <w:sz w:val="20"/>
                <w:szCs w:val="20"/>
              </w:rPr>
              <w:t>▉</w:t>
            </w:r>
            <w:r>
              <w:rPr>
                <w:rFonts w:hint="eastAsia" w:ascii="宋体" w:hAns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hint="default" w:ascii="宋体" w:eastAsia="宋体"/>
                <w:color w:val="auto"/>
                <w:sz w:val="20"/>
                <w:szCs w:val="20"/>
                <w:lang w:val="en-US" w:eastAsia="zh-CN"/>
              </w:rPr>
            </w:pPr>
            <w:r>
              <w:rPr>
                <w:rFonts w:hint="eastAsia" w:ascii="宋体" w:hAnsi="宋体"/>
                <w:color w:val="auto"/>
                <w:sz w:val="20"/>
                <w:szCs w:val="20"/>
              </w:rPr>
              <w:t>特种设备：</w:t>
            </w:r>
            <w:r>
              <w:rPr>
                <w:rFonts w:hint="eastAsia" w:ascii="宋体" w:hAnsi="宋体"/>
                <w:color w:val="auto"/>
                <w:sz w:val="20"/>
                <w:szCs w:val="20"/>
                <w:lang w:val="en-US" w:eastAsia="zh-CN"/>
              </w:rPr>
              <w:t>锅炉、叉车、行车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auto"/>
                <w:sz w:val="20"/>
                <w:szCs w:val="20"/>
              </w:rPr>
            </w:pPr>
            <w:r>
              <w:rPr>
                <w:rFonts w:hint="eastAsia" w:ascii="宋体" w:hAnsi="宋体"/>
                <w:color w:val="auto"/>
                <w:sz w:val="20"/>
                <w:szCs w:val="20"/>
              </w:rPr>
              <w:t xml:space="preserve">特种设备是否按规定检定            </w:t>
            </w:r>
            <w:r>
              <w:rPr>
                <w:rFonts w:hint="eastAsia" w:ascii="宋体" w:hAnsi="宋体" w:eastAsia="宋体" w:cs="宋体"/>
                <w:color w:val="auto"/>
                <w:sz w:val="20"/>
                <w:szCs w:val="20"/>
              </w:rPr>
              <w:t>▉</w:t>
            </w:r>
            <w:r>
              <w:rPr>
                <w:rFonts w:hint="eastAsia" w:ascii="宋体" w:hAns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auto"/>
                <w:sz w:val="20"/>
                <w:szCs w:val="20"/>
                <w:lang w:val="en-US" w:eastAsia="zh-CN"/>
              </w:rPr>
            </w:pPr>
            <w:r>
              <w:rPr>
                <w:rFonts w:hint="eastAsia" w:ascii="宋体"/>
                <w:color w:val="auto"/>
                <w:sz w:val="20"/>
                <w:szCs w:val="20"/>
              </w:rPr>
              <w:t>监视和测量设备（请简述主要监视和测量设备）：</w:t>
            </w:r>
            <w:r>
              <w:rPr>
                <w:rFonts w:hint="eastAsia" w:ascii="宋体"/>
                <w:color w:val="auto"/>
                <w:sz w:val="20"/>
                <w:szCs w:val="20"/>
                <w:lang w:val="en-US" w:eastAsia="zh-CN"/>
              </w:rPr>
              <w:t>压力表、万用表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auto"/>
                <w:sz w:val="20"/>
                <w:szCs w:val="20"/>
              </w:rPr>
            </w:pPr>
            <w:r>
              <w:rPr>
                <w:rFonts w:hint="eastAsia" w:ascii="宋体"/>
                <w:color w:val="auto"/>
                <w:sz w:val="20"/>
                <w:szCs w:val="20"/>
              </w:rPr>
              <w:t>检测设备是否满足要求</w:t>
            </w:r>
            <w:r>
              <w:rPr>
                <w:rFonts w:ascii="宋体"/>
                <w:color w:val="auto"/>
                <w:sz w:val="20"/>
                <w:szCs w:val="20"/>
              </w:rPr>
              <w:t xml:space="preserve">              </w:t>
            </w:r>
            <w:r>
              <w:rPr>
                <w:rFonts w:hint="eastAsia" w:ascii="宋体" w:hAnsi="宋体" w:eastAsia="宋体" w:cs="宋体"/>
                <w:color w:val="auto"/>
                <w:sz w:val="20"/>
                <w:szCs w:val="20"/>
              </w:rPr>
              <w:t>▉</w:t>
            </w:r>
            <w:r>
              <w:rPr>
                <w:rFonts w:hint="eastAsia" w:ascii="宋体"/>
                <w:color w:val="auto"/>
                <w:sz w:val="20"/>
                <w:szCs w:val="20"/>
              </w:rPr>
              <w:t>是</w:t>
            </w:r>
            <w:r>
              <w:rPr>
                <w:rFonts w:ascii="宋体"/>
                <w:color w:val="auto"/>
                <w:sz w:val="20"/>
                <w:szCs w:val="20"/>
              </w:rPr>
              <w:t xml:space="preserve"> </w:t>
            </w:r>
            <w:r>
              <w:rPr>
                <w:rFonts w:hint="eastAsia" w:asci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lang w:val="en-US" w:eastAsia="zh-CN"/>
              </w:rPr>
              <w:t>车间干净整洁，光线充足，有配套的环保设施及消防设施，工作环境满足产品要求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重要环境因素有：</w:t>
            </w:r>
            <w:r>
              <w:rPr>
                <w:rFonts w:hint="eastAsia"/>
                <w:sz w:val="21"/>
                <w:szCs w:val="21"/>
              </w:rPr>
              <w:t>固废排放、</w:t>
            </w:r>
            <w:r>
              <w:rPr>
                <w:rFonts w:hint="eastAsia"/>
                <w:sz w:val="21"/>
                <w:szCs w:val="21"/>
                <w:lang w:eastAsia="zh-CN"/>
              </w:rPr>
              <w:t>火灾、粉尘、噪声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b/>
                <w:color w:val="000000"/>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color w:val="000000" w:themeColor="text1"/>
                <w:sz w:val="20"/>
                <w:szCs w:val="20"/>
              </w:rPr>
              <w:t>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color w:val="000000"/>
                <w:sz w:val="20"/>
                <w:szCs w:val="20"/>
              </w:rPr>
              <w:t>是□否</w:t>
            </w:r>
            <w:r>
              <w:rPr>
                <w:rFonts w:hint="eastAsia" w:ascii="宋体" w:hAnsi="宋体" w:eastAsia="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不可接受风险有：</w:t>
            </w:r>
            <w:r>
              <w:rPr>
                <w:rFonts w:hint="eastAsia"/>
                <w:sz w:val="21"/>
                <w:szCs w:val="21"/>
              </w:rPr>
              <w:t>火灾</w:t>
            </w:r>
            <w:r>
              <w:rPr>
                <w:rFonts w:hint="eastAsia"/>
                <w:sz w:val="21"/>
                <w:szCs w:val="21"/>
                <w:lang w:eastAsia="zh-CN"/>
              </w:rPr>
              <w:t>、</w:t>
            </w:r>
            <w:r>
              <w:rPr>
                <w:rFonts w:hint="eastAsia"/>
                <w:sz w:val="21"/>
                <w:szCs w:val="21"/>
              </w:rPr>
              <w:t>触电</w:t>
            </w:r>
            <w:r>
              <w:rPr>
                <w:rFonts w:hint="eastAsia"/>
                <w:sz w:val="21"/>
                <w:szCs w:val="21"/>
                <w:lang w:eastAsia="zh-CN"/>
              </w:rPr>
              <w:t>、机械伤害、起重伤害、灼烫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 w:val="21"/>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r>
              <w:rPr>
                <w:rFonts w:hint="eastAsia" w:ascii="宋体"/>
                <w:color w:val="000000" w:themeColor="text1"/>
                <w:sz w:val="20"/>
                <w:szCs w:val="20"/>
              </w:rPr>
              <w:t>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color w:val="000000"/>
                <w:sz w:val="20"/>
                <w:szCs w:val="20"/>
              </w:rPr>
              <w:t>是□否</w:t>
            </w:r>
            <w:r>
              <w:rPr>
                <w:rFonts w:hint="eastAsia" w:ascii="宋体" w:hAnsi="宋体" w:eastAsia="宋体" w:cs="宋体"/>
                <w:color w:val="000000"/>
                <w:sz w:val="20"/>
                <w:szCs w:val="20"/>
              </w:rPr>
              <w:t>█</w:t>
            </w:r>
            <w:r>
              <w:rPr>
                <w:rFonts w:hint="eastAsia" w:ascii="宋体"/>
                <w:color w:val="000000"/>
                <w:sz w:val="20"/>
                <w:szCs w:val="20"/>
              </w:rPr>
              <w:t>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w:t>
            </w:r>
            <w:bookmarkStart w:id="8" w:name="_GoBack"/>
            <w:r>
              <w:rPr>
                <w:rFonts w:hint="eastAsia" w:ascii="宋体"/>
                <w:color w:val="auto"/>
                <w:sz w:val="20"/>
                <w:szCs w:val="20"/>
              </w:rPr>
              <w:t>数：</w:t>
            </w:r>
            <w:r>
              <w:rPr>
                <w:rFonts w:ascii="宋体"/>
                <w:color w:val="auto"/>
                <w:sz w:val="20"/>
                <w:szCs w:val="20"/>
                <w:u w:val="single"/>
              </w:rPr>
              <w:t xml:space="preserve">   </w:t>
            </w:r>
            <w:r>
              <w:rPr>
                <w:rFonts w:hint="eastAsia" w:ascii="宋体"/>
                <w:color w:val="auto"/>
                <w:sz w:val="20"/>
                <w:szCs w:val="20"/>
                <w:u w:val="single"/>
                <w:lang w:val="en-US" w:eastAsia="zh-CN"/>
              </w:rPr>
              <w:t>35</w:t>
            </w:r>
            <w:r>
              <w:rPr>
                <w:rFonts w:ascii="宋体"/>
                <w:color w:val="auto"/>
                <w:sz w:val="20"/>
                <w:szCs w:val="20"/>
                <w:u w:val="single"/>
              </w:rPr>
              <w:t xml:space="preserve"> </w:t>
            </w:r>
            <w:r>
              <w:rPr>
                <w:rFonts w:hint="eastAsia" w:ascii="宋体"/>
                <w:color w:val="auto"/>
                <w:sz w:val="20"/>
                <w:szCs w:val="20"/>
              </w:rPr>
              <w:t>人，其中管理人员：</w:t>
            </w:r>
            <w:r>
              <w:rPr>
                <w:rFonts w:ascii="宋体"/>
                <w:color w:val="auto"/>
                <w:sz w:val="20"/>
                <w:szCs w:val="20"/>
                <w:u w:val="single"/>
              </w:rPr>
              <w:t xml:space="preserve">  </w:t>
            </w:r>
            <w:r>
              <w:rPr>
                <w:rFonts w:hint="eastAsia" w:ascii="宋体"/>
                <w:color w:val="auto"/>
                <w:sz w:val="20"/>
                <w:szCs w:val="20"/>
                <w:u w:val="single"/>
                <w:lang w:val="en-US" w:eastAsia="zh-CN"/>
              </w:rPr>
              <w:t>5</w:t>
            </w:r>
            <w:r>
              <w:rPr>
                <w:rFonts w:hint="eastAsia" w:ascii="宋体"/>
                <w:color w:val="auto"/>
                <w:sz w:val="20"/>
                <w:szCs w:val="20"/>
              </w:rPr>
              <w:t>人</w:t>
            </w:r>
            <w:bookmarkEnd w:id="8"/>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eastAsia="宋体" w:cs="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hAnsi="宋体"/>
                <w:b/>
                <w:color w:val="000000"/>
                <w:sz w:val="20"/>
                <w:szCs w:val="20"/>
              </w:rPr>
            </w:pPr>
            <w:r>
              <w:rPr>
                <w:rFonts w:hint="eastAsia" w:ascii="宋体" w:hAnsi="宋体"/>
                <w:b/>
                <w:color w:val="000000"/>
                <w:sz w:val="20"/>
                <w:szCs w:val="20"/>
              </w:rPr>
              <w:t>重点审核部门：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生产部、销售部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生产场所、办公销售场所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生产部、销售部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生产场所、办公销售场所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kern w:val="0"/>
                <w:sz w:val="24"/>
              </w:rPr>
              <w:t>2019年12月11日－2019年12月12日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pPr>
            <w:r>
              <w:rPr>
                <w:rFonts w:hint="eastAsia"/>
                <w:b/>
                <w:bCs/>
              </w:rPr>
              <w:t>了解内审是否覆盖了管理体系范围内的活动及标准的要求</w:t>
            </w:r>
            <w:r>
              <w:rPr>
                <w:b/>
                <w:bCs/>
              </w:rPr>
              <w:t>;</w:t>
            </w:r>
            <w:r>
              <w:t xml:space="preserve"> </w:t>
            </w:r>
          </w:p>
          <w:p>
            <w:pPr>
              <w:pStyle w:val="2"/>
            </w:pPr>
            <w:r>
              <w:rPr>
                <w:rFonts w:hint="eastAsia" w:ascii="宋体" w:hAnsi="宋体"/>
                <w:color w:val="000000" w:themeColor="text1"/>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了解内审结论是什么？</w:t>
            </w:r>
          </w:p>
          <w:p>
            <w:pPr>
              <w:spacing w:line="260" w:lineRule="exact"/>
              <w:rPr>
                <w:rFonts w:ascii="宋体" w:hAnsi="宋体"/>
                <w:bCs/>
                <w:szCs w:val="21"/>
              </w:rPr>
            </w:pPr>
            <w:r>
              <w:rPr>
                <w:rFonts w:hint="eastAsia" w:ascii="宋体" w:hAnsi="宋体"/>
                <w:bCs/>
                <w:szCs w:val="21"/>
              </w:rPr>
              <w:t>环境和职业健康安全管理体系在此次内部审核范围内，基本符合</w:t>
            </w:r>
            <w:r>
              <w:rPr>
                <w:rFonts w:ascii="宋体" w:hAnsi="宋体" w:cs="宋体"/>
                <w:color w:val="000000"/>
                <w:kern w:val="0"/>
                <w:u w:val="single"/>
              </w:rPr>
              <w:t>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w:t>
            </w:r>
            <w:r>
              <w:rPr>
                <w:rFonts w:hint="eastAsia" w:ascii="宋体" w:hAnsi="宋体"/>
                <w:bCs/>
                <w:szCs w:val="21"/>
                <w:lang w:val="en-US" w:eastAsia="zh-CN"/>
              </w:rPr>
              <w:t>ISO45001:2018</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了解管理评审的策划</w:t>
            </w:r>
            <w:r>
              <w:rPr>
                <w:rFonts w:ascii="宋体" w:hAnsi="宋体"/>
                <w:b/>
                <w:color w:val="000000" w:themeColor="text1"/>
                <w:sz w:val="20"/>
                <w:szCs w:val="20"/>
              </w:rPr>
              <w:t xml:space="preserve">; </w:t>
            </w:r>
          </w:p>
          <w:p>
            <w:pPr>
              <w:spacing w:line="260" w:lineRule="exact"/>
              <w:rPr>
                <w:rFonts w:ascii="宋体"/>
                <w:b/>
                <w:color w:val="000000"/>
                <w:sz w:val="20"/>
                <w:szCs w:val="20"/>
              </w:rPr>
            </w:pPr>
            <w:r>
              <w:rPr>
                <w:rFonts w:hint="eastAsia" w:ascii="宋体" w:hAnsi="宋体"/>
                <w:bCs/>
                <w:szCs w:val="21"/>
              </w:rPr>
              <w:t>制定了管理评审计划，于</w:t>
            </w:r>
            <w:r>
              <w:rPr>
                <w:rFonts w:hint="eastAsia" w:ascii="宋体" w:hAnsi="宋体"/>
                <w:b/>
                <w:kern w:val="0"/>
                <w:sz w:val="24"/>
              </w:rPr>
              <w:t>2019年12月18日</w:t>
            </w:r>
            <w:r>
              <w:rPr>
                <w:rFonts w:hint="eastAsia" w:ascii="宋体" w:hAnsi="宋体"/>
                <w:bCs/>
                <w:szCs w:val="21"/>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了解管理评审输入是否充分</w:t>
            </w:r>
            <w:r>
              <w:rPr>
                <w:rFonts w:ascii="宋体" w:hAnsi="宋体"/>
                <w:b/>
                <w:color w:val="000000" w:themeColor="text1"/>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了解管理评审结论</w:t>
            </w:r>
            <w:r>
              <w:rPr>
                <w:rFonts w:ascii="宋体" w:hAnsi="宋体"/>
                <w:b/>
                <w:color w:val="000000" w:themeColor="text1"/>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hAns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ascii="宋体" w:hAnsi="宋体" w:eastAsia="宋体" w:cs="宋体"/>
                <w:b/>
                <w:color w:val="000000" w:themeColor="text1"/>
                <w:spacing w:val="-10"/>
                <w:sz w:val="20"/>
                <w:szCs w:val="20"/>
              </w:rPr>
              <w:t>▉</w:t>
            </w:r>
            <w:r>
              <w:rPr>
                <w:rFonts w:hint="eastAsia" w:ascii="宋体" w:hAnsi="宋体"/>
                <w:b/>
                <w:color w:val="000000" w:themeColor="text1"/>
                <w:sz w:val="20"/>
                <w:szCs w:val="20"/>
              </w:rPr>
              <w:t>具备</w:t>
            </w:r>
          </w:p>
          <w:p>
            <w:pPr>
              <w:tabs>
                <w:tab w:val="left" w:pos="5770"/>
              </w:tabs>
              <w:spacing w:line="360" w:lineRule="exact"/>
              <w:rPr>
                <w:rFonts w:ascii="宋体" w:hAns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hAnsi="宋体"/>
                <w:b/>
                <w:color w:val="000000" w:themeColor="text1"/>
                <w:sz w:val="20"/>
                <w:szCs w:val="20"/>
              </w:rPr>
              <w:tab/>
            </w:r>
          </w:p>
          <w:p>
            <w:pPr>
              <w:spacing w:line="360" w:lineRule="exact"/>
              <w:rPr>
                <w:rFonts w:ascii="宋体" w:hAnsi="宋体"/>
                <w:b/>
                <w:color w:val="000000" w:themeColor="text1"/>
                <w:sz w:val="20"/>
                <w:szCs w:val="20"/>
              </w:rPr>
            </w:pPr>
            <w:r>
              <w:rPr>
                <w:rFonts w:hint="eastAsia" w:ascii="宋体" w:hAnsi="宋体" w:eastAsia="宋体" w:cs="宋体"/>
                <w:b/>
                <w:color w:val="000000" w:themeColor="text1"/>
                <w:spacing w:val="-10"/>
                <w:sz w:val="20"/>
                <w:szCs w:val="20"/>
                <w:lang w:val="de-DE"/>
              </w:rPr>
              <w:sym w:font="Wingdings" w:char="00A8"/>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eastAsia="宋体" w:cs="宋体"/>
          <w:b/>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Lines="50"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pict>
          <v:shape id="_x0000_i1026" o:spt="75" type="#_x0000_t75" style="height:16.25pt;width:71.25pt;" filled="f" o:preferrelative="t" stroked="f" coordsize="21600,21600">
            <v:path/>
            <v:fill on="f" focussize="0,0"/>
            <v:stroke on="f"/>
            <v:imagedata r:id="rId6" o:title=""/>
            <o:lock v:ext="edit" aspectratio="t"/>
            <w10:wrap type="none"/>
            <w10:anchorlock/>
          </v:shape>
        </w:pict>
      </w:r>
    </w:p>
    <w:p>
      <w:pPr>
        <w:spacing w:line="400" w:lineRule="exact"/>
        <w:ind w:firstLine="840" w:firstLineChars="400"/>
        <w:rPr>
          <w:rFonts w:ascii="宋体"/>
          <w:b/>
          <w:color w:val="000000"/>
        </w:rPr>
      </w:pPr>
      <w:r>
        <w:pict>
          <v:shape id="图片 18" o:spid="_x0000_s2050" o:spt="75" alt="C:\Users\Administrator\Desktop\名字\夏楠楠.png" type="#_x0000_t75" style="position:absolute;left:0pt;margin-left:148.05pt;margin-top:6.05pt;height:18pt;width:57.45pt;z-index:251658240;mso-width-relative:margin;mso-height-relative:margin;" filled="f" o:preferrelative="t" stroked="f" coordsize="21600,21600">
            <v:path/>
            <v:fill on="f" focussize="0,0"/>
            <v:stroke on="f"/>
            <v:imagedata r:id="rId7" cropleft="6746f" croptop="17155f" cropright="15421f" cropbottom="19846f" o:title="夏楠楠"/>
            <o:lock v:ext="edit" aspectratio="t"/>
          </v:shape>
        </w:pict>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2020.3.20</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集曼(江苏)特种门业有限公司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948" w:type="dxa"/>
          </w:tcPr>
          <w:p>
            <w:pPr>
              <w:pStyle w:val="5"/>
              <w:pBdr>
                <w:bottom w:val="none" w:color="auto" w:sz="0" w:space="0"/>
              </w:pBdr>
              <w:ind w:right="600"/>
              <w:jc w:val="left"/>
              <w:rPr>
                <w:rFonts w:hint="default" w:ascii="宋体" w:eastAsia="宋体"/>
                <w:color w:val="000000"/>
                <w:sz w:val="24"/>
                <w:szCs w:val="24"/>
                <w:lang w:val="en-US" w:eastAsia="zh-CN"/>
              </w:rPr>
            </w:pPr>
          </w:p>
        </w:tc>
        <w:tc>
          <w:tcPr>
            <w:tcW w:w="5681" w:type="dxa"/>
            <w:vAlign w:val="center"/>
          </w:tcPr>
          <w:p>
            <w:pPr>
              <w:pStyle w:val="2"/>
              <w:rPr>
                <w:rFonts w:hint="eastAsia" w:ascii="宋体" w:eastAsia="宋体"/>
                <w:color w:val="000000"/>
                <w:sz w:val="24"/>
                <w:szCs w:val="24"/>
                <w:lang w:val="en-US" w:eastAsia="zh-CN"/>
              </w:rPr>
            </w:pPr>
          </w:p>
        </w:tc>
        <w:tc>
          <w:tcPr>
            <w:tcW w:w="1688" w:type="dxa"/>
          </w:tcPr>
          <w:p>
            <w:pPr>
              <w:pStyle w:val="5"/>
              <w:pBdr>
                <w:bottom w:val="none" w:color="auto" w:sz="0" w:space="0"/>
              </w:pBdr>
              <w:ind w:right="600"/>
              <w:jc w:val="left"/>
              <w:rPr>
                <w:rFonts w:hint="eastAsia" w:ascii="宋体" w:eastAsia="宋体"/>
                <w:color w:val="000000"/>
                <w:sz w:val="24"/>
                <w:szCs w:val="24"/>
                <w:lang w:val="en-US" w:eastAsia="zh-CN"/>
              </w:rPr>
            </w:pPr>
          </w:p>
        </w:tc>
        <w:tc>
          <w:tcPr>
            <w:tcW w:w="1811" w:type="dxa"/>
          </w:tcPr>
          <w:p>
            <w:pPr>
              <w:pStyle w:val="5"/>
              <w:pBdr>
                <w:bottom w:val="none" w:color="auto" w:sz="0" w:space="0"/>
              </w:pBdr>
              <w:ind w:right="600"/>
              <w:jc w:val="left"/>
              <w:rPr>
                <w:rFonts w:hint="eastAsia" w:ascii="宋体" w:eastAsia="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eastAsia="宋体"/>
                <w:b/>
                <w:color w:val="000000"/>
                <w:sz w:val="22"/>
                <w:szCs w:val="22"/>
                <w:lang w:eastAsia="zh-CN"/>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128" w:type="dxa"/>
            <w:gridSpan w:val="4"/>
            <w:vAlign w:val="bottom"/>
          </w:tcPr>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105" w:firstLineChars="50"/>
              <w:rPr>
                <w:b/>
                <w:color w:val="000000"/>
                <w:sz w:val="18"/>
                <w:szCs w:val="18"/>
              </w:rPr>
            </w:pP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ascii="宋体" w:hAnsi="宋体" w:eastAsia="宋体" w:cs="宋体"/>
                <w:b/>
                <w:color w:val="000000"/>
                <w:spacing w:val="-10"/>
                <w:szCs w:val="21"/>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b/>
                <w:color w:val="000000"/>
                <w:sz w:val="22"/>
                <w:szCs w:val="22"/>
              </w:rPr>
              <w:t xml:space="preserve">  </w:t>
            </w:r>
            <w:r>
              <w:rPr>
                <w:rFonts w:hint="eastAsia"/>
                <w:b/>
                <w:color w:val="000000"/>
                <w:sz w:val="22"/>
                <w:szCs w:val="22"/>
                <w:lang w:eastAsia="zh-CN"/>
              </w:rPr>
              <w:t>李京田</w:t>
            </w:r>
            <w:r>
              <w:rPr>
                <w:b/>
                <w:color w:val="000000"/>
                <w:sz w:val="22"/>
                <w:szCs w:val="22"/>
              </w:rPr>
              <w:t xml:space="preserve">                           </w:t>
            </w:r>
            <w:r>
              <w:rPr>
                <w:rFonts w:hint="eastAsia"/>
                <w:b/>
                <w:color w:val="000000"/>
                <w:sz w:val="22"/>
                <w:szCs w:val="22"/>
              </w:rPr>
              <w:t>日期：</w:t>
            </w:r>
            <w:r>
              <w:rPr>
                <w:rFonts w:hint="eastAsia"/>
                <w:b/>
                <w:color w:val="000000"/>
                <w:sz w:val="22"/>
                <w:szCs w:val="22"/>
                <w:lang w:val="en-US" w:eastAsia="zh-CN"/>
              </w:rPr>
              <w:t>2020.3.20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11265"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1"/>
      </w:pBdr>
      <w:spacing w:line="320" w:lineRule="exact"/>
      <w:jc w:val="left"/>
    </w:pPr>
    <w:r>
      <w:pict>
        <v:shape id="文本框 1" o:spid="_x0000_s11266" o:spt="202" type="#_x0000_t202" style="position:absolute;left:0pt;margin-left:345.5pt;margin-top:2.2pt;height:20.2pt;width:156.2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ISC-B-I-09 一阶段审核报告(03版)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r>
      <w:pict>
        <v:shape id="_x0000_s11267" o:spid="_x0000_s11267" o:spt="32" type="#_x0000_t32" style="position:absolute;left:0pt;margin-left:-0.05pt;margin-top:10.65pt;height:0pt;width:489.8pt;z-index:102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AA"/>
    <w:rsid w:val="0001791B"/>
    <w:rsid w:val="00035289"/>
    <w:rsid w:val="00065B15"/>
    <w:rsid w:val="00084370"/>
    <w:rsid w:val="000A3715"/>
    <w:rsid w:val="000B1456"/>
    <w:rsid w:val="000C5A14"/>
    <w:rsid w:val="000D203D"/>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E639C"/>
    <w:rsid w:val="082D6ECE"/>
    <w:rsid w:val="12D6052A"/>
    <w:rsid w:val="13AB5065"/>
    <w:rsid w:val="1DA14F9C"/>
    <w:rsid w:val="1E2252C2"/>
    <w:rsid w:val="1F4902ED"/>
    <w:rsid w:val="32F62778"/>
    <w:rsid w:val="36F10BB0"/>
    <w:rsid w:val="37E25F72"/>
    <w:rsid w:val="3BE052AD"/>
    <w:rsid w:val="49916B26"/>
    <w:rsid w:val="4E7F1263"/>
    <w:rsid w:val="59000032"/>
    <w:rsid w:val="60906190"/>
    <w:rsid w:val="6CFC1B86"/>
    <w:rsid w:val="6D01485D"/>
    <w:rsid w:val="743556D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basedOn w:val="9"/>
    <w:link w:val="3"/>
    <w:semiHidden/>
    <w:qFormat/>
    <w:locked/>
    <w:uiPriority w:val="99"/>
    <w:rPr>
      <w:rFonts w:ascii="Times New Roman" w:hAnsi="Times New Roman" w:eastAsia="宋体" w:cs="Times New Roman"/>
      <w:sz w:val="18"/>
      <w:szCs w:val="18"/>
    </w:rPr>
  </w:style>
  <w:style w:type="character" w:customStyle="1" w:styleId="11">
    <w:name w:val="页脚 Char"/>
    <w:basedOn w:val="9"/>
    <w:link w:val="4"/>
    <w:qFormat/>
    <w:locked/>
    <w:uiPriority w:val="99"/>
    <w:rPr>
      <w:rFonts w:ascii="Times New Roman" w:hAnsi="Times New Roman" w:eastAsia="宋体" w:cs="Times New Roman"/>
      <w:sz w:val="18"/>
      <w:szCs w:val="18"/>
    </w:rPr>
  </w:style>
  <w:style w:type="character" w:customStyle="1" w:styleId="12">
    <w:name w:val="页眉 Char"/>
    <w:basedOn w:val="9"/>
    <w:link w:val="5"/>
    <w:qFormat/>
    <w:locked/>
    <w:uiPriority w:val="99"/>
    <w:rPr>
      <w:rFonts w:ascii="Calibri" w:hAnsi="Calibri" w:eastAsia="宋体" w:cs="Times New Roman"/>
      <w:sz w:val="18"/>
      <w:szCs w:val="18"/>
    </w:rPr>
  </w:style>
  <w:style w:type="character" w:customStyle="1" w:styleId="13">
    <w:name w:val="副标题 Char"/>
    <w:basedOn w:val="9"/>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1101</Words>
  <Characters>6276</Characters>
  <Lines>52</Lines>
  <Paragraphs>14</Paragraphs>
  <TotalTime>5</TotalTime>
  <ScaleCrop>false</ScaleCrop>
  <LinksUpToDate>false</LinksUpToDate>
  <CharactersWithSpaces>7363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cp:lastPrinted>2019-05-07T07:05:00Z</cp:lastPrinted>
  <dcterms:modified xsi:type="dcterms:W3CDTF">2020-03-23T07:47:20Z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