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2"/>
        <w:gridCol w:w="1201"/>
        <w:gridCol w:w="1289"/>
        <w:gridCol w:w="1695"/>
        <w:gridCol w:w="78"/>
        <w:gridCol w:w="1451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9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重庆精博世电力设计咨询有限公司</w:t>
            </w:r>
            <w:bookmarkEnd w:id="2"/>
          </w:p>
        </w:tc>
        <w:tc>
          <w:tcPr>
            <w:tcW w:w="145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O：34.01.02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173990</wp:posOffset>
                  </wp:positionV>
                  <wp:extent cx="612140" cy="463550"/>
                  <wp:effectExtent l="0" t="0" r="16510" b="1270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（工程活动及相关技术咨询（工程监理除外））</w:t>
            </w: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微信视频1月8日19：30-20：00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72390</wp:posOffset>
                  </wp:positionV>
                  <wp:extent cx="781050" cy="381000"/>
                  <wp:effectExtent l="0" t="0" r="0" b="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资质范围内的电力工程设计咨询服务流程：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合同签订－技术交底（甲方提供）-项目可行性调研－可行性报告编制－报告评审—交付成果。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关键工序：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咨询</w:t>
            </w:r>
            <w:r>
              <w:rPr>
                <w:rFonts w:hint="eastAsia" w:ascii="宋体" w:hAnsi="宋体" w:cs="宋体"/>
                <w:szCs w:val="21"/>
              </w:rPr>
              <w:t>服务过程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也是需确认过程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咨询</w:t>
            </w:r>
            <w:r>
              <w:rPr>
                <w:rFonts w:hint="eastAsia" w:ascii="宋体" w:hAnsi="宋体" w:cs="宋体"/>
                <w:szCs w:val="21"/>
              </w:rPr>
              <w:t>服务过程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风险：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资料不符合标准和法规要求，客户不认可。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通过拟定规范和作业指导书进行控制。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中华人民共和国产品质量法、《电能质量供电电压允许偏差》（GB/T 12325-2008）《供配电系统设计规范》（GB 50052-2009）《低压配电设计规范》（GB 50054-2019）《电能质量电压波动和闪变》（GB/T 12326-2008）《继电保护和安全自动装置技术规程》（GB/T 14285-2016）《电能质量公用电网谐波》（GB/T24337-2009）、《电能质量三相电压不平衡》（GB/T15543-2008）、《电能质量电压暂降与短时中断》（GB/T 30137-2013）。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检验项目：标准符合性和差错率。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101600</wp:posOffset>
                  </wp:positionV>
                  <wp:extent cx="612140" cy="463550"/>
                  <wp:effectExtent l="0" t="0" r="16510" b="12700"/>
                  <wp:wrapNone/>
                  <wp:docPr id="4" name="图片 4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194310</wp:posOffset>
                  </wp:positionV>
                  <wp:extent cx="781050" cy="381000"/>
                  <wp:effectExtent l="0" t="0" r="0" b="0"/>
                  <wp:wrapNone/>
                  <wp:docPr id="11" name="图片 1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FBF6051"/>
    <w:rsid w:val="25781413"/>
    <w:rsid w:val="40C94DC1"/>
    <w:rsid w:val="41B260B6"/>
    <w:rsid w:val="44BB13F3"/>
    <w:rsid w:val="57B36D2D"/>
    <w:rsid w:val="788D6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526</Words>
  <Characters>666</Characters>
  <Lines>2</Lines>
  <Paragraphs>1</Paragraphs>
  <TotalTime>3</TotalTime>
  <ScaleCrop>false</ScaleCrop>
  <LinksUpToDate>false</LinksUpToDate>
  <CharactersWithSpaces>673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2023-01-09T07:55:56Z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