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0C121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1547F">
        <w:trPr>
          <w:trHeight w:val="387"/>
        </w:trPr>
        <w:tc>
          <w:tcPr>
            <w:tcW w:w="1776" w:type="dxa"/>
            <w:vMerge w:val="restart"/>
            <w:vAlign w:val="center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21547F" w:rsidRDefault="0021547F" w:rsidP="0021547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1547F">
        <w:trPr>
          <w:trHeight w:val="387"/>
        </w:trPr>
        <w:tc>
          <w:tcPr>
            <w:tcW w:w="1776" w:type="dxa"/>
            <w:vMerge/>
            <w:vAlign w:val="center"/>
          </w:tcPr>
          <w:p w:rsidR="0021547F" w:rsidRDefault="0021547F" w:rsidP="0021547F"/>
        </w:tc>
        <w:tc>
          <w:tcPr>
            <w:tcW w:w="415" w:type="dxa"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21547F" w:rsidRDefault="0021547F" w:rsidP="0021547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1300" w:type="dxa"/>
            <w:vMerge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21547F">
        <w:trPr>
          <w:trHeight w:val="387"/>
        </w:trPr>
        <w:tc>
          <w:tcPr>
            <w:tcW w:w="1776" w:type="dxa"/>
            <w:vMerge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21547F" w:rsidRDefault="0021547F" w:rsidP="0021547F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明景梅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1547F">
        <w:trPr>
          <w:trHeight w:val="687"/>
        </w:trPr>
        <w:tc>
          <w:tcPr>
            <w:tcW w:w="1776" w:type="dxa"/>
            <w:vMerge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1547F">
        <w:trPr>
          <w:trHeight w:val="652"/>
        </w:trPr>
        <w:tc>
          <w:tcPr>
            <w:tcW w:w="1776" w:type="dxa"/>
            <w:vAlign w:val="center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北京东奥华</w:t>
            </w:r>
            <w:proofErr w:type="gramStart"/>
            <w:r>
              <w:rPr>
                <w:szCs w:val="21"/>
              </w:rPr>
              <w:t>宇国际</w:t>
            </w:r>
            <w:proofErr w:type="gramEnd"/>
            <w:r>
              <w:rPr>
                <w:szCs w:val="21"/>
              </w:rPr>
              <w:t>教育科技有限公司</w:t>
            </w:r>
            <w:bookmarkEnd w:id="0"/>
          </w:p>
        </w:tc>
        <w:tc>
          <w:tcPr>
            <w:tcW w:w="1300" w:type="dxa"/>
            <w:vAlign w:val="center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21547F">
        <w:trPr>
          <w:trHeight w:val="402"/>
        </w:trPr>
        <w:tc>
          <w:tcPr>
            <w:tcW w:w="1776" w:type="dxa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21547F" w:rsidRDefault="0021547F" w:rsidP="0021547F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1547F">
        <w:tc>
          <w:tcPr>
            <w:tcW w:w="1776" w:type="dxa"/>
            <w:vAlign w:val="center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1547F">
        <w:tc>
          <w:tcPr>
            <w:tcW w:w="9962" w:type="dxa"/>
            <w:gridSpan w:val="9"/>
            <w:shd w:val="clear" w:color="auto" w:fill="CFCDCD" w:themeFill="background2" w:themeFillShade="E5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1547F">
        <w:trPr>
          <w:trHeight w:val="258"/>
        </w:trPr>
        <w:tc>
          <w:tcPr>
            <w:tcW w:w="1776" w:type="dxa"/>
            <w:vAlign w:val="center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1547F">
        <w:trPr>
          <w:trHeight w:val="258"/>
        </w:trPr>
        <w:tc>
          <w:tcPr>
            <w:tcW w:w="1776" w:type="dxa"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47F">
        <w:trPr>
          <w:trHeight w:val="258"/>
        </w:trPr>
        <w:tc>
          <w:tcPr>
            <w:tcW w:w="1776" w:type="dxa"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47F">
        <w:trPr>
          <w:trHeight w:val="258"/>
        </w:trPr>
        <w:tc>
          <w:tcPr>
            <w:tcW w:w="1776" w:type="dxa"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47F">
        <w:trPr>
          <w:trHeight w:val="258"/>
        </w:trPr>
        <w:tc>
          <w:tcPr>
            <w:tcW w:w="1776" w:type="dxa"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47F">
        <w:trPr>
          <w:trHeight w:val="258"/>
        </w:trPr>
        <w:tc>
          <w:tcPr>
            <w:tcW w:w="1776" w:type="dxa"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47F">
        <w:trPr>
          <w:trHeight w:val="258"/>
        </w:trPr>
        <w:tc>
          <w:tcPr>
            <w:tcW w:w="1776" w:type="dxa"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47F">
        <w:trPr>
          <w:trHeight w:val="258"/>
        </w:trPr>
        <w:tc>
          <w:tcPr>
            <w:tcW w:w="1776" w:type="dxa"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47F">
        <w:trPr>
          <w:trHeight w:val="258"/>
        </w:trPr>
        <w:tc>
          <w:tcPr>
            <w:tcW w:w="1776" w:type="dxa"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47F">
        <w:trPr>
          <w:trHeight w:val="258"/>
        </w:trPr>
        <w:tc>
          <w:tcPr>
            <w:tcW w:w="1776" w:type="dxa"/>
            <w:vAlign w:val="center"/>
          </w:tcPr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547F" w:rsidRDefault="0021547F" w:rsidP="002154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47F">
        <w:trPr>
          <w:trHeight w:val="651"/>
        </w:trPr>
        <w:tc>
          <w:tcPr>
            <w:tcW w:w="1776" w:type="dxa"/>
            <w:vMerge w:val="restart"/>
            <w:vAlign w:val="center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547F" w:rsidRDefault="0021547F" w:rsidP="00D72B1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547F" w:rsidRDefault="0021547F" w:rsidP="00D72B1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547F" w:rsidRDefault="0021547F" w:rsidP="0021547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47F">
        <w:trPr>
          <w:trHeight w:val="931"/>
        </w:trPr>
        <w:tc>
          <w:tcPr>
            <w:tcW w:w="1776" w:type="dxa"/>
            <w:vMerge/>
          </w:tcPr>
          <w:p w:rsidR="0021547F" w:rsidRDefault="0021547F" w:rsidP="0021547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21547F" w:rsidRDefault="0021547F" w:rsidP="0021547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1547F">
        <w:trPr>
          <w:trHeight w:val="515"/>
        </w:trPr>
        <w:tc>
          <w:tcPr>
            <w:tcW w:w="1776" w:type="dxa"/>
            <w:vAlign w:val="center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1547F" w:rsidRDefault="0021547F" w:rsidP="0021547F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21547F" w:rsidRDefault="0021547F" w:rsidP="0021547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1547F" w:rsidRDefault="0021547F" w:rsidP="0021547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2023.2.14</w:t>
            </w:r>
            <w:bookmarkStart w:id="13" w:name="_GoBack"/>
            <w:bookmarkEnd w:id="13"/>
          </w:p>
        </w:tc>
      </w:tr>
    </w:tbl>
    <w:p w:rsidR="00982091" w:rsidRDefault="000C121B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1B" w:rsidRDefault="000C121B">
      <w:r>
        <w:separator/>
      </w:r>
    </w:p>
  </w:endnote>
  <w:endnote w:type="continuationSeparator" w:id="0">
    <w:p w:rsidR="000C121B" w:rsidRDefault="000C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1B" w:rsidRDefault="000C121B">
      <w:r>
        <w:separator/>
      </w:r>
    </w:p>
  </w:footnote>
  <w:footnote w:type="continuationSeparator" w:id="0">
    <w:p w:rsidR="000C121B" w:rsidRDefault="000C1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0C121B" w:rsidP="0021547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C121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C121B" w:rsidP="0021547F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649"/>
    <w:rsid w:val="000B0649"/>
    <w:rsid w:val="000C121B"/>
    <w:rsid w:val="0021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2023-02-14T00:27:00Z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