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430CE8">
      <w:pPr>
        <w:snapToGrid w:val="0"/>
        <w:spacing w:line="480" w:lineRule="auto"/>
        <w:rPr>
          <w:b/>
        </w:rPr>
      </w:pPr>
    </w:p>
    <w:p w:rsidR="005B46B4" w:rsidRDefault="00430CE8">
      <w:pPr>
        <w:snapToGrid w:val="0"/>
        <w:spacing w:line="480" w:lineRule="auto"/>
        <w:jc w:val="center"/>
        <w:rPr>
          <w:rFonts w:eastAsia="隶书"/>
          <w:sz w:val="52"/>
        </w:rPr>
      </w:pPr>
    </w:p>
    <w:p w:rsidR="005B46B4" w:rsidRDefault="00430CE8">
      <w:pPr>
        <w:snapToGrid w:val="0"/>
        <w:spacing w:line="480" w:lineRule="auto"/>
        <w:jc w:val="center"/>
        <w:rPr>
          <w:rFonts w:eastAsia="隶书"/>
          <w:sz w:val="52"/>
        </w:rPr>
      </w:pPr>
    </w:p>
    <w:p w:rsidR="005B46B4" w:rsidRDefault="00430CE8">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430CE8">
      <w:pPr>
        <w:snapToGrid w:val="0"/>
        <w:spacing w:line="480" w:lineRule="auto"/>
        <w:jc w:val="center"/>
        <w:rPr>
          <w:rFonts w:eastAsia="隶书"/>
          <w:sz w:val="52"/>
        </w:rPr>
      </w:pPr>
    </w:p>
    <w:p w:rsidR="005B46B4" w:rsidRDefault="00FA1465">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30CE8" w:rsidP="00704188">
      <w:pPr>
        <w:snapToGrid w:val="0"/>
        <w:spacing w:line="360" w:lineRule="auto"/>
        <w:ind w:firstLineChars="150" w:firstLine="450"/>
        <w:rPr>
          <w:sz w:val="30"/>
          <w:szCs w:val="30"/>
        </w:rPr>
      </w:pPr>
    </w:p>
    <w:p w:rsidR="005B46B4" w:rsidRDefault="00430CE8" w:rsidP="007E5720">
      <w:pPr>
        <w:snapToGrid w:val="0"/>
        <w:spacing w:line="360" w:lineRule="auto"/>
        <w:rPr>
          <w:b/>
          <w:sz w:val="30"/>
          <w:szCs w:val="30"/>
        </w:rPr>
      </w:pPr>
    </w:p>
    <w:p w:rsidR="005B46B4" w:rsidRPr="00704188" w:rsidRDefault="00FA1465" w:rsidP="00704188">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proofErr w:type="gramStart"/>
      <w:r w:rsidR="00704188" w:rsidRPr="00704188">
        <w:rPr>
          <w:rFonts w:ascii="楷体" w:eastAsia="楷体" w:hAnsi="楷体"/>
          <w:b/>
          <w:color w:val="000000"/>
          <w:sz w:val="32"/>
          <w:szCs w:val="32"/>
        </w:rPr>
        <w:t>临沂宏旭电气</w:t>
      </w:r>
      <w:proofErr w:type="gramEnd"/>
      <w:r w:rsidR="00704188" w:rsidRPr="00704188">
        <w:rPr>
          <w:rFonts w:ascii="楷体" w:eastAsia="楷体" w:hAnsi="楷体"/>
          <w:b/>
          <w:color w:val="000000"/>
          <w:sz w:val="32"/>
          <w:szCs w:val="32"/>
        </w:rPr>
        <w:t>有限公司</w:t>
      </w:r>
    </w:p>
    <w:p w:rsidR="005B46B4" w:rsidRDefault="00430CE8" w:rsidP="00704188">
      <w:pPr>
        <w:snapToGrid w:val="0"/>
        <w:spacing w:afterLines="30" w:after="97"/>
        <w:rPr>
          <w:rFonts w:ascii="楷体" w:eastAsia="楷体" w:hAnsi="楷体"/>
          <w:b/>
          <w:color w:val="000000"/>
          <w:sz w:val="32"/>
          <w:szCs w:val="32"/>
        </w:rPr>
      </w:pPr>
    </w:p>
    <w:p w:rsidR="005B46B4" w:rsidRDefault="00FA1465" w:rsidP="00704188">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FA1465" w:rsidP="00704188">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FA1465" w:rsidP="00704188">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FA1465" w:rsidP="00704188">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430CE8">
      <w:pPr>
        <w:snapToGrid w:val="0"/>
        <w:spacing w:line="480" w:lineRule="auto"/>
        <w:ind w:left="850"/>
        <w:rPr>
          <w:rFonts w:ascii="楷体" w:eastAsia="楷体" w:hAnsi="楷体"/>
          <w:b/>
          <w:color w:val="000000"/>
          <w:sz w:val="32"/>
          <w:szCs w:val="32"/>
        </w:rPr>
      </w:pPr>
    </w:p>
    <w:p w:rsidR="005D6D93" w:rsidRDefault="00430CE8">
      <w:pPr>
        <w:snapToGrid w:val="0"/>
        <w:spacing w:line="480" w:lineRule="auto"/>
        <w:ind w:left="850"/>
        <w:rPr>
          <w:rFonts w:eastAsia="楷体_GB2312"/>
          <w:sz w:val="32"/>
        </w:rPr>
      </w:pPr>
    </w:p>
    <w:p w:rsidR="005B46B4" w:rsidRDefault="00FA1465" w:rsidP="00704188">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FA1465" w:rsidP="0070418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704188" w:rsidRPr="000E081B">
          <w:rPr>
            <w:rStyle w:val="a8"/>
            <w:rFonts w:ascii="楷体" w:eastAsia="楷体" w:hAnsi="楷体"/>
            <w:b/>
            <w:sz w:val="36"/>
            <w:szCs w:val="36"/>
          </w:rPr>
          <w:t>www.</w:t>
        </w:r>
        <w:r w:rsidR="00704188" w:rsidRPr="000E081B">
          <w:rPr>
            <w:rStyle w:val="a8"/>
            <w:rFonts w:ascii="楷体" w:eastAsia="楷体" w:hAnsi="楷体" w:hint="eastAsia"/>
            <w:b/>
            <w:sz w:val="36"/>
            <w:szCs w:val="36"/>
          </w:rPr>
          <w:t>china-isc.org.cn</w:t>
        </w:r>
      </w:hyperlink>
    </w:p>
    <w:p w:rsidR="00704188" w:rsidRDefault="00704188" w:rsidP="00704188">
      <w:pPr>
        <w:widowControl/>
        <w:ind w:firstLineChars="695" w:firstLine="2512"/>
        <w:jc w:val="left"/>
        <w:rPr>
          <w:rFonts w:ascii="楷体" w:eastAsia="楷体" w:hAnsi="楷体"/>
          <w:b/>
          <w:color w:val="000000"/>
          <w:sz w:val="36"/>
          <w:szCs w:val="36"/>
        </w:rPr>
      </w:pPr>
    </w:p>
    <w:p w:rsidR="00704188" w:rsidRDefault="00704188" w:rsidP="00704188">
      <w:pPr>
        <w:widowControl/>
        <w:ind w:firstLineChars="695" w:firstLine="2512"/>
        <w:jc w:val="left"/>
        <w:rPr>
          <w:rFonts w:ascii="楷体" w:eastAsia="楷体" w:hAnsi="楷体"/>
          <w:b/>
          <w:color w:val="000000"/>
          <w:sz w:val="36"/>
          <w:szCs w:val="36"/>
        </w:rPr>
      </w:pPr>
    </w:p>
    <w:p w:rsidR="005B46B4" w:rsidRDefault="00FA1465" w:rsidP="00704188">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2C6D47" w:rsidTr="009D6308">
        <w:trPr>
          <w:trHeight w:val="354"/>
        </w:trPr>
        <w:tc>
          <w:tcPr>
            <w:tcW w:w="1559" w:type="dxa"/>
            <w:gridSpan w:val="2"/>
            <w:vAlign w:val="center"/>
          </w:tcPr>
          <w:p w:rsidR="005B46B4" w:rsidRPr="005D6D93" w:rsidRDefault="00FA1465">
            <w:pPr>
              <w:rPr>
                <w:b/>
                <w:sz w:val="21"/>
                <w:szCs w:val="21"/>
              </w:rPr>
            </w:pPr>
            <w:r w:rsidRPr="005D6D93">
              <w:rPr>
                <w:rFonts w:hint="eastAsia"/>
                <w:b/>
                <w:sz w:val="21"/>
                <w:szCs w:val="21"/>
              </w:rPr>
              <w:t>审核方名称</w:t>
            </w:r>
          </w:p>
        </w:tc>
        <w:tc>
          <w:tcPr>
            <w:tcW w:w="8275" w:type="dxa"/>
            <w:gridSpan w:val="8"/>
          </w:tcPr>
          <w:p w:rsidR="005B46B4" w:rsidRPr="005D6D93" w:rsidRDefault="00FA1465">
            <w:pPr>
              <w:rPr>
                <w:b/>
                <w:sz w:val="21"/>
                <w:szCs w:val="21"/>
              </w:rPr>
            </w:pPr>
            <w:r w:rsidRPr="005D6D93">
              <w:rPr>
                <w:rFonts w:hint="eastAsia"/>
                <w:b/>
                <w:sz w:val="21"/>
                <w:szCs w:val="21"/>
              </w:rPr>
              <w:t>北京国标联合认证有限公司</w:t>
            </w:r>
          </w:p>
        </w:tc>
      </w:tr>
      <w:tr w:rsidR="002C6D47" w:rsidTr="009D6308">
        <w:trPr>
          <w:trHeight w:val="377"/>
        </w:trPr>
        <w:tc>
          <w:tcPr>
            <w:tcW w:w="1559" w:type="dxa"/>
            <w:gridSpan w:val="2"/>
            <w:vAlign w:val="center"/>
          </w:tcPr>
          <w:p w:rsidR="005B46B4" w:rsidRPr="005D6D93" w:rsidRDefault="00FA1465">
            <w:pPr>
              <w:rPr>
                <w:b/>
                <w:sz w:val="21"/>
                <w:szCs w:val="21"/>
              </w:rPr>
            </w:pPr>
            <w:r w:rsidRPr="005D6D93">
              <w:rPr>
                <w:rFonts w:hint="eastAsia"/>
                <w:b/>
                <w:sz w:val="21"/>
                <w:szCs w:val="21"/>
              </w:rPr>
              <w:t>审核方地址</w:t>
            </w:r>
          </w:p>
        </w:tc>
        <w:tc>
          <w:tcPr>
            <w:tcW w:w="5811" w:type="dxa"/>
            <w:gridSpan w:val="5"/>
          </w:tcPr>
          <w:p w:rsidR="005B46B4" w:rsidRPr="005D6D93" w:rsidRDefault="00FA1465"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FA1465">
            <w:pPr>
              <w:rPr>
                <w:b/>
                <w:sz w:val="21"/>
                <w:szCs w:val="21"/>
              </w:rPr>
            </w:pPr>
            <w:r w:rsidRPr="005D6D93">
              <w:rPr>
                <w:rFonts w:hint="eastAsia"/>
                <w:b/>
                <w:sz w:val="21"/>
                <w:szCs w:val="21"/>
              </w:rPr>
              <w:t>邮编</w:t>
            </w:r>
          </w:p>
        </w:tc>
        <w:tc>
          <w:tcPr>
            <w:tcW w:w="1614" w:type="dxa"/>
          </w:tcPr>
          <w:p w:rsidR="005B46B4" w:rsidRPr="005D6D93" w:rsidRDefault="00FA1465">
            <w:pPr>
              <w:rPr>
                <w:b/>
                <w:sz w:val="21"/>
                <w:szCs w:val="21"/>
              </w:rPr>
            </w:pPr>
            <w:r>
              <w:rPr>
                <w:rFonts w:hint="eastAsia"/>
                <w:b/>
                <w:sz w:val="21"/>
                <w:szCs w:val="21"/>
              </w:rPr>
              <w:t>100101</w:t>
            </w:r>
          </w:p>
        </w:tc>
      </w:tr>
      <w:tr w:rsidR="002C6D47" w:rsidTr="005A7327">
        <w:trPr>
          <w:trHeight w:val="377"/>
        </w:trPr>
        <w:tc>
          <w:tcPr>
            <w:tcW w:w="1559" w:type="dxa"/>
            <w:gridSpan w:val="2"/>
            <w:vAlign w:val="center"/>
          </w:tcPr>
          <w:p w:rsidR="000B1D53" w:rsidRPr="005D6D93" w:rsidRDefault="00FA1465">
            <w:pPr>
              <w:rPr>
                <w:b/>
                <w:sz w:val="21"/>
                <w:szCs w:val="21"/>
              </w:rPr>
            </w:pPr>
            <w:r w:rsidRPr="005D6D93">
              <w:rPr>
                <w:rFonts w:hint="eastAsia"/>
                <w:b/>
                <w:sz w:val="21"/>
                <w:szCs w:val="21"/>
              </w:rPr>
              <w:t>联系电话</w:t>
            </w:r>
          </w:p>
        </w:tc>
        <w:tc>
          <w:tcPr>
            <w:tcW w:w="8275" w:type="dxa"/>
            <w:gridSpan w:val="8"/>
          </w:tcPr>
          <w:p w:rsidR="000B1D53" w:rsidRPr="005D6D93" w:rsidRDefault="00FA1465">
            <w:pPr>
              <w:rPr>
                <w:b/>
                <w:sz w:val="21"/>
                <w:szCs w:val="21"/>
              </w:rPr>
            </w:pPr>
            <w:r>
              <w:rPr>
                <w:b/>
                <w:sz w:val="21"/>
                <w:szCs w:val="21"/>
              </w:rPr>
              <w:t>010</w:t>
            </w:r>
            <w:r>
              <w:rPr>
                <w:rFonts w:hint="eastAsia"/>
                <w:b/>
                <w:sz w:val="21"/>
                <w:szCs w:val="21"/>
              </w:rPr>
              <w:t>-5351 6278</w:t>
            </w:r>
          </w:p>
        </w:tc>
      </w:tr>
      <w:tr w:rsidR="002C6D47">
        <w:trPr>
          <w:trHeight w:val="428"/>
        </w:trPr>
        <w:tc>
          <w:tcPr>
            <w:tcW w:w="9834" w:type="dxa"/>
            <w:gridSpan w:val="10"/>
          </w:tcPr>
          <w:p w:rsidR="005B46B4" w:rsidRPr="005D6D93" w:rsidRDefault="00FA1465">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C6D47" w:rsidTr="00060881">
        <w:trPr>
          <w:trHeight w:val="645"/>
        </w:trPr>
        <w:tc>
          <w:tcPr>
            <w:tcW w:w="1018" w:type="dxa"/>
            <w:vAlign w:val="center"/>
          </w:tcPr>
          <w:p w:rsidR="009D6308" w:rsidRPr="005D6D93" w:rsidRDefault="00FA1465">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FA1465">
            <w:pPr>
              <w:jc w:val="center"/>
              <w:rPr>
                <w:b/>
                <w:sz w:val="21"/>
                <w:szCs w:val="21"/>
              </w:rPr>
            </w:pPr>
            <w:r w:rsidRPr="005D6D93">
              <w:rPr>
                <w:rFonts w:hint="eastAsia"/>
                <w:b/>
                <w:sz w:val="21"/>
                <w:szCs w:val="21"/>
              </w:rPr>
              <w:t>性别</w:t>
            </w:r>
          </w:p>
        </w:tc>
        <w:tc>
          <w:tcPr>
            <w:tcW w:w="1559" w:type="dxa"/>
            <w:vAlign w:val="center"/>
          </w:tcPr>
          <w:p w:rsidR="009D6308" w:rsidRPr="005D6D93" w:rsidRDefault="00FA1465">
            <w:pPr>
              <w:jc w:val="center"/>
              <w:rPr>
                <w:b/>
                <w:sz w:val="21"/>
                <w:szCs w:val="21"/>
              </w:rPr>
            </w:pPr>
            <w:r w:rsidRPr="005D6D93">
              <w:rPr>
                <w:rFonts w:hint="eastAsia"/>
                <w:b/>
                <w:sz w:val="21"/>
                <w:szCs w:val="21"/>
              </w:rPr>
              <w:t>职务</w:t>
            </w:r>
          </w:p>
        </w:tc>
        <w:tc>
          <w:tcPr>
            <w:tcW w:w="1277" w:type="dxa"/>
            <w:vAlign w:val="center"/>
          </w:tcPr>
          <w:p w:rsidR="009D6308" w:rsidRPr="005D6D93" w:rsidRDefault="00FA1465">
            <w:pPr>
              <w:jc w:val="center"/>
              <w:rPr>
                <w:b/>
                <w:sz w:val="21"/>
                <w:szCs w:val="21"/>
              </w:rPr>
            </w:pPr>
            <w:r w:rsidRPr="005D6D93">
              <w:rPr>
                <w:rFonts w:hint="eastAsia"/>
                <w:b/>
                <w:sz w:val="21"/>
                <w:szCs w:val="21"/>
              </w:rPr>
              <w:t>注册级别</w:t>
            </w:r>
          </w:p>
        </w:tc>
        <w:tc>
          <w:tcPr>
            <w:tcW w:w="1699" w:type="dxa"/>
            <w:vAlign w:val="center"/>
          </w:tcPr>
          <w:p w:rsidR="009D6308" w:rsidRPr="005D6D93" w:rsidRDefault="00FA1465">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FA1465">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FA1465">
            <w:pPr>
              <w:jc w:val="center"/>
              <w:rPr>
                <w:b/>
                <w:sz w:val="21"/>
                <w:szCs w:val="21"/>
              </w:rPr>
            </w:pPr>
            <w:r w:rsidRPr="005D6D93">
              <w:rPr>
                <w:rFonts w:hint="eastAsia"/>
                <w:b/>
                <w:sz w:val="21"/>
                <w:szCs w:val="21"/>
              </w:rPr>
              <w:t>组内代号</w:t>
            </w:r>
          </w:p>
        </w:tc>
      </w:tr>
      <w:tr w:rsidR="002C6D47" w:rsidTr="00060881">
        <w:trPr>
          <w:trHeight w:val="645"/>
        </w:trPr>
        <w:tc>
          <w:tcPr>
            <w:tcW w:w="1018" w:type="dxa"/>
            <w:vAlign w:val="center"/>
          </w:tcPr>
          <w:p w:rsidR="009D6308" w:rsidRPr="005D6D93" w:rsidRDefault="00FA1465">
            <w:pPr>
              <w:jc w:val="center"/>
              <w:rPr>
                <w:b/>
                <w:sz w:val="21"/>
                <w:szCs w:val="21"/>
              </w:rPr>
            </w:pPr>
            <w:r w:rsidRPr="005D6D93">
              <w:rPr>
                <w:b/>
                <w:sz w:val="21"/>
                <w:szCs w:val="21"/>
              </w:rPr>
              <w:t>姜海军</w:t>
            </w:r>
          </w:p>
        </w:tc>
        <w:tc>
          <w:tcPr>
            <w:tcW w:w="824" w:type="dxa"/>
            <w:gridSpan w:val="2"/>
            <w:vAlign w:val="center"/>
          </w:tcPr>
          <w:p w:rsidR="009D6308" w:rsidRPr="005D6D93" w:rsidRDefault="00FA1465">
            <w:pPr>
              <w:jc w:val="center"/>
              <w:rPr>
                <w:b/>
                <w:sz w:val="21"/>
                <w:szCs w:val="21"/>
              </w:rPr>
            </w:pPr>
            <w:r w:rsidRPr="005D6D93">
              <w:rPr>
                <w:b/>
                <w:sz w:val="21"/>
                <w:szCs w:val="21"/>
              </w:rPr>
              <w:t>男</w:t>
            </w:r>
          </w:p>
        </w:tc>
        <w:tc>
          <w:tcPr>
            <w:tcW w:w="1559" w:type="dxa"/>
            <w:vAlign w:val="center"/>
          </w:tcPr>
          <w:p w:rsidR="009D6308" w:rsidRPr="005D6D93" w:rsidRDefault="00FA1465">
            <w:pPr>
              <w:jc w:val="center"/>
              <w:rPr>
                <w:b/>
                <w:sz w:val="21"/>
                <w:szCs w:val="21"/>
              </w:rPr>
            </w:pPr>
            <w:r w:rsidRPr="005D6D93">
              <w:rPr>
                <w:b/>
                <w:sz w:val="21"/>
                <w:szCs w:val="21"/>
              </w:rPr>
              <w:t>组长</w:t>
            </w:r>
          </w:p>
        </w:tc>
        <w:tc>
          <w:tcPr>
            <w:tcW w:w="1277" w:type="dxa"/>
            <w:vAlign w:val="center"/>
          </w:tcPr>
          <w:p w:rsidR="009D6308" w:rsidRPr="005D6D93" w:rsidRDefault="00FA1465">
            <w:pPr>
              <w:jc w:val="center"/>
              <w:rPr>
                <w:b/>
                <w:sz w:val="21"/>
                <w:szCs w:val="21"/>
              </w:rPr>
            </w:pPr>
            <w:r w:rsidRPr="005D6D93">
              <w:rPr>
                <w:b/>
                <w:sz w:val="21"/>
                <w:szCs w:val="21"/>
              </w:rPr>
              <w:t>Q:</w:t>
            </w:r>
            <w:r w:rsidRPr="005D6D93">
              <w:rPr>
                <w:b/>
                <w:sz w:val="21"/>
                <w:szCs w:val="21"/>
              </w:rPr>
              <w:t>审核员</w:t>
            </w:r>
          </w:p>
          <w:p w:rsidR="009D6308" w:rsidRPr="005D6D93" w:rsidRDefault="00FA1465">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FA1465">
            <w:pPr>
              <w:jc w:val="center"/>
              <w:rPr>
                <w:b/>
                <w:sz w:val="21"/>
                <w:szCs w:val="21"/>
              </w:rPr>
            </w:pPr>
            <w:r w:rsidRPr="005D6D93">
              <w:rPr>
                <w:b/>
                <w:sz w:val="21"/>
                <w:szCs w:val="21"/>
              </w:rPr>
              <w:t>2019-N1QMS-3073544</w:t>
            </w:r>
          </w:p>
          <w:p w:rsidR="009D6308" w:rsidRPr="005D6D93" w:rsidRDefault="00FA1465">
            <w:pPr>
              <w:jc w:val="center"/>
              <w:rPr>
                <w:b/>
                <w:sz w:val="21"/>
                <w:szCs w:val="21"/>
              </w:rPr>
            </w:pPr>
            <w:r w:rsidRPr="005D6D93">
              <w:rPr>
                <w:b/>
                <w:sz w:val="21"/>
                <w:szCs w:val="21"/>
              </w:rPr>
              <w:t>2017-N1EMS-2073544</w:t>
            </w:r>
          </w:p>
        </w:tc>
        <w:tc>
          <w:tcPr>
            <w:tcW w:w="1728" w:type="dxa"/>
            <w:gridSpan w:val="2"/>
            <w:vAlign w:val="center"/>
          </w:tcPr>
          <w:p w:rsidR="009D6308" w:rsidRPr="005D6D93" w:rsidRDefault="00FA1465">
            <w:pPr>
              <w:jc w:val="center"/>
              <w:rPr>
                <w:b/>
                <w:sz w:val="21"/>
                <w:szCs w:val="21"/>
              </w:rPr>
            </w:pPr>
            <w:r w:rsidRPr="005D6D93">
              <w:rPr>
                <w:b/>
                <w:sz w:val="21"/>
                <w:szCs w:val="21"/>
              </w:rPr>
              <w:t>Q:19.09.01,19.09.02</w:t>
            </w:r>
          </w:p>
          <w:p w:rsidR="009D6308" w:rsidRPr="005D6D93" w:rsidRDefault="00FA1465">
            <w:pPr>
              <w:jc w:val="center"/>
              <w:rPr>
                <w:b/>
                <w:sz w:val="21"/>
                <w:szCs w:val="21"/>
              </w:rPr>
            </w:pPr>
            <w:r w:rsidRPr="005D6D93">
              <w:rPr>
                <w:b/>
                <w:sz w:val="21"/>
                <w:szCs w:val="21"/>
              </w:rPr>
              <w:t>E:19.09.01,19.09.02</w:t>
            </w:r>
          </w:p>
        </w:tc>
        <w:tc>
          <w:tcPr>
            <w:tcW w:w="1729" w:type="dxa"/>
            <w:gridSpan w:val="2"/>
            <w:vAlign w:val="center"/>
          </w:tcPr>
          <w:p w:rsidR="009D6308" w:rsidRPr="005D6D93" w:rsidRDefault="00FA1465">
            <w:pPr>
              <w:jc w:val="center"/>
              <w:rPr>
                <w:b/>
                <w:sz w:val="21"/>
                <w:szCs w:val="21"/>
              </w:rPr>
            </w:pPr>
            <w:r w:rsidRPr="005D6D93">
              <w:rPr>
                <w:b/>
                <w:sz w:val="21"/>
                <w:szCs w:val="21"/>
              </w:rPr>
              <w:t>ISC-73544</w:t>
            </w:r>
          </w:p>
        </w:tc>
      </w:tr>
      <w:tr w:rsidR="002C6D47" w:rsidTr="006C6583">
        <w:trPr>
          <w:trHeight w:val="510"/>
        </w:trPr>
        <w:tc>
          <w:tcPr>
            <w:tcW w:w="1018" w:type="dxa"/>
          </w:tcPr>
          <w:p w:rsidR="009D6308" w:rsidRPr="005D6D93" w:rsidRDefault="00430CE8">
            <w:pPr>
              <w:rPr>
                <w:b/>
                <w:sz w:val="21"/>
                <w:szCs w:val="21"/>
              </w:rPr>
            </w:pPr>
          </w:p>
        </w:tc>
        <w:tc>
          <w:tcPr>
            <w:tcW w:w="824" w:type="dxa"/>
            <w:gridSpan w:val="2"/>
          </w:tcPr>
          <w:p w:rsidR="009D6308" w:rsidRPr="005D6D93" w:rsidRDefault="00430CE8">
            <w:pPr>
              <w:rPr>
                <w:b/>
                <w:sz w:val="21"/>
                <w:szCs w:val="21"/>
              </w:rPr>
            </w:pPr>
          </w:p>
        </w:tc>
        <w:tc>
          <w:tcPr>
            <w:tcW w:w="1559" w:type="dxa"/>
          </w:tcPr>
          <w:p w:rsidR="009D6308" w:rsidRPr="005D6D93" w:rsidRDefault="00430CE8">
            <w:pPr>
              <w:rPr>
                <w:b/>
                <w:sz w:val="21"/>
                <w:szCs w:val="21"/>
              </w:rPr>
            </w:pPr>
          </w:p>
        </w:tc>
        <w:tc>
          <w:tcPr>
            <w:tcW w:w="1277" w:type="dxa"/>
          </w:tcPr>
          <w:p w:rsidR="009D6308" w:rsidRPr="005D6D93" w:rsidRDefault="00430CE8">
            <w:pPr>
              <w:rPr>
                <w:b/>
                <w:sz w:val="21"/>
                <w:szCs w:val="21"/>
              </w:rPr>
            </w:pPr>
          </w:p>
        </w:tc>
        <w:tc>
          <w:tcPr>
            <w:tcW w:w="1699" w:type="dxa"/>
          </w:tcPr>
          <w:p w:rsidR="009D6308" w:rsidRPr="005D6D93" w:rsidRDefault="00430CE8">
            <w:pPr>
              <w:rPr>
                <w:b/>
                <w:sz w:val="21"/>
                <w:szCs w:val="21"/>
              </w:rPr>
            </w:pPr>
          </w:p>
        </w:tc>
        <w:tc>
          <w:tcPr>
            <w:tcW w:w="1728" w:type="dxa"/>
            <w:gridSpan w:val="2"/>
          </w:tcPr>
          <w:p w:rsidR="009D6308" w:rsidRPr="005D6D93" w:rsidRDefault="00430CE8">
            <w:pPr>
              <w:rPr>
                <w:b/>
                <w:sz w:val="21"/>
                <w:szCs w:val="21"/>
              </w:rPr>
            </w:pPr>
          </w:p>
        </w:tc>
        <w:tc>
          <w:tcPr>
            <w:tcW w:w="1729" w:type="dxa"/>
            <w:gridSpan w:val="2"/>
          </w:tcPr>
          <w:p w:rsidR="009D6308" w:rsidRPr="005D6D93" w:rsidRDefault="00430CE8">
            <w:pPr>
              <w:rPr>
                <w:b/>
                <w:sz w:val="21"/>
                <w:szCs w:val="21"/>
              </w:rPr>
            </w:pPr>
          </w:p>
        </w:tc>
      </w:tr>
      <w:tr w:rsidR="002C6D47" w:rsidTr="00CF18E6">
        <w:trPr>
          <w:trHeight w:val="465"/>
        </w:trPr>
        <w:tc>
          <w:tcPr>
            <w:tcW w:w="1018" w:type="dxa"/>
          </w:tcPr>
          <w:p w:rsidR="009D6308" w:rsidRPr="005D6D93" w:rsidRDefault="00430CE8">
            <w:pPr>
              <w:rPr>
                <w:b/>
                <w:sz w:val="21"/>
                <w:szCs w:val="21"/>
              </w:rPr>
            </w:pPr>
          </w:p>
        </w:tc>
        <w:tc>
          <w:tcPr>
            <w:tcW w:w="824" w:type="dxa"/>
            <w:gridSpan w:val="2"/>
          </w:tcPr>
          <w:p w:rsidR="009D6308" w:rsidRPr="005D6D93" w:rsidRDefault="00430CE8">
            <w:pPr>
              <w:rPr>
                <w:b/>
                <w:sz w:val="21"/>
                <w:szCs w:val="21"/>
              </w:rPr>
            </w:pPr>
          </w:p>
        </w:tc>
        <w:tc>
          <w:tcPr>
            <w:tcW w:w="1559" w:type="dxa"/>
          </w:tcPr>
          <w:p w:rsidR="009D6308" w:rsidRPr="005D6D93" w:rsidRDefault="00430CE8">
            <w:pPr>
              <w:rPr>
                <w:b/>
                <w:sz w:val="21"/>
                <w:szCs w:val="21"/>
              </w:rPr>
            </w:pPr>
          </w:p>
        </w:tc>
        <w:tc>
          <w:tcPr>
            <w:tcW w:w="1277" w:type="dxa"/>
          </w:tcPr>
          <w:p w:rsidR="009D6308" w:rsidRPr="005D6D93" w:rsidRDefault="00430CE8">
            <w:pPr>
              <w:rPr>
                <w:b/>
                <w:sz w:val="21"/>
                <w:szCs w:val="21"/>
              </w:rPr>
            </w:pPr>
          </w:p>
        </w:tc>
        <w:tc>
          <w:tcPr>
            <w:tcW w:w="1699" w:type="dxa"/>
          </w:tcPr>
          <w:p w:rsidR="009D6308" w:rsidRPr="005D6D93" w:rsidRDefault="00430CE8">
            <w:pPr>
              <w:rPr>
                <w:b/>
                <w:sz w:val="21"/>
                <w:szCs w:val="21"/>
              </w:rPr>
            </w:pPr>
          </w:p>
        </w:tc>
        <w:tc>
          <w:tcPr>
            <w:tcW w:w="1728" w:type="dxa"/>
            <w:gridSpan w:val="2"/>
          </w:tcPr>
          <w:p w:rsidR="009D6308" w:rsidRPr="005D6D93" w:rsidRDefault="00430CE8">
            <w:pPr>
              <w:rPr>
                <w:b/>
                <w:sz w:val="21"/>
                <w:szCs w:val="21"/>
              </w:rPr>
            </w:pPr>
          </w:p>
        </w:tc>
        <w:tc>
          <w:tcPr>
            <w:tcW w:w="1729" w:type="dxa"/>
            <w:gridSpan w:val="2"/>
          </w:tcPr>
          <w:p w:rsidR="009D6308" w:rsidRPr="005D6D93" w:rsidRDefault="00430CE8">
            <w:pPr>
              <w:rPr>
                <w:b/>
                <w:sz w:val="21"/>
                <w:szCs w:val="21"/>
              </w:rPr>
            </w:pPr>
          </w:p>
        </w:tc>
      </w:tr>
      <w:tr w:rsidR="002C6D47" w:rsidTr="00DA00F8">
        <w:trPr>
          <w:trHeight w:val="351"/>
        </w:trPr>
        <w:tc>
          <w:tcPr>
            <w:tcW w:w="1018" w:type="dxa"/>
          </w:tcPr>
          <w:p w:rsidR="009D6308" w:rsidRPr="005D6D93" w:rsidRDefault="00430CE8">
            <w:pPr>
              <w:rPr>
                <w:b/>
                <w:sz w:val="21"/>
                <w:szCs w:val="21"/>
              </w:rPr>
            </w:pPr>
          </w:p>
        </w:tc>
        <w:tc>
          <w:tcPr>
            <w:tcW w:w="824" w:type="dxa"/>
            <w:gridSpan w:val="2"/>
          </w:tcPr>
          <w:p w:rsidR="009D6308" w:rsidRPr="005D6D93" w:rsidRDefault="00430CE8">
            <w:pPr>
              <w:rPr>
                <w:b/>
                <w:sz w:val="21"/>
                <w:szCs w:val="21"/>
              </w:rPr>
            </w:pPr>
          </w:p>
        </w:tc>
        <w:tc>
          <w:tcPr>
            <w:tcW w:w="1559" w:type="dxa"/>
          </w:tcPr>
          <w:p w:rsidR="009D6308" w:rsidRPr="005D6D93" w:rsidRDefault="00430CE8">
            <w:pPr>
              <w:rPr>
                <w:b/>
                <w:sz w:val="21"/>
                <w:szCs w:val="21"/>
              </w:rPr>
            </w:pPr>
          </w:p>
        </w:tc>
        <w:tc>
          <w:tcPr>
            <w:tcW w:w="1277" w:type="dxa"/>
          </w:tcPr>
          <w:p w:rsidR="009D6308" w:rsidRPr="005D6D93" w:rsidRDefault="00430CE8">
            <w:pPr>
              <w:rPr>
                <w:b/>
                <w:sz w:val="21"/>
                <w:szCs w:val="21"/>
              </w:rPr>
            </w:pPr>
          </w:p>
        </w:tc>
        <w:tc>
          <w:tcPr>
            <w:tcW w:w="1699" w:type="dxa"/>
          </w:tcPr>
          <w:p w:rsidR="009D6308" w:rsidRPr="005D6D93" w:rsidRDefault="00430CE8">
            <w:pPr>
              <w:rPr>
                <w:b/>
                <w:sz w:val="21"/>
                <w:szCs w:val="21"/>
              </w:rPr>
            </w:pPr>
          </w:p>
        </w:tc>
        <w:tc>
          <w:tcPr>
            <w:tcW w:w="1728" w:type="dxa"/>
            <w:gridSpan w:val="2"/>
          </w:tcPr>
          <w:p w:rsidR="009D6308" w:rsidRPr="005D6D93" w:rsidRDefault="00430CE8">
            <w:pPr>
              <w:rPr>
                <w:b/>
                <w:sz w:val="21"/>
                <w:szCs w:val="21"/>
              </w:rPr>
            </w:pPr>
          </w:p>
        </w:tc>
        <w:tc>
          <w:tcPr>
            <w:tcW w:w="1729" w:type="dxa"/>
            <w:gridSpan w:val="2"/>
          </w:tcPr>
          <w:p w:rsidR="009D6308" w:rsidRPr="005D6D93" w:rsidRDefault="00430CE8">
            <w:pPr>
              <w:rPr>
                <w:b/>
                <w:sz w:val="21"/>
                <w:szCs w:val="21"/>
              </w:rPr>
            </w:pPr>
          </w:p>
        </w:tc>
      </w:tr>
      <w:tr w:rsidR="002C6D47">
        <w:trPr>
          <w:trHeight w:val="413"/>
        </w:trPr>
        <w:tc>
          <w:tcPr>
            <w:tcW w:w="9834" w:type="dxa"/>
            <w:gridSpan w:val="10"/>
          </w:tcPr>
          <w:p w:rsidR="005B46B4" w:rsidRPr="005D6D93" w:rsidRDefault="00FA1465">
            <w:pPr>
              <w:rPr>
                <w:b/>
                <w:sz w:val="21"/>
                <w:szCs w:val="21"/>
              </w:rPr>
            </w:pPr>
            <w:r w:rsidRPr="005D6D93">
              <w:rPr>
                <w:rFonts w:hint="eastAsia"/>
                <w:b/>
                <w:sz w:val="21"/>
                <w:szCs w:val="21"/>
              </w:rPr>
              <w:t>与审核组同行人员信息</w:t>
            </w:r>
          </w:p>
        </w:tc>
      </w:tr>
      <w:tr w:rsidR="002C6D47" w:rsidTr="009D6308">
        <w:trPr>
          <w:trHeight w:val="418"/>
        </w:trPr>
        <w:tc>
          <w:tcPr>
            <w:tcW w:w="1018" w:type="dxa"/>
            <w:vAlign w:val="center"/>
          </w:tcPr>
          <w:p w:rsidR="005B46B4" w:rsidRPr="005D6D93" w:rsidRDefault="00FA1465">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FA1465">
            <w:pPr>
              <w:jc w:val="center"/>
              <w:rPr>
                <w:b/>
                <w:sz w:val="21"/>
                <w:szCs w:val="21"/>
              </w:rPr>
            </w:pPr>
            <w:r w:rsidRPr="005D6D93">
              <w:rPr>
                <w:rFonts w:hint="eastAsia"/>
                <w:b/>
                <w:sz w:val="21"/>
                <w:szCs w:val="21"/>
              </w:rPr>
              <w:t>性别</w:t>
            </w:r>
          </w:p>
        </w:tc>
        <w:tc>
          <w:tcPr>
            <w:tcW w:w="1559" w:type="dxa"/>
            <w:vAlign w:val="center"/>
          </w:tcPr>
          <w:p w:rsidR="005B46B4" w:rsidRPr="005D6D93" w:rsidRDefault="00FA1465">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FA1465">
            <w:pPr>
              <w:rPr>
                <w:b/>
                <w:sz w:val="21"/>
                <w:szCs w:val="21"/>
              </w:rPr>
            </w:pPr>
            <w:r w:rsidRPr="005D6D93">
              <w:rPr>
                <w:rFonts w:hint="eastAsia"/>
                <w:b/>
                <w:sz w:val="21"/>
                <w:szCs w:val="21"/>
              </w:rPr>
              <w:t>工作单位</w:t>
            </w:r>
          </w:p>
        </w:tc>
      </w:tr>
      <w:tr w:rsidR="002C6D47" w:rsidTr="009D6308">
        <w:trPr>
          <w:trHeight w:val="418"/>
        </w:trPr>
        <w:tc>
          <w:tcPr>
            <w:tcW w:w="1018" w:type="dxa"/>
            <w:vAlign w:val="center"/>
          </w:tcPr>
          <w:p w:rsidR="005B46B4" w:rsidRPr="005D6D93" w:rsidRDefault="00430CE8">
            <w:pPr>
              <w:jc w:val="center"/>
              <w:rPr>
                <w:b/>
                <w:sz w:val="21"/>
                <w:szCs w:val="21"/>
              </w:rPr>
            </w:pPr>
          </w:p>
        </w:tc>
        <w:tc>
          <w:tcPr>
            <w:tcW w:w="824" w:type="dxa"/>
            <w:gridSpan w:val="2"/>
            <w:vAlign w:val="center"/>
          </w:tcPr>
          <w:p w:rsidR="005B46B4" w:rsidRPr="005D6D93" w:rsidRDefault="00430CE8">
            <w:pPr>
              <w:jc w:val="center"/>
              <w:rPr>
                <w:b/>
                <w:sz w:val="21"/>
                <w:szCs w:val="21"/>
              </w:rPr>
            </w:pPr>
          </w:p>
        </w:tc>
        <w:tc>
          <w:tcPr>
            <w:tcW w:w="1559" w:type="dxa"/>
            <w:vAlign w:val="center"/>
          </w:tcPr>
          <w:p w:rsidR="005B46B4" w:rsidRPr="005D6D93" w:rsidRDefault="00430CE8">
            <w:pPr>
              <w:jc w:val="center"/>
              <w:rPr>
                <w:b/>
                <w:sz w:val="21"/>
                <w:szCs w:val="21"/>
              </w:rPr>
            </w:pPr>
          </w:p>
        </w:tc>
        <w:tc>
          <w:tcPr>
            <w:tcW w:w="6433" w:type="dxa"/>
            <w:gridSpan w:val="6"/>
            <w:vAlign w:val="center"/>
          </w:tcPr>
          <w:p w:rsidR="005B46B4" w:rsidRPr="005D6D93" w:rsidRDefault="00430CE8">
            <w:pPr>
              <w:rPr>
                <w:b/>
                <w:sz w:val="21"/>
                <w:szCs w:val="21"/>
              </w:rPr>
            </w:pPr>
          </w:p>
        </w:tc>
      </w:tr>
      <w:tr w:rsidR="002C6D47" w:rsidTr="009D6308">
        <w:trPr>
          <w:trHeight w:val="418"/>
        </w:trPr>
        <w:tc>
          <w:tcPr>
            <w:tcW w:w="1018" w:type="dxa"/>
            <w:vAlign w:val="center"/>
          </w:tcPr>
          <w:p w:rsidR="005B46B4" w:rsidRDefault="00430CE8">
            <w:pPr>
              <w:jc w:val="center"/>
              <w:rPr>
                <w:b/>
              </w:rPr>
            </w:pPr>
          </w:p>
        </w:tc>
        <w:tc>
          <w:tcPr>
            <w:tcW w:w="824" w:type="dxa"/>
            <w:gridSpan w:val="2"/>
            <w:vAlign w:val="center"/>
          </w:tcPr>
          <w:p w:rsidR="005B46B4" w:rsidRDefault="00430CE8">
            <w:pPr>
              <w:jc w:val="center"/>
              <w:rPr>
                <w:b/>
              </w:rPr>
            </w:pPr>
          </w:p>
        </w:tc>
        <w:tc>
          <w:tcPr>
            <w:tcW w:w="1559" w:type="dxa"/>
            <w:vAlign w:val="center"/>
          </w:tcPr>
          <w:p w:rsidR="005B46B4" w:rsidRDefault="00430CE8">
            <w:pPr>
              <w:jc w:val="center"/>
              <w:rPr>
                <w:b/>
              </w:rPr>
            </w:pPr>
          </w:p>
        </w:tc>
        <w:tc>
          <w:tcPr>
            <w:tcW w:w="6433" w:type="dxa"/>
            <w:gridSpan w:val="6"/>
            <w:vAlign w:val="center"/>
          </w:tcPr>
          <w:p w:rsidR="005B46B4" w:rsidRDefault="00430CE8">
            <w:pPr>
              <w:rPr>
                <w:b/>
              </w:rPr>
            </w:pPr>
          </w:p>
        </w:tc>
      </w:tr>
      <w:tr w:rsidR="002C6D47" w:rsidTr="009D6308">
        <w:trPr>
          <w:trHeight w:val="418"/>
        </w:trPr>
        <w:tc>
          <w:tcPr>
            <w:tcW w:w="1018" w:type="dxa"/>
            <w:vAlign w:val="center"/>
          </w:tcPr>
          <w:p w:rsidR="005B46B4" w:rsidRDefault="00430CE8">
            <w:pPr>
              <w:jc w:val="center"/>
              <w:rPr>
                <w:b/>
              </w:rPr>
            </w:pPr>
          </w:p>
        </w:tc>
        <w:tc>
          <w:tcPr>
            <w:tcW w:w="824" w:type="dxa"/>
            <w:gridSpan w:val="2"/>
            <w:vAlign w:val="center"/>
          </w:tcPr>
          <w:p w:rsidR="005B46B4" w:rsidRDefault="00430CE8">
            <w:pPr>
              <w:jc w:val="center"/>
              <w:rPr>
                <w:b/>
              </w:rPr>
            </w:pPr>
          </w:p>
        </w:tc>
        <w:tc>
          <w:tcPr>
            <w:tcW w:w="1559" w:type="dxa"/>
            <w:vAlign w:val="center"/>
          </w:tcPr>
          <w:p w:rsidR="005B46B4" w:rsidRDefault="00430CE8">
            <w:pPr>
              <w:jc w:val="center"/>
              <w:rPr>
                <w:b/>
              </w:rPr>
            </w:pPr>
          </w:p>
        </w:tc>
        <w:tc>
          <w:tcPr>
            <w:tcW w:w="6433" w:type="dxa"/>
            <w:gridSpan w:val="6"/>
            <w:vAlign w:val="center"/>
          </w:tcPr>
          <w:p w:rsidR="005B46B4" w:rsidRDefault="00430CE8">
            <w:pPr>
              <w:rPr>
                <w:b/>
              </w:rPr>
            </w:pPr>
          </w:p>
        </w:tc>
      </w:tr>
    </w:tbl>
    <w:p w:rsidR="005B46B4" w:rsidRDefault="00FA1465">
      <w:pPr>
        <w:tabs>
          <w:tab w:val="left" w:pos="645"/>
        </w:tabs>
        <w:rPr>
          <w:b/>
          <w:sz w:val="26"/>
          <w:szCs w:val="26"/>
        </w:rPr>
      </w:pPr>
      <w:r>
        <w:rPr>
          <w:rFonts w:hint="eastAsia"/>
          <w:b/>
          <w:sz w:val="26"/>
          <w:szCs w:val="26"/>
        </w:rPr>
        <w:t>二、审核目的</w:t>
      </w:r>
    </w:p>
    <w:p w:rsidR="009D6308" w:rsidRPr="005D6D93" w:rsidRDefault="00FA1465"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2C6D47" w:rsidRPr="005D6D93" w:rsidRDefault="00CD17F8" w:rsidP="009D6308">
      <w:pPr>
        <w:tabs>
          <w:tab w:val="left" w:pos="645"/>
        </w:tabs>
        <w:rPr>
          <w:b/>
          <w:sz w:val="21"/>
          <w:szCs w:val="21"/>
        </w:rPr>
      </w:pPr>
      <w:r w:rsidRPr="005D6D93">
        <w:rPr>
          <w:rFonts w:hint="eastAsia"/>
          <w:b/>
          <w:sz w:val="21"/>
          <w:szCs w:val="21"/>
        </w:rPr>
        <w:t>■</w:t>
      </w:r>
      <w:r w:rsidR="00FA1465" w:rsidRPr="005D6D93">
        <w:rPr>
          <w:rFonts w:hint="eastAsia"/>
          <w:b/>
          <w:sz w:val="21"/>
          <w:szCs w:val="21"/>
        </w:rPr>
        <w:t>保持认证注册资格：</w:t>
      </w:r>
      <w:r w:rsidR="00FA1465" w:rsidRPr="005D6D93">
        <w:rPr>
          <w:rFonts w:hint="eastAsia"/>
          <w:b/>
          <w:sz w:val="21"/>
          <w:szCs w:val="21"/>
        </w:rPr>
        <w:t>__________</w:t>
      </w:r>
    </w:p>
    <w:p w:rsidR="002C6D47" w:rsidRPr="005D6D93" w:rsidRDefault="00FA146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C6D47" w:rsidRPr="005D6D93" w:rsidRDefault="00FA146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C6D47" w:rsidRPr="005D6D93" w:rsidRDefault="00FA146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FA1465" w:rsidP="009D6308">
      <w:pPr>
        <w:tabs>
          <w:tab w:val="left" w:pos="645"/>
        </w:tabs>
        <w:rPr>
          <w:b/>
          <w:sz w:val="16"/>
          <w:szCs w:val="16"/>
        </w:rPr>
      </w:pPr>
      <w:r>
        <w:rPr>
          <w:rFonts w:hint="eastAsia"/>
          <w:b/>
          <w:sz w:val="26"/>
          <w:szCs w:val="26"/>
        </w:rPr>
        <w:t>三、审核准则</w:t>
      </w:r>
    </w:p>
    <w:p w:rsidR="004209E6" w:rsidRPr="005D6D93" w:rsidRDefault="00FA1465"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1D6B04">
        <w:rPr>
          <w:rFonts w:hint="eastAsia"/>
          <w:b/>
          <w:sz w:val="21"/>
          <w:szCs w:val="21"/>
        </w:rPr>
        <w:t>8.3</w:t>
      </w:r>
    </w:p>
    <w:p w:rsidR="004209E6" w:rsidRPr="005D6D93" w:rsidRDefault="00FA1465"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FA1465"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FA1465"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FA1465"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FA1465"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FA146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C6D47">
        <w:trPr>
          <w:trHeight w:val="135"/>
          <w:jc w:val="center"/>
        </w:trPr>
        <w:tc>
          <w:tcPr>
            <w:tcW w:w="2218" w:type="dxa"/>
            <w:gridSpan w:val="2"/>
            <w:vAlign w:val="center"/>
          </w:tcPr>
          <w:p w:rsidR="005B46B4" w:rsidRDefault="00FA1465">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704188" w:rsidRDefault="00FA1465">
            <w:pPr>
              <w:spacing w:line="260" w:lineRule="exact"/>
              <w:rPr>
                <w:rFonts w:ascii="宋体"/>
                <w:b/>
                <w:sz w:val="21"/>
              </w:rPr>
            </w:pPr>
            <w:bookmarkStart w:id="10" w:name="组织名称Add"/>
            <w:proofErr w:type="gramStart"/>
            <w:r w:rsidRPr="00704188">
              <w:rPr>
                <w:rFonts w:ascii="宋体"/>
                <w:b/>
                <w:sz w:val="21"/>
              </w:rPr>
              <w:t>临沂宏旭电气</w:t>
            </w:r>
            <w:proofErr w:type="gramEnd"/>
            <w:r w:rsidRPr="00704188">
              <w:rPr>
                <w:rFonts w:ascii="宋体"/>
                <w:b/>
                <w:sz w:val="21"/>
              </w:rPr>
              <w:t>有限公司</w:t>
            </w:r>
            <w:bookmarkEnd w:id="10"/>
          </w:p>
        </w:tc>
        <w:tc>
          <w:tcPr>
            <w:tcW w:w="1672" w:type="dxa"/>
            <w:vAlign w:val="center"/>
          </w:tcPr>
          <w:p w:rsidR="005B46B4" w:rsidRDefault="00FA1465">
            <w:pPr>
              <w:spacing w:line="260" w:lineRule="exact"/>
              <w:jc w:val="center"/>
              <w:rPr>
                <w:rFonts w:ascii="宋体"/>
                <w:b/>
                <w:sz w:val="21"/>
              </w:rPr>
            </w:pPr>
            <w:r>
              <w:rPr>
                <w:rFonts w:ascii="宋体" w:hAnsi="宋体" w:hint="eastAsia"/>
                <w:b/>
                <w:sz w:val="21"/>
              </w:rPr>
              <w:t>组织人数及</w:t>
            </w:r>
          </w:p>
          <w:p w:rsidR="005B46B4" w:rsidRDefault="00FA1465">
            <w:pPr>
              <w:spacing w:line="200" w:lineRule="exact"/>
              <w:rPr>
                <w:b/>
                <w:spacing w:val="-20"/>
              </w:rPr>
            </w:pPr>
            <w:r>
              <w:rPr>
                <w:rFonts w:ascii="宋体" w:hAnsi="宋体" w:hint="eastAsia"/>
                <w:b/>
                <w:sz w:val="21"/>
              </w:rPr>
              <w:t>变动情况核实</w:t>
            </w:r>
          </w:p>
        </w:tc>
        <w:tc>
          <w:tcPr>
            <w:tcW w:w="1500" w:type="dxa"/>
          </w:tcPr>
          <w:p w:rsidR="005B46B4" w:rsidRDefault="003116CD">
            <w:pPr>
              <w:spacing w:line="260" w:lineRule="exact"/>
              <w:rPr>
                <w:rFonts w:ascii="宋体"/>
                <w:b/>
                <w:sz w:val="21"/>
              </w:rPr>
            </w:pPr>
            <w:r>
              <w:rPr>
                <w:rFonts w:ascii="宋体" w:hint="eastAsia"/>
                <w:b/>
                <w:sz w:val="21"/>
              </w:rPr>
              <w:t>20</w:t>
            </w:r>
          </w:p>
        </w:tc>
      </w:tr>
      <w:tr w:rsidR="002C6D47">
        <w:trPr>
          <w:trHeight w:val="546"/>
          <w:jc w:val="center"/>
        </w:trPr>
        <w:tc>
          <w:tcPr>
            <w:tcW w:w="2218" w:type="dxa"/>
            <w:gridSpan w:val="2"/>
            <w:vAlign w:val="center"/>
          </w:tcPr>
          <w:p w:rsidR="005B46B4" w:rsidRDefault="00FA1465">
            <w:pPr>
              <w:jc w:val="center"/>
              <w:rPr>
                <w:b/>
                <w:sz w:val="16"/>
                <w:szCs w:val="16"/>
              </w:rPr>
            </w:pPr>
            <w:r>
              <w:rPr>
                <w:rFonts w:ascii="宋体" w:hAnsi="宋体" w:hint="eastAsia"/>
                <w:b/>
                <w:sz w:val="21"/>
                <w:szCs w:val="21"/>
              </w:rPr>
              <w:t>注册地址</w:t>
            </w:r>
          </w:p>
        </w:tc>
        <w:tc>
          <w:tcPr>
            <w:tcW w:w="4416" w:type="dxa"/>
            <w:gridSpan w:val="4"/>
          </w:tcPr>
          <w:p w:rsidR="005B46B4" w:rsidRDefault="00FA1465">
            <w:pPr>
              <w:rPr>
                <w:rFonts w:ascii="宋体"/>
                <w:b/>
                <w:sz w:val="21"/>
              </w:rPr>
            </w:pPr>
            <w:bookmarkStart w:id="11" w:name="注册地址"/>
            <w:r>
              <w:rPr>
                <w:rFonts w:ascii="宋体"/>
                <w:b/>
                <w:sz w:val="21"/>
              </w:rPr>
              <w:t>沂水县西城三路C01043号3号房</w:t>
            </w:r>
            <w:bookmarkEnd w:id="11"/>
          </w:p>
        </w:tc>
        <w:tc>
          <w:tcPr>
            <w:tcW w:w="1672" w:type="dxa"/>
            <w:vMerge w:val="restart"/>
            <w:vAlign w:val="center"/>
          </w:tcPr>
          <w:p w:rsidR="005B46B4" w:rsidRDefault="00FA1465">
            <w:pPr>
              <w:jc w:val="center"/>
              <w:rPr>
                <w:rFonts w:ascii="宋体"/>
                <w:b/>
                <w:sz w:val="21"/>
              </w:rPr>
            </w:pPr>
            <w:r>
              <w:rPr>
                <w:rFonts w:ascii="宋体" w:hAnsi="宋体" w:hint="eastAsia"/>
                <w:b/>
                <w:sz w:val="21"/>
              </w:rPr>
              <w:t>邮编</w:t>
            </w:r>
          </w:p>
        </w:tc>
        <w:tc>
          <w:tcPr>
            <w:tcW w:w="1500" w:type="dxa"/>
          </w:tcPr>
          <w:p w:rsidR="005B46B4" w:rsidRDefault="00FA1465">
            <w:pPr>
              <w:rPr>
                <w:rFonts w:ascii="宋体"/>
                <w:b/>
                <w:sz w:val="21"/>
              </w:rPr>
            </w:pPr>
            <w:bookmarkStart w:id="12" w:name="注册邮编"/>
            <w:r>
              <w:rPr>
                <w:rFonts w:ascii="宋体"/>
                <w:b/>
                <w:sz w:val="21"/>
              </w:rPr>
              <w:t>371323</w:t>
            </w:r>
            <w:bookmarkEnd w:id="12"/>
          </w:p>
        </w:tc>
      </w:tr>
      <w:tr w:rsidR="002C6D47">
        <w:trPr>
          <w:trHeight w:val="434"/>
          <w:jc w:val="center"/>
        </w:trPr>
        <w:tc>
          <w:tcPr>
            <w:tcW w:w="2218" w:type="dxa"/>
            <w:gridSpan w:val="2"/>
            <w:vAlign w:val="center"/>
          </w:tcPr>
          <w:p w:rsidR="005B46B4" w:rsidRDefault="00FA1465">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FA1465">
            <w:pPr>
              <w:rPr>
                <w:rFonts w:ascii="宋体"/>
                <w:b/>
                <w:sz w:val="21"/>
              </w:rPr>
            </w:pPr>
            <w:bookmarkStart w:id="13" w:name="办公地址"/>
            <w:r>
              <w:rPr>
                <w:rFonts w:ascii="宋体"/>
                <w:b/>
                <w:sz w:val="21"/>
              </w:rPr>
              <w:t>沂水县西城三路C01043号3号房</w:t>
            </w:r>
            <w:bookmarkEnd w:id="13"/>
          </w:p>
        </w:tc>
        <w:tc>
          <w:tcPr>
            <w:tcW w:w="1672" w:type="dxa"/>
            <w:vMerge/>
            <w:vAlign w:val="center"/>
          </w:tcPr>
          <w:p w:rsidR="005B46B4" w:rsidRDefault="00430CE8">
            <w:pPr>
              <w:jc w:val="center"/>
              <w:rPr>
                <w:rFonts w:ascii="宋体"/>
                <w:b/>
                <w:sz w:val="21"/>
              </w:rPr>
            </w:pPr>
          </w:p>
        </w:tc>
        <w:tc>
          <w:tcPr>
            <w:tcW w:w="1500" w:type="dxa"/>
          </w:tcPr>
          <w:p w:rsidR="005B46B4" w:rsidRDefault="00FA1465">
            <w:pPr>
              <w:rPr>
                <w:rFonts w:ascii="宋体"/>
                <w:b/>
                <w:sz w:val="21"/>
              </w:rPr>
            </w:pPr>
            <w:bookmarkStart w:id="14" w:name="办公邮编"/>
            <w:r>
              <w:rPr>
                <w:rFonts w:ascii="宋体"/>
                <w:b/>
                <w:sz w:val="21"/>
              </w:rPr>
              <w:t>371323</w:t>
            </w:r>
            <w:bookmarkEnd w:id="14"/>
          </w:p>
        </w:tc>
      </w:tr>
      <w:tr w:rsidR="002C6D47">
        <w:trPr>
          <w:trHeight w:val="374"/>
          <w:jc w:val="center"/>
        </w:trPr>
        <w:tc>
          <w:tcPr>
            <w:tcW w:w="2218" w:type="dxa"/>
            <w:gridSpan w:val="2"/>
            <w:vAlign w:val="center"/>
          </w:tcPr>
          <w:p w:rsidR="005B46B4" w:rsidRDefault="00FA1465">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FA1465">
            <w:pPr>
              <w:rPr>
                <w:rFonts w:ascii="宋体"/>
                <w:b/>
                <w:sz w:val="21"/>
              </w:rPr>
            </w:pPr>
            <w:bookmarkStart w:id="15" w:name="生产地址Add"/>
            <w:r>
              <w:rPr>
                <w:rFonts w:ascii="宋体"/>
                <w:b/>
                <w:sz w:val="21"/>
              </w:rPr>
              <w:t>沂水县西城三路C01043号3号房</w:t>
            </w:r>
            <w:bookmarkEnd w:id="15"/>
          </w:p>
        </w:tc>
        <w:tc>
          <w:tcPr>
            <w:tcW w:w="1672" w:type="dxa"/>
            <w:vMerge/>
            <w:vAlign w:val="center"/>
          </w:tcPr>
          <w:p w:rsidR="005B46B4" w:rsidRDefault="00430CE8">
            <w:pPr>
              <w:jc w:val="center"/>
              <w:rPr>
                <w:rFonts w:ascii="宋体"/>
                <w:b/>
                <w:sz w:val="21"/>
              </w:rPr>
            </w:pPr>
          </w:p>
        </w:tc>
        <w:tc>
          <w:tcPr>
            <w:tcW w:w="1500" w:type="dxa"/>
          </w:tcPr>
          <w:p w:rsidR="005B46B4" w:rsidRDefault="00FA1465">
            <w:pPr>
              <w:rPr>
                <w:rFonts w:ascii="宋体"/>
                <w:b/>
                <w:sz w:val="21"/>
              </w:rPr>
            </w:pPr>
            <w:bookmarkStart w:id="16" w:name="生产邮编"/>
            <w:r>
              <w:rPr>
                <w:rFonts w:ascii="宋体"/>
                <w:b/>
                <w:sz w:val="21"/>
              </w:rPr>
              <w:t>371323</w:t>
            </w:r>
            <w:bookmarkEnd w:id="16"/>
          </w:p>
        </w:tc>
      </w:tr>
      <w:tr w:rsidR="002C6D47">
        <w:trPr>
          <w:trHeight w:val="256"/>
          <w:jc w:val="center"/>
        </w:trPr>
        <w:tc>
          <w:tcPr>
            <w:tcW w:w="2218" w:type="dxa"/>
            <w:gridSpan w:val="2"/>
            <w:vAlign w:val="center"/>
          </w:tcPr>
          <w:p w:rsidR="005B46B4" w:rsidRDefault="00FA1465">
            <w:pPr>
              <w:jc w:val="center"/>
              <w:rPr>
                <w:rFonts w:ascii="宋体"/>
                <w:b/>
                <w:sz w:val="21"/>
              </w:rPr>
            </w:pPr>
            <w:r>
              <w:rPr>
                <w:rFonts w:ascii="宋体" w:hAnsi="宋体" w:hint="eastAsia"/>
                <w:b/>
                <w:sz w:val="21"/>
              </w:rPr>
              <w:t>联系人</w:t>
            </w:r>
          </w:p>
        </w:tc>
        <w:tc>
          <w:tcPr>
            <w:tcW w:w="1689" w:type="dxa"/>
          </w:tcPr>
          <w:p w:rsidR="005B46B4" w:rsidRDefault="00FA1465">
            <w:pPr>
              <w:rPr>
                <w:rFonts w:ascii="宋体"/>
                <w:b/>
                <w:sz w:val="21"/>
              </w:rPr>
            </w:pPr>
            <w:bookmarkStart w:id="17" w:name="联系人"/>
            <w:r>
              <w:rPr>
                <w:rFonts w:ascii="宋体"/>
                <w:b/>
                <w:sz w:val="21"/>
              </w:rPr>
              <w:t>扈海宁</w:t>
            </w:r>
            <w:bookmarkEnd w:id="17"/>
          </w:p>
        </w:tc>
        <w:tc>
          <w:tcPr>
            <w:tcW w:w="1109" w:type="dxa"/>
            <w:vAlign w:val="center"/>
          </w:tcPr>
          <w:p w:rsidR="005B46B4" w:rsidRDefault="00FA146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FA1465">
            <w:pPr>
              <w:jc w:val="center"/>
              <w:rPr>
                <w:rFonts w:ascii="宋体"/>
                <w:b/>
                <w:sz w:val="21"/>
              </w:rPr>
            </w:pPr>
            <w:bookmarkStart w:id="18" w:name="联系人电话Add"/>
            <w:r>
              <w:rPr>
                <w:rFonts w:ascii="宋体"/>
                <w:b/>
                <w:sz w:val="21"/>
              </w:rPr>
              <w:t>15562922377</w:t>
            </w:r>
            <w:bookmarkEnd w:id="18"/>
          </w:p>
        </w:tc>
        <w:tc>
          <w:tcPr>
            <w:tcW w:w="1672" w:type="dxa"/>
            <w:vAlign w:val="center"/>
          </w:tcPr>
          <w:p w:rsidR="005B46B4" w:rsidRDefault="00FA1465">
            <w:pPr>
              <w:jc w:val="center"/>
              <w:rPr>
                <w:rFonts w:ascii="宋体"/>
                <w:b/>
                <w:sz w:val="21"/>
              </w:rPr>
            </w:pPr>
            <w:r>
              <w:rPr>
                <w:rFonts w:ascii="宋体" w:hAnsi="宋体" w:hint="eastAsia"/>
                <w:b/>
                <w:sz w:val="21"/>
              </w:rPr>
              <w:t>传真</w:t>
            </w:r>
          </w:p>
        </w:tc>
        <w:tc>
          <w:tcPr>
            <w:tcW w:w="1500" w:type="dxa"/>
          </w:tcPr>
          <w:p w:rsidR="005B46B4" w:rsidRDefault="00430CE8">
            <w:pPr>
              <w:rPr>
                <w:rFonts w:ascii="宋体"/>
                <w:b/>
                <w:sz w:val="21"/>
              </w:rPr>
            </w:pPr>
            <w:bookmarkStart w:id="19" w:name="联系人传真"/>
            <w:bookmarkEnd w:id="19"/>
          </w:p>
        </w:tc>
      </w:tr>
      <w:tr w:rsidR="002C6D47">
        <w:trPr>
          <w:trHeight w:val="510"/>
          <w:jc w:val="center"/>
        </w:trPr>
        <w:tc>
          <w:tcPr>
            <w:tcW w:w="2218" w:type="dxa"/>
            <w:gridSpan w:val="2"/>
            <w:vAlign w:val="center"/>
          </w:tcPr>
          <w:p w:rsidR="005B46B4" w:rsidRPr="005D6D93" w:rsidRDefault="00FA1465">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FA1465">
            <w:pPr>
              <w:rPr>
                <w:rFonts w:ascii="宋体" w:hAnsi="宋体"/>
                <w:b/>
                <w:sz w:val="21"/>
                <w:szCs w:val="21"/>
              </w:rPr>
            </w:pPr>
            <w:bookmarkStart w:id="20" w:name="法人"/>
            <w:r w:rsidRPr="005D6D93">
              <w:rPr>
                <w:rFonts w:ascii="宋体" w:hAnsi="宋体"/>
                <w:b/>
                <w:sz w:val="21"/>
                <w:szCs w:val="21"/>
              </w:rPr>
              <w:t>张青</w:t>
            </w:r>
            <w:bookmarkEnd w:id="20"/>
          </w:p>
        </w:tc>
        <w:tc>
          <w:tcPr>
            <w:tcW w:w="1109" w:type="dxa"/>
            <w:vAlign w:val="center"/>
          </w:tcPr>
          <w:p w:rsidR="005B46B4" w:rsidRPr="005D6D93" w:rsidRDefault="00FA1465">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1D6B04">
            <w:pPr>
              <w:rPr>
                <w:rFonts w:ascii="宋体" w:hAnsi="宋体"/>
                <w:b/>
                <w:sz w:val="21"/>
                <w:szCs w:val="21"/>
              </w:rPr>
            </w:pPr>
            <w:r>
              <w:rPr>
                <w:rFonts w:ascii="宋体" w:hAnsi="宋体"/>
                <w:b/>
                <w:sz w:val="21"/>
                <w:szCs w:val="21"/>
              </w:rPr>
              <w:t>张青</w:t>
            </w:r>
          </w:p>
        </w:tc>
        <w:tc>
          <w:tcPr>
            <w:tcW w:w="1672" w:type="dxa"/>
            <w:vAlign w:val="center"/>
          </w:tcPr>
          <w:p w:rsidR="005B46B4" w:rsidRPr="005D6D93" w:rsidRDefault="00FA1465">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FA1465">
            <w:pPr>
              <w:rPr>
                <w:rFonts w:ascii="宋体"/>
                <w:b/>
                <w:sz w:val="21"/>
              </w:rPr>
            </w:pPr>
            <w:bookmarkStart w:id="21" w:name="管理者代表"/>
            <w:r>
              <w:rPr>
                <w:rFonts w:ascii="宋体"/>
                <w:b/>
                <w:sz w:val="21"/>
              </w:rPr>
              <w:t>扈海宁</w:t>
            </w:r>
            <w:bookmarkEnd w:id="21"/>
          </w:p>
        </w:tc>
      </w:tr>
      <w:tr w:rsidR="002C6D47">
        <w:trPr>
          <w:trHeight w:val="357"/>
          <w:jc w:val="center"/>
        </w:trPr>
        <w:tc>
          <w:tcPr>
            <w:tcW w:w="2218" w:type="dxa"/>
            <w:gridSpan w:val="2"/>
            <w:vAlign w:val="center"/>
          </w:tcPr>
          <w:p w:rsidR="005B46B4" w:rsidRPr="005D6D93" w:rsidRDefault="00FA1465">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FA1465">
            <w:pPr>
              <w:rPr>
                <w:rFonts w:ascii="宋体" w:hAnsi="宋体"/>
                <w:b/>
                <w:sz w:val="21"/>
                <w:szCs w:val="21"/>
              </w:rPr>
            </w:pPr>
            <w:bookmarkStart w:id="22" w:name="审核日期"/>
            <w:r w:rsidRPr="005D6D93">
              <w:rPr>
                <w:rFonts w:ascii="宋体" w:hAnsi="宋体"/>
                <w:b/>
                <w:sz w:val="21"/>
                <w:szCs w:val="21"/>
              </w:rPr>
              <w:t>2020年01月15日 上午至2020年01月16日 下午</w:t>
            </w:r>
            <w:bookmarkEnd w:id="22"/>
          </w:p>
        </w:tc>
        <w:tc>
          <w:tcPr>
            <w:tcW w:w="1609" w:type="dxa"/>
            <w:vAlign w:val="center"/>
          </w:tcPr>
          <w:p w:rsidR="005B46B4" w:rsidRPr="005D6D93" w:rsidRDefault="00FA1465">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D6B04">
            <w:pPr>
              <w:rPr>
                <w:rFonts w:ascii="宋体" w:hAnsi="宋体"/>
                <w:b/>
                <w:sz w:val="21"/>
                <w:szCs w:val="21"/>
              </w:rPr>
            </w:pPr>
            <w:r w:rsidRPr="005D6D93">
              <w:rPr>
                <w:rFonts w:ascii="宋体" w:hAnsi="宋体" w:hint="eastAsia"/>
                <w:b/>
                <w:sz w:val="21"/>
                <w:szCs w:val="21"/>
              </w:rPr>
              <w:t>■</w:t>
            </w:r>
            <w:r w:rsidR="00FA1465" w:rsidRPr="005D6D93">
              <w:rPr>
                <w:rFonts w:ascii="宋体" w:hAnsi="宋体" w:hint="eastAsia"/>
                <w:b/>
                <w:sz w:val="21"/>
                <w:szCs w:val="21"/>
              </w:rPr>
              <w:t>是□否</w:t>
            </w:r>
          </w:p>
        </w:tc>
      </w:tr>
      <w:tr w:rsidR="002C6D47" w:rsidTr="005D6D93">
        <w:trPr>
          <w:cantSplit/>
          <w:trHeight w:val="1296"/>
          <w:jc w:val="center"/>
        </w:trPr>
        <w:tc>
          <w:tcPr>
            <w:tcW w:w="2218" w:type="dxa"/>
            <w:gridSpan w:val="2"/>
            <w:vAlign w:val="center"/>
          </w:tcPr>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1D6B04" w:rsidRDefault="001D6B04" w:rsidP="001D6B04">
            <w:pPr>
              <w:spacing w:line="0" w:lineRule="atLeast"/>
              <w:jc w:val="left"/>
              <w:rPr>
                <w:rFonts w:ascii="宋体" w:hAnsi="宋体"/>
              </w:rPr>
            </w:pPr>
            <w:r>
              <w:rPr>
                <w:rFonts w:ascii="宋体" w:hAnsi="宋体" w:hint="eastAsia"/>
              </w:rPr>
              <w:t>Q：资质范围内低压成套开关设备（低压抽出式开关柜、低压配电柜、动力柜）；高、低压预装式变电站、铠装移</w:t>
            </w:r>
            <w:proofErr w:type="gramStart"/>
            <w:r>
              <w:rPr>
                <w:rFonts w:ascii="宋体" w:hAnsi="宋体" w:hint="eastAsia"/>
              </w:rPr>
              <w:t>开式</w:t>
            </w:r>
            <w:proofErr w:type="gramEnd"/>
            <w:r>
              <w:rPr>
                <w:rFonts w:ascii="宋体" w:hAnsi="宋体" w:hint="eastAsia"/>
              </w:rPr>
              <w:t>交流金属封闭开关柜的组装及相关服务；</w:t>
            </w:r>
          </w:p>
          <w:p w:rsidR="005B46B4" w:rsidRPr="005D6D93" w:rsidRDefault="001D6B04" w:rsidP="001D6B04">
            <w:pPr>
              <w:spacing w:line="360" w:lineRule="exact"/>
              <w:rPr>
                <w:rFonts w:ascii="宋体" w:hAnsi="宋体"/>
                <w:b/>
                <w:sz w:val="21"/>
                <w:szCs w:val="21"/>
              </w:rPr>
            </w:pPr>
            <w:r>
              <w:rPr>
                <w:rFonts w:ascii="宋体" w:hAnsi="宋体" w:hint="eastAsia"/>
              </w:rPr>
              <w:t>E：资质范围内低压成套开关设备（低压抽出式开关柜、低压配电柜、动力柜）；高、低压预装式变电站、铠装移</w:t>
            </w:r>
            <w:proofErr w:type="gramStart"/>
            <w:r>
              <w:rPr>
                <w:rFonts w:ascii="宋体" w:hAnsi="宋体" w:hint="eastAsia"/>
              </w:rPr>
              <w:t>开式</w:t>
            </w:r>
            <w:proofErr w:type="gramEnd"/>
            <w:r>
              <w:rPr>
                <w:rFonts w:ascii="宋体" w:hAnsi="宋体" w:hint="eastAsia"/>
              </w:rPr>
              <w:t>交流金属封闭开关柜的组装及相关服务所涉及场所的相关环境管理活动</w:t>
            </w:r>
          </w:p>
        </w:tc>
      </w:tr>
      <w:tr w:rsidR="002C6D47">
        <w:trPr>
          <w:cantSplit/>
          <w:trHeight w:val="838"/>
          <w:jc w:val="center"/>
        </w:trPr>
        <w:tc>
          <w:tcPr>
            <w:tcW w:w="1041" w:type="dxa"/>
            <w:vAlign w:val="center"/>
          </w:tcPr>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30CE8">
            <w:pPr>
              <w:spacing w:line="180" w:lineRule="exact"/>
              <w:jc w:val="center"/>
              <w:rPr>
                <w:rFonts w:ascii="宋体" w:hAnsi="宋体"/>
                <w:b/>
                <w:sz w:val="21"/>
                <w:szCs w:val="21"/>
              </w:rPr>
            </w:pPr>
          </w:p>
        </w:tc>
        <w:tc>
          <w:tcPr>
            <w:tcW w:w="1177" w:type="dxa"/>
            <w:vAlign w:val="center"/>
          </w:tcPr>
          <w:p w:rsidR="005B46B4" w:rsidRPr="005D6D93" w:rsidRDefault="00FA1465">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30CE8">
            <w:pPr>
              <w:spacing w:line="260" w:lineRule="exact"/>
              <w:jc w:val="center"/>
              <w:rPr>
                <w:rFonts w:ascii="宋体" w:hAnsi="宋体"/>
                <w:b/>
                <w:sz w:val="21"/>
                <w:szCs w:val="21"/>
              </w:rPr>
            </w:pPr>
          </w:p>
          <w:p w:rsidR="005B46B4" w:rsidRPr="005D6D93" w:rsidRDefault="001D6B04">
            <w:pPr>
              <w:spacing w:line="260" w:lineRule="exact"/>
              <w:rPr>
                <w:rFonts w:ascii="宋体" w:hAnsi="宋体"/>
                <w:b/>
                <w:sz w:val="21"/>
                <w:szCs w:val="21"/>
              </w:rPr>
            </w:pPr>
            <w:bookmarkStart w:id="23" w:name="Q勾选15Add1"/>
            <w:r>
              <w:rPr>
                <w:rFonts w:ascii="宋体" w:hAnsi="宋体" w:hint="eastAsia"/>
                <w:b/>
                <w:sz w:val="21"/>
                <w:szCs w:val="21"/>
              </w:rPr>
              <w:t>■</w:t>
            </w:r>
            <w:bookmarkEnd w:id="23"/>
            <w:r w:rsidR="00FA1465" w:rsidRPr="005D6D93">
              <w:rPr>
                <w:rFonts w:ascii="宋体" w:hAnsi="宋体" w:hint="eastAsia"/>
                <w:b/>
                <w:sz w:val="21"/>
                <w:szCs w:val="21"/>
              </w:rPr>
              <w:t>否</w:t>
            </w:r>
          </w:p>
        </w:tc>
        <w:tc>
          <w:tcPr>
            <w:tcW w:w="7588" w:type="dxa"/>
            <w:gridSpan w:val="6"/>
          </w:tcPr>
          <w:p w:rsidR="005B46B4" w:rsidRPr="005D6D93" w:rsidRDefault="00FA146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2C6D47">
        <w:trPr>
          <w:trHeight w:val="600"/>
          <w:jc w:val="center"/>
        </w:trPr>
        <w:tc>
          <w:tcPr>
            <w:tcW w:w="2218" w:type="dxa"/>
            <w:gridSpan w:val="2"/>
            <w:vAlign w:val="center"/>
          </w:tcPr>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FA1465">
            <w:pPr>
              <w:spacing w:line="260" w:lineRule="exact"/>
              <w:rPr>
                <w:rFonts w:ascii="宋体" w:hAnsi="宋体"/>
                <w:b/>
                <w:sz w:val="21"/>
                <w:szCs w:val="21"/>
              </w:rPr>
            </w:pPr>
            <w:bookmarkStart w:id="24" w:name="专业代码"/>
            <w:r w:rsidRPr="005D6D93">
              <w:rPr>
                <w:rFonts w:ascii="宋体" w:hAnsi="宋体"/>
                <w:b/>
                <w:sz w:val="21"/>
                <w:szCs w:val="21"/>
              </w:rPr>
              <w:t>Q：19.09.01;19.09.02</w:t>
            </w:r>
          </w:p>
          <w:p w:rsidR="005B46B4" w:rsidRPr="005D6D93" w:rsidRDefault="00FA1465">
            <w:pPr>
              <w:spacing w:line="260" w:lineRule="exact"/>
              <w:rPr>
                <w:rFonts w:ascii="宋体" w:hAnsi="宋体"/>
                <w:b/>
                <w:sz w:val="21"/>
                <w:szCs w:val="21"/>
              </w:rPr>
            </w:pPr>
            <w:r w:rsidRPr="005D6D93">
              <w:rPr>
                <w:rFonts w:ascii="宋体" w:hAnsi="宋体"/>
                <w:b/>
                <w:sz w:val="21"/>
                <w:szCs w:val="21"/>
              </w:rPr>
              <w:t>E：19.09.01;19.09.02</w:t>
            </w:r>
            <w:bookmarkEnd w:id="24"/>
          </w:p>
        </w:tc>
        <w:tc>
          <w:tcPr>
            <w:tcW w:w="1109" w:type="dxa"/>
            <w:vAlign w:val="center"/>
          </w:tcPr>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1D6B04">
            <w:pPr>
              <w:spacing w:line="260" w:lineRule="exact"/>
              <w:rPr>
                <w:rFonts w:ascii="宋体" w:hAnsi="宋体"/>
                <w:b/>
                <w:sz w:val="21"/>
                <w:szCs w:val="21"/>
              </w:rPr>
            </w:pPr>
            <w:r>
              <w:rPr>
                <w:rFonts w:ascii="宋体" w:hAnsi="宋体" w:hint="eastAsia"/>
                <w:b/>
                <w:sz w:val="21"/>
                <w:szCs w:val="21"/>
              </w:rPr>
              <w:t>2022.1.17</w:t>
            </w:r>
          </w:p>
        </w:tc>
        <w:tc>
          <w:tcPr>
            <w:tcW w:w="1672" w:type="dxa"/>
            <w:vAlign w:val="center"/>
          </w:tcPr>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FA146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1D6B04">
            <w:pPr>
              <w:spacing w:line="260" w:lineRule="exact"/>
              <w:rPr>
                <w:rFonts w:ascii="宋体"/>
                <w:b/>
                <w:sz w:val="21"/>
              </w:rPr>
            </w:pPr>
            <w:r>
              <w:rPr>
                <w:rFonts w:ascii="宋体" w:hint="eastAsia"/>
                <w:b/>
                <w:sz w:val="21"/>
              </w:rPr>
              <w:t>2019.1.12</w:t>
            </w:r>
          </w:p>
        </w:tc>
      </w:tr>
    </w:tbl>
    <w:p w:rsidR="005B46B4" w:rsidRDefault="00430CE8">
      <w:pPr>
        <w:rPr>
          <w:b/>
          <w:sz w:val="26"/>
          <w:szCs w:val="26"/>
        </w:rPr>
      </w:pPr>
    </w:p>
    <w:p w:rsidR="00704188" w:rsidRDefault="00704188" w:rsidP="00704188">
      <w:pPr>
        <w:tabs>
          <w:tab w:val="left" w:pos="645"/>
        </w:tabs>
        <w:spacing w:afterLines="50" w:after="163" w:line="360" w:lineRule="exact"/>
        <w:rPr>
          <w:b/>
          <w:spacing w:val="-6"/>
          <w:sz w:val="16"/>
          <w:szCs w:val="16"/>
        </w:rPr>
      </w:pPr>
      <w:r>
        <w:rPr>
          <w:rFonts w:hint="eastAsia"/>
          <w:b/>
          <w:sz w:val="26"/>
          <w:szCs w:val="26"/>
        </w:rPr>
        <w:t>五、审核活动安排综述</w:t>
      </w:r>
    </w:p>
    <w:p w:rsidR="00704188" w:rsidRDefault="00704188" w:rsidP="00704188">
      <w:pPr>
        <w:spacing w:beforeLines="50" w:before="163"/>
        <w:ind w:leftChars="-81" w:left="-194" w:firstLineChars="100" w:firstLine="229"/>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rsidR="00704188" w:rsidRDefault="00704188" w:rsidP="00704188">
      <w:pPr>
        <w:spacing w:beforeLines="50" w:before="163"/>
        <w:ind w:leftChars="-81" w:left="-194" w:firstLineChars="100" w:firstLine="229"/>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流动场所信息：无</w:t>
      </w:r>
    </w:p>
    <w:p w:rsidR="00704188" w:rsidRDefault="00704188" w:rsidP="00704188">
      <w:pPr>
        <w:spacing w:beforeLines="50" w:before="163"/>
        <w:ind w:leftChars="-81" w:left="-194" w:firstLineChars="100" w:firstLine="229"/>
        <w:rPr>
          <w:rFonts w:hAnsi="宋体"/>
          <w:b/>
          <w:spacing w:val="-6"/>
          <w:szCs w:val="21"/>
        </w:rPr>
      </w:pPr>
      <w:r>
        <w:rPr>
          <w:b/>
          <w:spacing w:val="-6"/>
          <w:szCs w:val="21"/>
        </w:rPr>
        <w:t xml:space="preserve">3. </w:t>
      </w:r>
      <w:r>
        <w:rPr>
          <w:rFonts w:hAnsi="宋体" w:hint="eastAsia"/>
          <w:b/>
          <w:spacing w:val="-6"/>
          <w:szCs w:val="21"/>
        </w:rPr>
        <w:t>已审核具体的产品</w:t>
      </w:r>
      <w:r>
        <w:rPr>
          <w:b/>
          <w:spacing w:val="-6"/>
          <w:szCs w:val="21"/>
        </w:rPr>
        <w:t>/</w:t>
      </w:r>
      <w:r>
        <w:rPr>
          <w:rFonts w:hAnsi="宋体" w:hint="eastAsia"/>
          <w:b/>
          <w:spacing w:val="-6"/>
          <w:szCs w:val="21"/>
        </w:rPr>
        <w:t>服务</w:t>
      </w:r>
      <w:r>
        <w:rPr>
          <w:b/>
          <w:spacing w:val="-6"/>
          <w:szCs w:val="21"/>
        </w:rPr>
        <w:t>/</w:t>
      </w:r>
      <w:r>
        <w:rPr>
          <w:rFonts w:hAnsi="宋体" w:hint="eastAsia"/>
          <w:b/>
          <w:spacing w:val="-6"/>
          <w:szCs w:val="21"/>
        </w:rPr>
        <w:t>型号</w:t>
      </w:r>
      <w:r>
        <w:rPr>
          <w:b/>
          <w:spacing w:val="-6"/>
          <w:szCs w:val="21"/>
        </w:rPr>
        <w:t>/</w:t>
      </w:r>
      <w:r>
        <w:rPr>
          <w:rFonts w:hAnsi="宋体" w:hint="eastAsia"/>
          <w:b/>
          <w:spacing w:val="-6"/>
          <w:szCs w:val="21"/>
        </w:rPr>
        <w:t>类型</w:t>
      </w:r>
      <w:r>
        <w:rPr>
          <w:b/>
          <w:spacing w:val="-6"/>
          <w:szCs w:val="21"/>
        </w:rPr>
        <w:t>/</w:t>
      </w:r>
      <w:r>
        <w:rPr>
          <w:rFonts w:hAnsi="宋体" w:hint="eastAsia"/>
          <w:b/>
          <w:spacing w:val="-6"/>
          <w:szCs w:val="21"/>
        </w:rPr>
        <w:t>系列和过程（设计</w:t>
      </w:r>
      <w:r>
        <w:rPr>
          <w:b/>
          <w:spacing w:val="-6"/>
          <w:szCs w:val="21"/>
        </w:rPr>
        <w:t>/</w:t>
      </w:r>
      <w:r>
        <w:rPr>
          <w:rFonts w:hAnsi="宋体" w:hint="eastAsia"/>
          <w:b/>
          <w:spacing w:val="-6"/>
          <w:szCs w:val="21"/>
        </w:rPr>
        <w:t>生产</w:t>
      </w:r>
      <w:r>
        <w:rPr>
          <w:rFonts w:hint="eastAsia"/>
          <w:b/>
          <w:spacing w:val="-6"/>
          <w:szCs w:val="21"/>
        </w:rPr>
        <w:t>┄┄）</w:t>
      </w:r>
      <w:r>
        <w:rPr>
          <w:rFonts w:hAnsi="宋体" w:hint="eastAsia"/>
          <w:b/>
          <w:spacing w:val="-6"/>
          <w:szCs w:val="21"/>
        </w:rPr>
        <w:t>是</w:t>
      </w:r>
    </w:p>
    <w:p w:rsidR="00704188" w:rsidRDefault="00704188" w:rsidP="00704188">
      <w:pPr>
        <w:spacing w:line="360" w:lineRule="atLeast"/>
        <w:ind w:firstLineChars="100" w:firstLine="221"/>
        <w:rPr>
          <w:b/>
          <w:sz w:val="21"/>
          <w:u w:val="single"/>
        </w:rPr>
      </w:pPr>
      <w:r>
        <w:rPr>
          <w:rFonts w:hint="eastAsia"/>
          <w:b/>
          <w:spacing w:val="-10"/>
          <w:szCs w:val="21"/>
        </w:rPr>
        <w:t>□</w:t>
      </w:r>
      <w:r>
        <w:rPr>
          <w:rFonts w:ascii="宋体" w:hAnsi="宋体" w:hint="eastAsia"/>
          <w:b/>
          <w:szCs w:val="21"/>
        </w:rPr>
        <w:t>本次审核新增加范围的产品/服务抽查了</w:t>
      </w:r>
      <w:r>
        <w:rPr>
          <w:rFonts w:ascii="宋体" w:hAnsi="宋体" w:hint="eastAsia"/>
          <w:sz w:val="21"/>
          <w:szCs w:val="21"/>
          <w:u w:val="single"/>
        </w:rPr>
        <w:t xml:space="preserve">    </w:t>
      </w:r>
      <w:r>
        <w:rPr>
          <w:rFonts w:ascii="宋体" w:hAnsi="宋体" w:hint="eastAsia"/>
          <w:b/>
          <w:szCs w:val="21"/>
          <w:u w:val="single"/>
        </w:rPr>
        <w:t xml:space="preserve">           </w:t>
      </w:r>
    </w:p>
    <w:p w:rsidR="00704188" w:rsidRDefault="00704188" w:rsidP="00704188">
      <w:pPr>
        <w:spacing w:line="360" w:lineRule="atLeast"/>
        <w:ind w:firstLineChars="100" w:firstLine="241"/>
        <w:rPr>
          <w:rFonts w:ascii="宋体"/>
          <w:b/>
          <w:szCs w:val="21"/>
        </w:rPr>
      </w:pPr>
      <w:r>
        <w:rPr>
          <w:rFonts w:ascii="宋体" w:hAnsi="宋体" w:hint="eastAsia"/>
          <w:b/>
          <w:szCs w:val="21"/>
        </w:rPr>
        <w:t>4. 本次审核覆盖时间：从上次审核结束日的  201</w:t>
      </w:r>
      <w:r w:rsidR="001D6B04">
        <w:rPr>
          <w:rFonts w:ascii="宋体" w:hAnsi="宋体" w:hint="eastAsia"/>
          <w:b/>
          <w:szCs w:val="21"/>
        </w:rPr>
        <w:t>9</w:t>
      </w:r>
      <w:r>
        <w:rPr>
          <w:rFonts w:ascii="宋体" w:hAnsi="宋体" w:hint="eastAsia"/>
          <w:b/>
          <w:szCs w:val="21"/>
        </w:rPr>
        <w:t xml:space="preserve">年 </w:t>
      </w:r>
      <w:r w:rsidR="001D6B04">
        <w:rPr>
          <w:rFonts w:ascii="宋体" w:hAnsi="宋体" w:hint="eastAsia"/>
          <w:b/>
          <w:szCs w:val="21"/>
        </w:rPr>
        <w:t>1</w:t>
      </w:r>
      <w:r>
        <w:rPr>
          <w:rFonts w:ascii="宋体" w:hAnsi="宋体" w:hint="eastAsia"/>
          <w:b/>
          <w:szCs w:val="21"/>
        </w:rPr>
        <w:t>月</w:t>
      </w:r>
      <w:r w:rsidR="001D6B04">
        <w:rPr>
          <w:rFonts w:ascii="宋体" w:hAnsi="宋体" w:hint="eastAsia"/>
          <w:b/>
          <w:szCs w:val="21"/>
        </w:rPr>
        <w:t>12日</w:t>
      </w:r>
      <w:r>
        <w:rPr>
          <w:rFonts w:ascii="宋体" w:hAnsi="宋体" w:hint="eastAsia"/>
          <w:b/>
          <w:szCs w:val="21"/>
        </w:rPr>
        <w:t xml:space="preserve"> 至 20</w:t>
      </w:r>
      <w:r w:rsidR="001D6B04">
        <w:rPr>
          <w:rFonts w:ascii="宋体" w:hAnsi="宋体" w:hint="eastAsia"/>
          <w:b/>
          <w:szCs w:val="21"/>
        </w:rPr>
        <w:t>20</w:t>
      </w:r>
      <w:r>
        <w:rPr>
          <w:rFonts w:ascii="宋体" w:hAnsi="宋体" w:hint="eastAsia"/>
          <w:b/>
          <w:szCs w:val="21"/>
        </w:rPr>
        <w:t xml:space="preserve"> 年</w:t>
      </w:r>
      <w:r w:rsidR="001D6B04">
        <w:rPr>
          <w:rFonts w:ascii="宋体" w:hAnsi="宋体" w:hint="eastAsia"/>
          <w:b/>
          <w:szCs w:val="21"/>
        </w:rPr>
        <w:t>1</w:t>
      </w:r>
      <w:r>
        <w:rPr>
          <w:rFonts w:ascii="宋体" w:hAnsi="宋体" w:hint="eastAsia"/>
          <w:b/>
          <w:szCs w:val="21"/>
        </w:rPr>
        <w:t xml:space="preserve"> 月</w:t>
      </w:r>
      <w:r w:rsidR="001D6B04">
        <w:rPr>
          <w:rFonts w:ascii="宋体" w:hAnsi="宋体" w:hint="eastAsia"/>
          <w:b/>
          <w:szCs w:val="21"/>
        </w:rPr>
        <w:t>16日</w:t>
      </w:r>
    </w:p>
    <w:p w:rsidR="00704188" w:rsidRDefault="00704188" w:rsidP="00704188">
      <w:pPr>
        <w:spacing w:line="360" w:lineRule="auto"/>
        <w:ind w:leftChars="-88" w:left="-211" w:firstLineChars="200" w:firstLine="442"/>
        <w:rPr>
          <w:b/>
          <w:spacing w:val="-10"/>
          <w:szCs w:val="21"/>
        </w:rPr>
      </w:pPr>
      <w:r>
        <w:rPr>
          <w:b/>
          <w:spacing w:val="-10"/>
          <w:szCs w:val="21"/>
        </w:rPr>
        <w:t xml:space="preserve">5. </w:t>
      </w:r>
      <w:r>
        <w:rPr>
          <w:rFonts w:hint="eastAsia"/>
          <w:b/>
          <w:spacing w:val="-10"/>
          <w:szCs w:val="21"/>
        </w:rPr>
        <w:t>完成情况说明</w:t>
      </w:r>
      <w:r>
        <w:rPr>
          <w:b/>
          <w:spacing w:val="-10"/>
          <w:szCs w:val="21"/>
        </w:rPr>
        <w:t>:</w:t>
      </w:r>
    </w:p>
    <w:p w:rsidR="00704188" w:rsidRDefault="00704188" w:rsidP="00704188">
      <w:pPr>
        <w:spacing w:line="360" w:lineRule="auto"/>
        <w:ind w:leftChars="-88" w:left="-211" w:firstLineChars="223" w:firstLine="468"/>
        <w:rPr>
          <w:b/>
          <w:spacing w:val="-10"/>
          <w:szCs w:val="21"/>
        </w:rPr>
      </w:pPr>
      <w:r>
        <w:rPr>
          <w:rFonts w:ascii="宋体" w:hAnsi="宋体" w:hint="eastAsia"/>
          <w:color w:val="000000"/>
          <w:sz w:val="21"/>
          <w:szCs w:val="21"/>
        </w:rPr>
        <w:t>■</w:t>
      </w:r>
      <w:r>
        <w:rPr>
          <w:rFonts w:ascii="宋体" w:hAnsi="宋体" w:hint="eastAsia"/>
          <w:b/>
          <w:szCs w:val="21"/>
        </w:rPr>
        <w:t>已完成审核计划的全部工作</w:t>
      </w:r>
    </w:p>
    <w:p w:rsidR="00704188" w:rsidRDefault="00704188" w:rsidP="00704188">
      <w:pPr>
        <w:spacing w:line="360" w:lineRule="auto"/>
        <w:ind w:leftChars="-88" w:left="-211" w:firstLineChars="223" w:firstLine="493"/>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704188" w:rsidRDefault="00704188" w:rsidP="00704188">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未完成计划，未完成的内容和原因是:</w:t>
      </w:r>
    </w:p>
    <w:p w:rsidR="00704188" w:rsidRDefault="00704188" w:rsidP="00704188">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24"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204"/>
      </w:tblGrid>
      <w:tr w:rsidR="00704188" w:rsidTr="00704188">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04188" w:rsidRDefault="00704188">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z w:val="20"/>
              </w:rPr>
            </w:pPr>
            <w:r>
              <w:rPr>
                <w:b/>
                <w:color w:val="000000"/>
                <w:sz w:val="20"/>
              </w:rPr>
              <w:t>1</w:t>
            </w:r>
            <w:r>
              <w:rPr>
                <w:rFonts w:hint="eastAsia"/>
                <w:b/>
                <w:color w:val="000000"/>
                <w:sz w:val="20"/>
              </w:rPr>
              <w:t>、组织及其环境的识别情况</w:t>
            </w:r>
          </w:p>
          <w:p w:rsidR="00704188" w:rsidRDefault="00704188">
            <w:pPr>
              <w:spacing w:line="240" w:lineRule="exact"/>
              <w:rPr>
                <w:b/>
                <w:color w:val="000000"/>
                <w:sz w:val="20"/>
              </w:rPr>
            </w:pPr>
            <w:r>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u w:val="single"/>
              </w:rPr>
              <w:t>1</w:t>
            </w:r>
            <w:r>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u w:val="single"/>
              </w:rPr>
              <w:t xml:space="preserve"> </w:t>
            </w:r>
          </w:p>
        </w:tc>
      </w:tr>
      <w:tr w:rsidR="00704188" w:rsidTr="0070418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z w:val="20"/>
              </w:rPr>
            </w:pPr>
            <w:r>
              <w:rPr>
                <w:b/>
                <w:color w:val="000000"/>
                <w:sz w:val="20"/>
              </w:rPr>
              <w:t>2</w:t>
            </w:r>
            <w:r>
              <w:rPr>
                <w:rFonts w:hint="eastAsia"/>
                <w:b/>
                <w:color w:val="000000"/>
                <w:sz w:val="20"/>
              </w:rPr>
              <w:t>、相关</w:t>
            </w:r>
            <w:proofErr w:type="gramStart"/>
            <w:r>
              <w:rPr>
                <w:rFonts w:hint="eastAsia"/>
                <w:b/>
                <w:color w:val="000000"/>
                <w:sz w:val="20"/>
              </w:rPr>
              <w:t>方需求</w:t>
            </w:r>
            <w:proofErr w:type="gramEnd"/>
            <w:r>
              <w:rPr>
                <w:rFonts w:hint="eastAsia"/>
                <w:b/>
                <w:color w:val="000000"/>
                <w:sz w:val="20"/>
              </w:rPr>
              <w:t>和期望识别情况</w:t>
            </w:r>
          </w:p>
          <w:p w:rsidR="00704188" w:rsidRDefault="00704188">
            <w:pPr>
              <w:spacing w:line="240" w:lineRule="exact"/>
              <w:rPr>
                <w:u w:val="single"/>
              </w:rPr>
            </w:pPr>
            <w:r>
              <w:rPr>
                <w:rFonts w:hint="eastAsia"/>
                <w:u w:val="single"/>
              </w:rPr>
              <w:t>提供了</w:t>
            </w:r>
            <w:r w:rsidR="00E27122" w:rsidRPr="00E27122">
              <w:rPr>
                <w:rFonts w:hint="eastAsia"/>
                <w:u w:val="single"/>
              </w:rPr>
              <w:t>相关方他们的需求和和期望</w:t>
            </w:r>
            <w:r>
              <w:rPr>
                <w:rFonts w:hint="eastAsia"/>
                <w:u w:val="single"/>
              </w:rPr>
              <w:t>，调查分析基本齐全，确定了优先考虑的顺序。</w:t>
            </w:r>
          </w:p>
          <w:p w:rsidR="00704188" w:rsidRDefault="00704188">
            <w:pPr>
              <w:spacing w:line="240" w:lineRule="exact"/>
              <w:rPr>
                <w:b/>
                <w:color w:val="000000"/>
                <w:sz w:val="20"/>
              </w:rPr>
            </w:pPr>
            <w:r>
              <w:rPr>
                <w:rFonts w:hint="eastAsia"/>
                <w:u w:val="single"/>
              </w:rPr>
              <w:t>管理</w:t>
            </w:r>
            <w:proofErr w:type="gramStart"/>
            <w:r>
              <w:rPr>
                <w:rFonts w:hint="eastAsia"/>
                <w:u w:val="single"/>
              </w:rPr>
              <w:t>层负责</w:t>
            </w:r>
            <w:proofErr w:type="gramEnd"/>
            <w:r>
              <w:rPr>
                <w:rFonts w:hint="eastAsia"/>
                <w:u w:val="single"/>
              </w:rPr>
              <w:t>对上述调查项的动态监视和评审。</w:t>
            </w:r>
          </w:p>
        </w:tc>
      </w:tr>
      <w:tr w:rsidR="00704188" w:rsidTr="0070418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80" w:lineRule="exact"/>
              <w:rPr>
                <w:rFonts w:ascii="宋体" w:hAnsi="宋体"/>
                <w:b/>
                <w:color w:val="000000"/>
                <w:sz w:val="20"/>
              </w:rPr>
            </w:pPr>
            <w:r>
              <w:rPr>
                <w:b/>
                <w:color w:val="000000"/>
                <w:sz w:val="20"/>
              </w:rPr>
              <w:t>3.</w:t>
            </w:r>
            <w:r>
              <w:rPr>
                <w:rFonts w:ascii="宋体" w:hAnsi="宋体" w:hint="eastAsia"/>
                <w:color w:val="000000"/>
                <w:szCs w:val="21"/>
              </w:rPr>
              <w:t>■</w:t>
            </w:r>
            <w:r>
              <w:rPr>
                <w:rFonts w:ascii="宋体" w:hAnsi="宋体" w:hint="eastAsia"/>
                <w:b/>
                <w:color w:val="000000"/>
                <w:sz w:val="20"/>
              </w:rPr>
              <w:t>质量/</w:t>
            </w:r>
            <w:r>
              <w:rPr>
                <w:rFonts w:ascii="宋体" w:hAnsi="宋体" w:hint="eastAsia"/>
                <w:color w:val="000000"/>
                <w:szCs w:val="21"/>
              </w:rPr>
              <w:t>■</w:t>
            </w:r>
            <w:r>
              <w:rPr>
                <w:rFonts w:ascii="宋体" w:hAnsi="宋体" w:hint="eastAsia"/>
                <w:b/>
                <w:color w:val="000000"/>
                <w:sz w:val="20"/>
              </w:rPr>
              <w:t>环境/</w:t>
            </w:r>
            <w:r>
              <w:rPr>
                <w:rFonts w:hint="eastAsia"/>
                <w:szCs w:val="21"/>
                <w:lang w:val="de-DE"/>
              </w:rPr>
              <w:t>□</w:t>
            </w:r>
            <w:r>
              <w:rPr>
                <w:rFonts w:ascii="宋体" w:hAnsi="宋体" w:hint="eastAsia"/>
                <w:b/>
                <w:color w:val="000000"/>
                <w:sz w:val="20"/>
              </w:rPr>
              <w:t>职业健康安全方针（组织</w:t>
            </w:r>
            <w:r>
              <w:rPr>
                <w:rFonts w:hint="eastAsia"/>
                <w:b/>
                <w:color w:val="000000"/>
                <w:sz w:val="20"/>
              </w:rPr>
              <w:t>方针</w:t>
            </w:r>
            <w:r>
              <w:rPr>
                <w:rFonts w:ascii="宋体" w:hAnsi="宋体" w:hint="eastAsia"/>
                <w:b/>
                <w:color w:val="000000"/>
                <w:sz w:val="20"/>
              </w:rPr>
              <w:t>的适宜性/持续适宜性、方针的传达及职工的理解等）</w:t>
            </w:r>
          </w:p>
          <w:p w:rsidR="00320ACA" w:rsidRDefault="00320ACA" w:rsidP="00320ACA">
            <w:pPr>
              <w:spacing w:line="360" w:lineRule="auto"/>
              <w:rPr>
                <w:rFonts w:ascii="宋体" w:hAnsi="宋体"/>
                <w:b/>
              </w:rPr>
            </w:pPr>
            <w:r>
              <w:rPr>
                <w:rFonts w:ascii="微软雅黑" w:eastAsia="微软雅黑" w:hAnsi="微软雅黑" w:hint="eastAsia"/>
                <w:szCs w:val="22"/>
              </w:rPr>
              <w:t>公司的</w:t>
            </w:r>
            <w:r>
              <w:rPr>
                <w:rFonts w:ascii="宋体" w:hAnsi="宋体" w:hint="eastAsia"/>
                <w:b/>
              </w:rPr>
              <w:t>质量方针：</w:t>
            </w:r>
          </w:p>
          <w:p w:rsidR="00320ACA" w:rsidRPr="00FD34C7" w:rsidRDefault="00320ACA" w:rsidP="00320ACA">
            <w:pPr>
              <w:tabs>
                <w:tab w:val="right" w:pos="8306"/>
              </w:tabs>
              <w:spacing w:line="360" w:lineRule="auto"/>
              <w:ind w:firstLineChars="514" w:firstLine="1234"/>
              <w:jc w:val="left"/>
              <w:rPr>
                <w:rFonts w:ascii="宋体" w:hAnsi="宋体"/>
                <w:b/>
                <w:bCs/>
                <w:u w:val="single"/>
              </w:rPr>
            </w:pPr>
            <w:r w:rsidRPr="00FD34C7">
              <w:rPr>
                <w:rFonts w:ascii="宋体" w:hAnsi="宋体" w:hint="eastAsia"/>
                <w:u w:val="single"/>
              </w:rPr>
              <w:t>质量为本,顾客满意,科学管理,持续改进</w:t>
            </w:r>
            <w:r w:rsidRPr="00FD34C7">
              <w:rPr>
                <w:rFonts w:ascii="宋体" w:hAnsi="宋体" w:hint="eastAsia"/>
                <w:b/>
                <w:bCs/>
                <w:u w:val="single"/>
              </w:rPr>
              <w:t>。</w:t>
            </w:r>
          </w:p>
          <w:p w:rsidR="00320ACA" w:rsidRDefault="00320ACA" w:rsidP="00320ACA">
            <w:pPr>
              <w:tabs>
                <w:tab w:val="right" w:pos="8306"/>
              </w:tabs>
              <w:spacing w:line="360" w:lineRule="auto"/>
              <w:jc w:val="left"/>
              <w:rPr>
                <w:rFonts w:ascii="宋体" w:hAnsi="宋体"/>
                <w:b/>
                <w:bCs/>
                <w:u w:val="single"/>
              </w:rPr>
            </w:pPr>
            <w:r>
              <w:rPr>
                <w:rFonts w:ascii="宋体" w:hAnsi="宋体" w:hint="eastAsia"/>
                <w:b/>
                <w:bCs/>
                <w:u w:val="single"/>
              </w:rPr>
              <w:t>环境方针：</w:t>
            </w:r>
          </w:p>
          <w:p w:rsidR="00704188" w:rsidRDefault="00320ACA" w:rsidP="00320ACA">
            <w:pPr>
              <w:spacing w:line="400" w:lineRule="exact"/>
              <w:ind w:firstLine="420"/>
              <w:jc w:val="center"/>
              <w:rPr>
                <w:u w:val="single"/>
              </w:rPr>
            </w:pPr>
            <w:r w:rsidRPr="00FD34C7">
              <w:rPr>
                <w:rFonts w:ascii="宋体" w:hAnsi="宋体" w:hint="eastAsia"/>
                <w:u w:val="single"/>
              </w:rPr>
              <w:t>增强环保意识、创建环保企业、持续改进能耗、提高公司效益</w:t>
            </w:r>
            <w:r w:rsidR="00704188">
              <w:rPr>
                <w:rFonts w:hint="eastAsia"/>
                <w:u w:val="single"/>
              </w:rPr>
              <w:t>。</w:t>
            </w:r>
          </w:p>
          <w:p w:rsidR="00704188" w:rsidRDefault="00704188">
            <w:pPr>
              <w:spacing w:line="240" w:lineRule="exact"/>
              <w:ind w:leftChars="95" w:left="228"/>
              <w:rPr>
                <w:b/>
              </w:rPr>
            </w:pPr>
          </w:p>
          <w:p w:rsidR="00704188" w:rsidRDefault="00704188">
            <w:pPr>
              <w:spacing w:line="240" w:lineRule="exact"/>
              <w:ind w:leftChars="95" w:left="228"/>
              <w:rPr>
                <w:b/>
                <w:color w:val="000000"/>
              </w:rPr>
            </w:pPr>
            <w:r>
              <w:rPr>
                <w:rFonts w:hint="eastAsia"/>
                <w:u w:val="single"/>
              </w:rPr>
              <w:t>管理方针在内部适当的沟通，管理评审时进行了评审，方针适宜。</w:t>
            </w:r>
          </w:p>
        </w:tc>
      </w:tr>
      <w:tr w:rsidR="00704188" w:rsidTr="0070418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rPr>
            </w:pPr>
            <w:r>
              <w:rPr>
                <w:b/>
                <w:color w:val="000000"/>
              </w:rPr>
              <w:t>4</w:t>
            </w:r>
            <w:r>
              <w:rPr>
                <w:rFonts w:hint="eastAsia"/>
                <w:b/>
                <w:color w:val="000000"/>
              </w:rPr>
              <w:t>、风险识别与控制策划</w:t>
            </w:r>
          </w:p>
          <w:p w:rsidR="00704188" w:rsidRDefault="00704188" w:rsidP="00320ACA">
            <w:pPr>
              <w:spacing w:line="240" w:lineRule="exact"/>
              <w:rPr>
                <w:b/>
                <w:color w:val="000000"/>
              </w:rPr>
            </w:pPr>
            <w:r>
              <w:rPr>
                <w:rFonts w:hint="eastAsia"/>
                <w:u w:val="single"/>
              </w:rPr>
              <w:t>编制了《风险和机遇</w:t>
            </w:r>
            <w:r w:rsidR="00320ACA">
              <w:rPr>
                <w:rFonts w:hint="eastAsia"/>
                <w:u w:val="single"/>
              </w:rPr>
              <w:t>措施</w:t>
            </w:r>
            <w:r>
              <w:rPr>
                <w:rFonts w:hint="eastAsia"/>
                <w:u w:val="single"/>
              </w:rPr>
              <w:t>表》，风险和机遇及应对的措施策划适当符合要求。</w:t>
            </w:r>
          </w:p>
        </w:tc>
      </w:tr>
      <w:tr w:rsidR="00704188" w:rsidTr="00704188">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300" w:lineRule="exact"/>
              <w:rPr>
                <w:rFonts w:ascii="宋体"/>
                <w:b/>
                <w:szCs w:val="21"/>
              </w:rPr>
            </w:pPr>
            <w:r>
              <w:rPr>
                <w:b/>
                <w:szCs w:val="21"/>
              </w:rPr>
              <w:t>5.QMS</w:t>
            </w:r>
            <w:r>
              <w:rPr>
                <w:rFonts w:ascii="宋体" w:hAnsi="宋体" w:hint="eastAsia"/>
                <w:b/>
                <w:szCs w:val="21"/>
              </w:rPr>
              <w:t>过程</w:t>
            </w:r>
          </w:p>
          <w:p w:rsidR="00704188" w:rsidRDefault="00704188">
            <w:pPr>
              <w:tabs>
                <w:tab w:val="left" w:pos="540"/>
              </w:tabs>
              <w:spacing w:line="300" w:lineRule="exact"/>
              <w:ind w:left="241" w:hangingChars="100" w:hanging="241"/>
              <w:rPr>
                <w:rFonts w:ascii="宋体" w:hint="eastAsia"/>
                <w:b/>
                <w:szCs w:val="21"/>
                <w:u w:val="single"/>
              </w:rPr>
            </w:pPr>
            <w:r>
              <w:rPr>
                <w:rFonts w:ascii="宋体" w:hAnsi="宋体" w:hint="eastAsia"/>
                <w:b/>
                <w:szCs w:val="21"/>
              </w:rPr>
              <w:t>质量管理体系过程有：</w:t>
            </w:r>
            <w:r>
              <w:rPr>
                <w:rFonts w:ascii="宋体" w:hint="eastAsia"/>
                <w:b/>
                <w:szCs w:val="21"/>
                <w:u w:val="single"/>
              </w:rPr>
              <w:t xml:space="preserve"> </w:t>
            </w:r>
            <w:r w:rsidR="001F0EEF">
              <w:rPr>
                <w:rFonts w:ascii="宋体" w:hint="eastAsia"/>
                <w:b/>
                <w:szCs w:val="21"/>
                <w:u w:val="single"/>
              </w:rPr>
              <w:t>文件管理、人力资源管理、采购、销售、生产、检验、交付等过程。</w:t>
            </w:r>
          </w:p>
          <w:p w:rsidR="001F0EEF" w:rsidRDefault="003048C4">
            <w:pPr>
              <w:tabs>
                <w:tab w:val="left" w:pos="540"/>
              </w:tabs>
              <w:spacing w:line="300" w:lineRule="exact"/>
              <w:ind w:left="241" w:hangingChars="100" w:hanging="241"/>
              <w:rPr>
                <w:rFonts w:ascii="宋体"/>
                <w:b/>
                <w:szCs w:val="21"/>
                <w:u w:val="single"/>
              </w:rPr>
            </w:pPr>
            <w:r>
              <w:rPr>
                <w:rFonts w:ascii="宋体" w:hAnsi="宋体" w:hint="eastAsia"/>
                <w:b/>
                <w:szCs w:val="21"/>
              </w:rPr>
              <w:t>生产服务流程：</w:t>
            </w:r>
            <w:r w:rsidRPr="003048C4">
              <w:rPr>
                <w:rFonts w:ascii="宋体" w:hAnsi="宋体" w:hint="eastAsia"/>
                <w:b/>
                <w:szCs w:val="21"/>
                <w:u w:val="single"/>
              </w:rPr>
              <w:t>原材料</w:t>
            </w:r>
            <w:r w:rsidRPr="003048C4">
              <w:rPr>
                <w:rFonts w:ascii="宋体" w:hint="eastAsia"/>
                <w:b/>
                <w:szCs w:val="21"/>
                <w:u w:val="single"/>
              </w:rPr>
              <w:t>验收→装备前准备→电气件安装→</w:t>
            </w:r>
            <w:proofErr w:type="gramStart"/>
            <w:r w:rsidRPr="003048C4">
              <w:rPr>
                <w:rFonts w:ascii="宋体" w:hint="eastAsia"/>
                <w:b/>
                <w:szCs w:val="21"/>
                <w:u w:val="single"/>
              </w:rPr>
              <w:t>母排制作</w:t>
            </w:r>
            <w:proofErr w:type="gramEnd"/>
            <w:r w:rsidRPr="003048C4">
              <w:rPr>
                <w:rFonts w:ascii="宋体" w:hint="eastAsia"/>
                <w:b/>
                <w:szCs w:val="21"/>
                <w:u w:val="single"/>
              </w:rPr>
              <w:t>安装→二次配线→辅助件安装→仪表校对及电器件整定→检验→防护包装→交付→售后服务</w:t>
            </w:r>
          </w:p>
          <w:p w:rsidR="00704188" w:rsidRDefault="00704188">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hint="eastAsia"/>
                <w:b/>
                <w:szCs w:val="21"/>
                <w:u w:val="single"/>
              </w:rPr>
              <w:t xml:space="preserve">   </w:t>
            </w:r>
            <w:r w:rsidR="000C6F92">
              <w:rPr>
                <w:rFonts w:ascii="宋体" w:hAnsi="宋体" w:hint="eastAsia"/>
                <w:b/>
                <w:szCs w:val="21"/>
                <w:u w:val="single"/>
              </w:rPr>
              <w:t>组装</w:t>
            </w:r>
            <w:r>
              <w:rPr>
                <w:rFonts w:ascii="宋体" w:hAnsi="宋体" w:hint="eastAsia"/>
                <w:b/>
                <w:szCs w:val="21"/>
                <w:u w:val="single"/>
              </w:rPr>
              <w:t xml:space="preserve">                                </w:t>
            </w:r>
          </w:p>
          <w:p w:rsidR="00704188" w:rsidRDefault="00704188">
            <w:pPr>
              <w:tabs>
                <w:tab w:val="left" w:pos="540"/>
              </w:tabs>
              <w:spacing w:line="300" w:lineRule="exact"/>
              <w:ind w:left="241" w:hangingChars="100" w:hanging="241"/>
              <w:rPr>
                <w:rFonts w:ascii="宋体"/>
                <w:b/>
                <w:szCs w:val="21"/>
                <w:u w:val="single"/>
              </w:rPr>
            </w:pPr>
            <w:r>
              <w:rPr>
                <w:rFonts w:ascii="宋体" w:hAnsi="宋体" w:hint="eastAsia"/>
                <w:b/>
                <w:szCs w:val="21"/>
              </w:rPr>
              <w:t xml:space="preserve">需要确认过程 </w:t>
            </w:r>
            <w:r>
              <w:rPr>
                <w:rFonts w:ascii="宋体" w:hAnsi="宋体" w:hint="eastAsia"/>
                <w:b/>
                <w:szCs w:val="21"/>
                <w:u w:val="single"/>
              </w:rPr>
              <w:t xml:space="preserve">   </w:t>
            </w:r>
            <w:r w:rsidR="000C6F92">
              <w:rPr>
                <w:rFonts w:ascii="宋体" w:hAnsi="宋体" w:hint="eastAsia"/>
                <w:b/>
                <w:szCs w:val="21"/>
                <w:u w:val="single"/>
              </w:rPr>
              <w:t>组装</w:t>
            </w:r>
            <w:r>
              <w:rPr>
                <w:rFonts w:ascii="宋体" w:hAnsi="宋体" w:hint="eastAsia"/>
                <w:b/>
                <w:szCs w:val="21"/>
                <w:u w:val="single"/>
              </w:rPr>
              <w:t xml:space="preserve">                             </w:t>
            </w:r>
            <w:r>
              <w:rPr>
                <w:rFonts w:ascii="宋体" w:hAnsi="宋体" w:hint="eastAsia"/>
                <w:b/>
                <w:szCs w:val="21"/>
              </w:rPr>
              <w:t xml:space="preserve"> </w:t>
            </w:r>
          </w:p>
          <w:p w:rsidR="00704188" w:rsidRDefault="00430CE8">
            <w:pPr>
              <w:tabs>
                <w:tab w:val="left" w:pos="540"/>
              </w:tabs>
              <w:spacing w:line="300" w:lineRule="exact"/>
              <w:ind w:left="240" w:hangingChars="100" w:hanging="240"/>
              <w:rPr>
                <w:rFonts w:ascii="宋体"/>
                <w:b/>
                <w:szCs w:val="21"/>
              </w:rPr>
            </w:pPr>
            <w: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58752" o:connectortype="straight"/>
              </w:pict>
            </w:r>
            <w:r>
              <w:pict>
                <v:shape id="_x0000_s1031" type="#_x0000_t32" style="position:absolute;left:0;text-align:left;margin-left:55.15pt;margin-top:12.75pt;width:42pt;height:0;z-index:251659776" o:connectortype="straight"/>
              </w:pict>
            </w:r>
            <w:r w:rsidR="00704188">
              <w:rPr>
                <w:rFonts w:ascii="宋体" w:hAnsi="宋体" w:hint="eastAsia"/>
                <w:b/>
                <w:szCs w:val="21"/>
              </w:rPr>
              <w:t xml:space="preserve">删减条款是   8.3条款 ，删减理由： </w:t>
            </w:r>
            <w:r w:rsidR="00704188">
              <w:rPr>
                <w:rFonts w:ascii="宋体" w:hAnsi="宋体" w:hint="eastAsia"/>
                <w:b/>
                <w:szCs w:val="21"/>
                <w:u w:val="single"/>
              </w:rPr>
              <w:t>按照客户和标准要求生产销售不需再进行设计开发</w:t>
            </w:r>
            <w:r w:rsidR="000C6F92">
              <w:rPr>
                <w:rFonts w:ascii="宋体" w:hAnsi="宋体" w:hint="eastAsia"/>
                <w:b/>
                <w:szCs w:val="21"/>
                <w:u w:val="single"/>
              </w:rPr>
              <w:t>，不承担设计开发责任</w:t>
            </w:r>
            <w:r w:rsidR="00704188">
              <w:rPr>
                <w:rFonts w:ascii="宋体" w:hAnsi="宋体" w:hint="eastAsia"/>
                <w:b/>
                <w:szCs w:val="21"/>
                <w:u w:val="single"/>
              </w:rPr>
              <w:t xml:space="preserve">。                           </w:t>
            </w:r>
            <w:r w:rsidR="00704188">
              <w:rPr>
                <w:rFonts w:ascii="宋体" w:hAnsi="宋体" w:hint="eastAsia"/>
                <w:b/>
                <w:szCs w:val="21"/>
              </w:rPr>
              <w:t xml:space="preserve">               </w:t>
            </w:r>
          </w:p>
          <w:p w:rsidR="00704188" w:rsidRDefault="00704188">
            <w:pPr>
              <w:tabs>
                <w:tab w:val="left" w:pos="540"/>
              </w:tabs>
              <w:spacing w:line="300" w:lineRule="exact"/>
              <w:ind w:left="241" w:hangingChars="100" w:hanging="241"/>
              <w:rPr>
                <w:rFonts w:ascii="宋体"/>
                <w:b/>
                <w:szCs w:val="21"/>
              </w:rPr>
            </w:pPr>
          </w:p>
          <w:p w:rsidR="00704188" w:rsidRDefault="00704188">
            <w:pPr>
              <w:tabs>
                <w:tab w:val="left" w:pos="540"/>
              </w:tabs>
              <w:spacing w:line="300" w:lineRule="exact"/>
              <w:ind w:left="241" w:hangingChars="100" w:hanging="241"/>
              <w:rPr>
                <w:rFonts w:ascii="宋体"/>
                <w:b/>
                <w:szCs w:val="21"/>
              </w:rPr>
            </w:pPr>
          </w:p>
        </w:tc>
      </w:tr>
      <w:tr w:rsidR="00704188" w:rsidTr="0070418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300" w:lineRule="exact"/>
              <w:rPr>
                <w:rFonts w:ascii="宋体" w:hAnsi="宋体"/>
                <w:b/>
                <w:color w:val="000000"/>
                <w:spacing w:val="-12"/>
                <w:sz w:val="20"/>
              </w:rPr>
            </w:pPr>
            <w:r>
              <w:rPr>
                <w:b/>
                <w:color w:val="000000"/>
                <w:sz w:val="20"/>
              </w:rPr>
              <w:t xml:space="preserve">6. </w:t>
            </w:r>
            <w:r>
              <w:rPr>
                <w:b/>
                <w:color w:val="000000"/>
                <w:spacing w:val="-12"/>
                <w:sz w:val="20"/>
              </w:rPr>
              <w:t>EMS</w:t>
            </w:r>
            <w:r>
              <w:rPr>
                <w:rFonts w:ascii="宋体" w:hAnsi="宋体" w:hint="eastAsia"/>
                <w:b/>
                <w:color w:val="000000"/>
                <w:spacing w:val="-12"/>
                <w:sz w:val="20"/>
              </w:rPr>
              <w:t xml:space="preserve">环境因素/ </w:t>
            </w:r>
          </w:p>
          <w:p w:rsidR="00704188" w:rsidRDefault="00704188">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704188" w:rsidRDefault="00704188">
            <w:pPr>
              <w:tabs>
                <w:tab w:val="left" w:pos="2552"/>
              </w:tabs>
              <w:spacing w:line="360" w:lineRule="exact"/>
              <w:rPr>
                <w:rFonts w:ascii="宋体" w:hAnsi="宋体"/>
                <w:szCs w:val="21"/>
                <w:u w:val="single"/>
              </w:rPr>
            </w:pPr>
            <w:r>
              <w:rPr>
                <w:rFonts w:ascii="宋体" w:hAnsi="宋体" w:hint="eastAsia"/>
                <w:szCs w:val="21"/>
                <w:u w:val="single"/>
              </w:rPr>
              <w:t>识别了办公、采购</w:t>
            </w:r>
            <w:r w:rsidR="00FC2828">
              <w:rPr>
                <w:rFonts w:ascii="宋体" w:hAnsi="宋体" w:hint="eastAsia"/>
                <w:szCs w:val="21"/>
                <w:u w:val="single"/>
              </w:rPr>
              <w:t>、</w:t>
            </w:r>
            <w:r>
              <w:rPr>
                <w:rFonts w:ascii="宋体" w:hAnsi="宋体" w:hint="eastAsia"/>
                <w:szCs w:val="21"/>
                <w:u w:val="single"/>
              </w:rPr>
              <w:t>销售、技术、质检、生产等过程的环境因素，动态更新，评价出的重要环境因素包括：固体废弃物排放、火灾事故的发生等。</w:t>
            </w:r>
          </w:p>
          <w:p w:rsidR="00704188" w:rsidRDefault="00704188">
            <w:pPr>
              <w:tabs>
                <w:tab w:val="left" w:pos="2552"/>
              </w:tabs>
              <w:spacing w:line="360" w:lineRule="exact"/>
              <w:rPr>
                <w:rFonts w:ascii="宋体" w:hAnsi="宋体"/>
                <w:szCs w:val="21"/>
                <w:u w:val="single"/>
              </w:rPr>
            </w:pPr>
            <w:r>
              <w:rPr>
                <w:rFonts w:ascii="宋体" w:hAnsi="宋体" w:hint="eastAsia"/>
                <w:szCs w:val="21"/>
                <w:u w:val="single"/>
              </w:rPr>
              <w:t>在日常工作中能使用生命周期观点和方法识别环境因素并加以管理。</w:t>
            </w:r>
          </w:p>
          <w:p w:rsidR="00704188" w:rsidRDefault="00704188">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704188" w:rsidRDefault="00704188">
            <w:pPr>
              <w:spacing w:line="320" w:lineRule="exact"/>
              <w:rPr>
                <w:b/>
                <w:color w:val="000000"/>
                <w:sz w:val="20"/>
              </w:rPr>
            </w:pPr>
          </w:p>
        </w:tc>
      </w:tr>
      <w:tr w:rsidR="00704188" w:rsidTr="0070418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300" w:lineRule="exact"/>
              <w:rPr>
                <w:rFonts w:ascii="宋体" w:hAnsi="宋体"/>
                <w:b/>
                <w:color w:val="000000"/>
                <w:spacing w:val="-12"/>
                <w:sz w:val="20"/>
              </w:rPr>
            </w:pPr>
            <w:r>
              <w:rPr>
                <w:b/>
                <w:color w:val="000000"/>
                <w:spacing w:val="-10"/>
                <w:sz w:val="20"/>
              </w:rPr>
              <w:t xml:space="preserve">7. </w:t>
            </w:r>
            <w:r>
              <w:rPr>
                <w:b/>
                <w:color w:val="000000"/>
                <w:spacing w:val="-12"/>
                <w:sz w:val="20"/>
              </w:rPr>
              <w:t>OHSMS</w:t>
            </w:r>
            <w:r>
              <w:rPr>
                <w:rFonts w:ascii="宋体" w:hAnsi="宋体" w:hint="eastAsia"/>
                <w:b/>
                <w:color w:val="000000"/>
                <w:spacing w:val="-12"/>
                <w:sz w:val="20"/>
              </w:rPr>
              <w:t>职业健康安全危险源</w:t>
            </w:r>
          </w:p>
          <w:p w:rsidR="00704188" w:rsidRDefault="00704188">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704188" w:rsidRDefault="00704188">
            <w:pPr>
              <w:spacing w:line="276" w:lineRule="auto"/>
              <w:ind w:firstLineChars="200" w:firstLine="480"/>
              <w:rPr>
                <w:rFonts w:ascii="宋体" w:hAnsi="宋体"/>
                <w:szCs w:val="21"/>
                <w:u w:val="single"/>
              </w:rPr>
            </w:pPr>
            <w:r>
              <w:rPr>
                <w:rFonts w:ascii="宋体" w:hAnsi="宋体" w:hint="eastAsia"/>
                <w:szCs w:val="21"/>
                <w:u w:val="single"/>
              </w:rPr>
              <w:t xml:space="preserve"> </w:t>
            </w:r>
          </w:p>
          <w:p w:rsidR="00704188" w:rsidRDefault="00704188">
            <w:pPr>
              <w:spacing w:line="300" w:lineRule="exact"/>
              <w:rPr>
                <w:b/>
                <w:color w:val="000000"/>
                <w:sz w:val="20"/>
              </w:rPr>
            </w:pPr>
          </w:p>
        </w:tc>
      </w:tr>
      <w:tr w:rsidR="00704188" w:rsidTr="00704188">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300" w:lineRule="exact"/>
              <w:rPr>
                <w:b/>
                <w:color w:val="000000"/>
                <w:spacing w:val="-4"/>
                <w:szCs w:val="21"/>
              </w:rPr>
            </w:pPr>
            <w:r>
              <w:rPr>
                <w:b/>
                <w:color w:val="000000"/>
                <w:szCs w:val="21"/>
              </w:rPr>
              <w:t xml:space="preserve">8. </w:t>
            </w:r>
            <w:r>
              <w:rPr>
                <w:rFonts w:ascii="宋体" w:hAnsi="宋体" w:hint="eastAsia"/>
                <w:b/>
                <w:color w:val="000000"/>
                <w:spacing w:val="-4"/>
                <w:szCs w:val="21"/>
              </w:rPr>
              <w:t>法律法规及其他要求</w:t>
            </w:r>
          </w:p>
          <w:p w:rsidR="00704188" w:rsidRDefault="00704188">
            <w:pPr>
              <w:tabs>
                <w:tab w:val="left" w:pos="540"/>
              </w:tabs>
              <w:spacing w:line="300" w:lineRule="exact"/>
              <w:ind w:left="241" w:hangingChars="100" w:hanging="241"/>
              <w:rPr>
                <w:rFonts w:ascii="宋体" w:hAnsi="宋体"/>
                <w:b/>
                <w:color w:val="000000"/>
                <w:szCs w:val="21"/>
              </w:rPr>
            </w:pPr>
          </w:p>
          <w:p w:rsidR="00704188" w:rsidRDefault="00704188" w:rsidP="00704188">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Pr>
                <w:rFonts w:ascii="宋体" w:hAnsi="宋体" w:hint="eastAsia"/>
                <w:color w:val="000000"/>
                <w:szCs w:val="21"/>
              </w:rPr>
              <w:t>■</w:t>
            </w:r>
            <w:r>
              <w:rPr>
                <w:rFonts w:ascii="宋体" w:hAnsi="宋体" w:hint="eastAsia"/>
                <w:b/>
                <w:color w:val="000000"/>
                <w:szCs w:val="21"/>
              </w:rPr>
              <w:t>法律法规获取充分，□法律法规获取有遗漏，缺少</w:t>
            </w:r>
          </w:p>
          <w:p w:rsidR="00704188" w:rsidRDefault="00704188">
            <w:pPr>
              <w:tabs>
                <w:tab w:val="left" w:pos="540"/>
              </w:tabs>
              <w:spacing w:line="300" w:lineRule="exact"/>
              <w:ind w:leftChars="-43" w:left="1" w:hangingChars="43" w:hanging="104"/>
              <w:rPr>
                <w:rFonts w:ascii="宋体" w:hAnsi="宋体"/>
                <w:b/>
                <w:color w:val="000000"/>
                <w:szCs w:val="21"/>
                <w:u w:val="single"/>
              </w:rPr>
            </w:pPr>
          </w:p>
          <w:p w:rsidR="00704188" w:rsidRDefault="00704188" w:rsidP="00704188">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w:t>
            </w:r>
            <w:r>
              <w:rPr>
                <w:rFonts w:ascii="宋体" w:hAnsi="宋体" w:hint="eastAsia"/>
                <w:color w:val="000000"/>
                <w:szCs w:val="21"/>
              </w:rPr>
              <w:t>■</w:t>
            </w:r>
            <w:r>
              <w:rPr>
                <w:rFonts w:ascii="宋体" w:hAnsi="宋体" w:hint="eastAsia"/>
                <w:b/>
                <w:color w:val="000000"/>
                <w:szCs w:val="21"/>
              </w:rPr>
              <w:t>产品/服务</w:t>
            </w:r>
            <w:r>
              <w:rPr>
                <w:rFonts w:ascii="宋体" w:hAnsi="宋体" w:hint="eastAsia"/>
                <w:color w:val="000000"/>
                <w:szCs w:val="21"/>
              </w:rPr>
              <w:t>■</w:t>
            </w:r>
            <w:r>
              <w:rPr>
                <w:rFonts w:ascii="宋体" w:hAnsi="宋体" w:hint="eastAsia"/>
                <w:b/>
                <w:color w:val="000000"/>
                <w:szCs w:val="21"/>
              </w:rPr>
              <w:t>环境因素□危险源，</w:t>
            </w:r>
            <w:r>
              <w:rPr>
                <w:rFonts w:ascii="宋体" w:hAnsi="宋体" w:hint="eastAsia"/>
                <w:color w:val="000000"/>
                <w:szCs w:val="21"/>
              </w:rPr>
              <w:t>■</w:t>
            </w:r>
            <w:r>
              <w:rPr>
                <w:rFonts w:ascii="宋体" w:hAnsi="宋体" w:hint="eastAsia"/>
                <w:b/>
                <w:color w:val="000000"/>
                <w:szCs w:val="21"/>
              </w:rPr>
              <w:t>确定 □未确定法律法规要求的具体条款，</w:t>
            </w:r>
          </w:p>
          <w:p w:rsidR="00704188" w:rsidRDefault="00704188" w:rsidP="00704188">
            <w:pPr>
              <w:pStyle w:val="a7"/>
              <w:numPr>
                <w:ilvl w:val="0"/>
                <w:numId w:val="3"/>
              </w:numPr>
              <w:tabs>
                <w:tab w:val="left" w:pos="540"/>
              </w:tabs>
              <w:spacing w:line="300" w:lineRule="exact"/>
              <w:ind w:firstLineChars="0"/>
              <w:rPr>
                <w:rFonts w:ascii="宋体" w:hAnsi="宋体"/>
                <w:szCs w:val="21"/>
                <w:u w:val="single"/>
              </w:rPr>
            </w:pPr>
            <w:r>
              <w:rPr>
                <w:rFonts w:ascii="宋体" w:hAnsi="宋体" w:hint="eastAsia"/>
                <w:b/>
                <w:color w:val="000000"/>
                <w:szCs w:val="21"/>
              </w:rPr>
              <w:t>法律法规的宣传方式：</w:t>
            </w:r>
            <w:r>
              <w:rPr>
                <w:rFonts w:ascii="宋体" w:hAnsi="宋体" w:hint="eastAsia"/>
                <w:szCs w:val="21"/>
                <w:u w:val="single"/>
              </w:rPr>
              <w:t>公司通过培训、会议等方式向有关员工传达法律、法规及其它要求的相关要求。</w:t>
            </w:r>
          </w:p>
          <w:p w:rsidR="00704188" w:rsidRDefault="00704188" w:rsidP="00704188">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r>
              <w:rPr>
                <w:rFonts w:ascii="宋体" w:hAnsi="宋体" w:hint="eastAsia"/>
                <w:szCs w:val="21"/>
                <w:u w:val="single"/>
              </w:rPr>
              <w:t>为最新版本，每年更新一次。</w:t>
            </w:r>
          </w:p>
          <w:p w:rsidR="00704188" w:rsidRDefault="00704188">
            <w:pPr>
              <w:tabs>
                <w:tab w:val="left" w:pos="0"/>
              </w:tabs>
              <w:spacing w:line="240" w:lineRule="exact"/>
              <w:rPr>
                <w:b/>
                <w:color w:val="000000"/>
                <w:sz w:val="14"/>
                <w:szCs w:val="14"/>
              </w:rPr>
            </w:pPr>
          </w:p>
        </w:tc>
      </w:tr>
      <w:tr w:rsidR="00704188" w:rsidTr="00704188">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300" w:lineRule="exact"/>
              <w:rPr>
                <w:rFonts w:ascii="宋体" w:hAnsi="宋体"/>
                <w:b/>
                <w:color w:val="000000"/>
                <w:szCs w:val="21"/>
              </w:rPr>
            </w:pPr>
            <w:r>
              <w:rPr>
                <w:b/>
                <w:color w:val="000000"/>
                <w:szCs w:val="21"/>
              </w:rPr>
              <w:t xml:space="preserve">9. </w:t>
            </w:r>
            <w:r>
              <w:rPr>
                <w:rFonts w:ascii="宋体" w:hAnsi="宋体" w:hint="eastAsia"/>
                <w:b/>
                <w:color w:val="000000"/>
                <w:szCs w:val="21"/>
              </w:rPr>
              <w:t>目标、方案</w:t>
            </w:r>
          </w:p>
          <w:p w:rsidR="00704188" w:rsidRDefault="00704188">
            <w:pPr>
              <w:spacing w:line="300" w:lineRule="exact"/>
              <w:rPr>
                <w:rFonts w:ascii="宋体" w:hAnsi="宋体"/>
                <w:b/>
                <w:color w:val="000000"/>
                <w:sz w:val="20"/>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BC46A1" w:rsidRPr="000D196A" w:rsidRDefault="00BC46A1" w:rsidP="00BC46A1">
            <w:pPr>
              <w:spacing w:line="480" w:lineRule="exact"/>
              <w:ind w:firstLineChars="200" w:firstLine="480"/>
              <w:rPr>
                <w:rFonts w:ascii="宋体" w:hAnsi="宋体"/>
                <w:szCs w:val="24"/>
                <w:u w:val="single"/>
              </w:rPr>
            </w:pPr>
            <w:r w:rsidRPr="000D196A">
              <w:rPr>
                <w:rFonts w:ascii="宋体" w:hAnsi="宋体" w:hint="eastAsia"/>
                <w:szCs w:val="24"/>
                <w:u w:val="single"/>
              </w:rPr>
              <w:t xml:space="preserve">质量目标： </w:t>
            </w:r>
          </w:p>
          <w:p w:rsidR="00BC46A1" w:rsidRPr="00ED39B7" w:rsidRDefault="00BC46A1" w:rsidP="00BC46A1">
            <w:pPr>
              <w:autoSpaceDE w:val="0"/>
              <w:autoSpaceDN w:val="0"/>
              <w:adjustRightInd w:val="0"/>
              <w:spacing w:line="360" w:lineRule="auto"/>
              <w:ind w:firstLineChars="200" w:firstLine="480"/>
              <w:rPr>
                <w:rFonts w:ascii="宋体" w:hAnsi="宋体"/>
                <w:szCs w:val="24"/>
                <w:u w:val="single"/>
              </w:rPr>
            </w:pPr>
            <w:r w:rsidRPr="00ED39B7">
              <w:rPr>
                <w:rFonts w:ascii="宋体" w:hAnsi="宋体" w:hint="eastAsia"/>
                <w:szCs w:val="24"/>
                <w:u w:val="single"/>
              </w:rPr>
              <w:t>产品一次交验合格率98%以上。</w:t>
            </w:r>
          </w:p>
          <w:p w:rsidR="00BC46A1" w:rsidRPr="000D196A" w:rsidRDefault="00BC46A1" w:rsidP="00BC46A1">
            <w:pPr>
              <w:autoSpaceDE w:val="0"/>
              <w:autoSpaceDN w:val="0"/>
              <w:adjustRightInd w:val="0"/>
              <w:spacing w:line="360" w:lineRule="auto"/>
              <w:ind w:firstLineChars="200" w:firstLine="480"/>
              <w:rPr>
                <w:rFonts w:ascii="宋体" w:hAnsi="宋体"/>
                <w:szCs w:val="24"/>
                <w:u w:val="single"/>
              </w:rPr>
            </w:pPr>
            <w:r w:rsidRPr="00ED39B7">
              <w:rPr>
                <w:rFonts w:ascii="宋体" w:hAnsi="宋体" w:hint="eastAsia"/>
                <w:szCs w:val="24"/>
                <w:u w:val="single"/>
              </w:rPr>
              <w:t>顾客满意度大于95以上</w:t>
            </w:r>
            <w:r w:rsidRPr="000D196A">
              <w:rPr>
                <w:rFonts w:ascii="宋体" w:hAnsi="宋体" w:hint="eastAsia"/>
                <w:szCs w:val="24"/>
                <w:u w:val="single"/>
              </w:rPr>
              <w:t>。</w:t>
            </w:r>
          </w:p>
          <w:p w:rsidR="00BC46A1" w:rsidRPr="000D196A" w:rsidRDefault="00BC46A1" w:rsidP="00BC46A1">
            <w:pPr>
              <w:tabs>
                <w:tab w:val="left" w:pos="840"/>
              </w:tabs>
              <w:spacing w:line="480" w:lineRule="exact"/>
              <w:rPr>
                <w:rFonts w:ascii="宋体" w:hAnsi="宋体"/>
                <w:szCs w:val="24"/>
                <w:u w:val="single"/>
              </w:rPr>
            </w:pPr>
          </w:p>
          <w:p w:rsidR="00BC46A1" w:rsidRPr="000D196A" w:rsidRDefault="00BC46A1" w:rsidP="00BC46A1">
            <w:pPr>
              <w:rPr>
                <w:rFonts w:ascii="宋体" w:hAnsi="宋体"/>
                <w:szCs w:val="24"/>
                <w:u w:val="single"/>
              </w:rPr>
            </w:pPr>
            <w:r>
              <w:rPr>
                <w:rFonts w:ascii="宋体" w:hAnsi="宋体" w:hint="eastAsia"/>
                <w:szCs w:val="24"/>
                <w:u w:val="single"/>
              </w:rPr>
              <w:t>环境</w:t>
            </w:r>
            <w:r w:rsidRPr="000D196A">
              <w:rPr>
                <w:rFonts w:ascii="宋体" w:hAnsi="宋体" w:hint="eastAsia"/>
                <w:szCs w:val="24"/>
                <w:u w:val="single"/>
              </w:rPr>
              <w:t>目标：火灾事故为零。</w:t>
            </w:r>
          </w:p>
          <w:p w:rsidR="00704188" w:rsidRDefault="00BC46A1" w:rsidP="00BC46A1">
            <w:pPr>
              <w:spacing w:line="400" w:lineRule="exact"/>
              <w:ind w:firstLineChars="200" w:firstLine="480"/>
              <w:rPr>
                <w:rFonts w:ascii="宋体" w:hAnsi="宋体"/>
                <w:u w:val="single"/>
              </w:rPr>
            </w:pPr>
            <w:r w:rsidRPr="00ED39B7">
              <w:rPr>
                <w:rFonts w:ascii="宋体" w:hAnsi="宋体" w:hint="eastAsia"/>
                <w:szCs w:val="24"/>
                <w:u w:val="single"/>
              </w:rPr>
              <w:t>固体废弃物处置率100%</w:t>
            </w:r>
            <w:r w:rsidRPr="006F4B5C">
              <w:rPr>
                <w:rFonts w:ascii="宋体" w:hAnsi="宋体" w:hint="eastAsia"/>
                <w:szCs w:val="24"/>
                <w:u w:val="single"/>
              </w:rPr>
              <w:t>。</w:t>
            </w:r>
          </w:p>
          <w:p w:rsidR="00704188" w:rsidRDefault="00704188">
            <w:pPr>
              <w:spacing w:line="360" w:lineRule="auto"/>
              <w:ind w:firstLineChars="200" w:firstLine="480"/>
              <w:rPr>
                <w:rFonts w:ascii="宋体" w:hAnsi="宋体"/>
                <w:szCs w:val="22"/>
                <w:u w:val="single"/>
              </w:rPr>
            </w:pPr>
            <w:r>
              <w:rPr>
                <w:rFonts w:ascii="宋体" w:hAnsi="宋体" w:hint="eastAsia"/>
                <w:u w:val="single"/>
              </w:rPr>
              <w:t>目标已分解到各部门，经考核能达到目标要求</w:t>
            </w:r>
            <w:r>
              <w:rPr>
                <w:rFonts w:ascii="宋体" w:hAnsi="宋体" w:hint="eastAsia"/>
                <w:szCs w:val="22"/>
                <w:u w:val="single"/>
              </w:rPr>
              <w:t>。</w:t>
            </w:r>
          </w:p>
          <w:p w:rsidR="00704188" w:rsidRDefault="00704188">
            <w:pPr>
              <w:spacing w:line="240" w:lineRule="exact"/>
              <w:rPr>
                <w:rFonts w:ascii="宋体" w:hAnsi="宋体"/>
                <w:b/>
                <w:color w:val="000000"/>
              </w:rPr>
            </w:pPr>
          </w:p>
        </w:tc>
      </w:tr>
      <w:tr w:rsidR="00704188" w:rsidTr="00704188">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color w:val="000000"/>
                <w:sz w:val="20"/>
              </w:rPr>
            </w:pPr>
            <w:r>
              <w:rPr>
                <w:b/>
                <w:color w:val="000000"/>
                <w:sz w:val="20"/>
              </w:rPr>
              <w:t xml:space="preserve">10. </w:t>
            </w:r>
            <w:r>
              <w:rPr>
                <w:rFonts w:hint="eastAsia"/>
                <w:b/>
                <w:color w:val="000000"/>
                <w:sz w:val="20"/>
              </w:rPr>
              <w:t>文件与记录控制</w:t>
            </w:r>
            <w:r>
              <w:rPr>
                <w:b/>
                <w:color w:val="000000"/>
                <w:sz w:val="20"/>
              </w:rPr>
              <w:t xml:space="preserve">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704188" w:rsidRDefault="00704188">
            <w:pPr>
              <w:tabs>
                <w:tab w:val="left" w:pos="540"/>
              </w:tabs>
              <w:spacing w:line="240" w:lineRule="exact"/>
              <w:rPr>
                <w:rFonts w:ascii="宋体" w:hAnsi="宋体"/>
                <w:b/>
                <w:color w:val="000000"/>
                <w:sz w:val="20"/>
              </w:rPr>
            </w:pPr>
            <w:r>
              <w:rPr>
                <w:rFonts w:ascii="宋体" w:hAnsi="宋体" w:hint="eastAsia"/>
                <w:u w:val="single"/>
              </w:rPr>
              <w:t>体系文件符合公司要求，文件和记录管理控制符合标准要求。</w:t>
            </w:r>
          </w:p>
        </w:tc>
      </w:tr>
      <w:tr w:rsidR="00704188" w:rsidTr="00704188">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04188" w:rsidRDefault="00704188">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300" w:lineRule="exact"/>
              <w:rPr>
                <w:b/>
                <w:color w:val="000000"/>
                <w:sz w:val="20"/>
              </w:rPr>
            </w:pPr>
            <w:r>
              <w:rPr>
                <w:rFonts w:ascii="宋体" w:hAnsi="宋体" w:hint="eastAsia"/>
                <w:b/>
                <w:color w:val="000000"/>
                <w:sz w:val="20"/>
              </w:rPr>
              <w:t>人力资源的简要说明</w:t>
            </w:r>
            <w:r>
              <w:rPr>
                <w:b/>
                <w:color w:val="000000"/>
                <w:sz w:val="20"/>
              </w:rPr>
              <w:t>.</w:t>
            </w:r>
            <w:r>
              <w:rPr>
                <w:rFonts w:ascii="宋体" w:hAnsi="宋体" w:hint="eastAsia"/>
                <w:b/>
                <w:color w:val="000000"/>
                <w:sz w:val="20"/>
              </w:rPr>
              <w:t>:</w:t>
            </w:r>
          </w:p>
          <w:p w:rsidR="00704188" w:rsidRDefault="00704188">
            <w:pPr>
              <w:spacing w:line="300" w:lineRule="exact"/>
              <w:rPr>
                <w:rFonts w:ascii="宋体" w:hAnsi="宋体"/>
                <w:b/>
                <w:color w:val="000000"/>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704188" w:rsidTr="00704188">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color w:val="000000"/>
                <w:sz w:val="20"/>
              </w:rPr>
            </w:pPr>
            <w:r>
              <w:rPr>
                <w:rFonts w:ascii="宋体" w:hAnsi="宋体" w:hint="eastAsia"/>
                <w:b/>
                <w:color w:val="000000"/>
                <w:sz w:val="20"/>
              </w:rPr>
              <w:t>设备设施（包括信息系统）、</w:t>
            </w:r>
          </w:p>
          <w:p w:rsidR="00704188" w:rsidRDefault="00704188">
            <w:pPr>
              <w:spacing w:line="240" w:lineRule="exact"/>
              <w:rPr>
                <w:rFonts w:ascii="宋体" w:hAnsi="宋体"/>
                <w:b/>
                <w:color w:val="000000"/>
                <w:sz w:val="20"/>
                <w:u w:val="single"/>
              </w:rPr>
            </w:pPr>
            <w:r>
              <w:rPr>
                <w:rFonts w:ascii="宋体" w:hAnsi="宋体" w:hint="eastAsia"/>
                <w:szCs w:val="21"/>
                <w:u w:val="single"/>
              </w:rPr>
              <w:t>主要设备有：</w:t>
            </w:r>
            <w:r w:rsidR="00BC46A1" w:rsidRPr="00CD3F51">
              <w:rPr>
                <w:rFonts w:ascii="宋体" w:hAnsi="宋体" w:hint="eastAsia"/>
                <w:szCs w:val="21"/>
                <w:u w:val="single"/>
              </w:rPr>
              <w:t>磨光机、手电钻、母线加工机、电动螺丝刀、切割机、扳手、钳子</w:t>
            </w:r>
            <w:r>
              <w:rPr>
                <w:rFonts w:ascii="宋体" w:hAnsi="宋体" w:hint="eastAsia"/>
                <w:szCs w:val="21"/>
                <w:u w:val="single"/>
              </w:rPr>
              <w:t>、电脑、打印机、网络、电话等设施设备，有车间、库房和办公室能满足要求；</w:t>
            </w:r>
            <w:r>
              <w:rPr>
                <w:rFonts w:ascii="宋体" w:hAnsi="宋体" w:hint="eastAsia"/>
                <w:b/>
                <w:color w:val="000000"/>
                <w:sz w:val="20"/>
                <w:u w:val="single"/>
              </w:rPr>
              <w:t xml:space="preserve"> </w:t>
            </w:r>
          </w:p>
          <w:p w:rsidR="00704188" w:rsidRDefault="00704188">
            <w:pPr>
              <w:spacing w:line="240" w:lineRule="exact"/>
              <w:rPr>
                <w:rFonts w:ascii="宋体" w:hAnsi="宋体"/>
                <w:b/>
                <w:color w:val="000000"/>
                <w:sz w:val="20"/>
                <w:u w:val="single"/>
              </w:rPr>
            </w:pPr>
          </w:p>
        </w:tc>
      </w:tr>
      <w:tr w:rsidR="00704188" w:rsidTr="00704188">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color w:val="000000"/>
                <w:sz w:val="20"/>
              </w:rPr>
            </w:pPr>
            <w:r>
              <w:rPr>
                <w:rFonts w:ascii="宋体" w:hAnsi="宋体" w:hint="eastAsia"/>
                <w:b/>
                <w:color w:val="000000"/>
                <w:sz w:val="20"/>
              </w:rPr>
              <w:t>过程运行环境</w:t>
            </w:r>
          </w:p>
          <w:p w:rsidR="00704188" w:rsidRDefault="00704188">
            <w:pPr>
              <w:spacing w:line="240" w:lineRule="exact"/>
              <w:rPr>
                <w:rFonts w:ascii="宋体" w:hAnsi="宋体"/>
                <w:b/>
                <w:color w:val="000000"/>
                <w:sz w:val="20"/>
              </w:rPr>
            </w:pPr>
            <w:r>
              <w:rPr>
                <w:rFonts w:hint="eastAsia"/>
                <w:u w:val="single"/>
              </w:rPr>
              <w:t>产品生产销售对环境没有特殊要求，生产销售服务和办公环境干净、整洁。</w:t>
            </w:r>
          </w:p>
        </w:tc>
      </w:tr>
      <w:tr w:rsidR="00704188" w:rsidTr="00704188">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rPr>
                <w:rFonts w:ascii="宋体" w:hAnsi="宋体"/>
                <w:b/>
                <w:color w:val="000000"/>
                <w:sz w:val="20"/>
              </w:rPr>
            </w:pPr>
            <w:r>
              <w:rPr>
                <w:rFonts w:ascii="宋体" w:hAnsi="宋体" w:hint="eastAsia"/>
                <w:b/>
                <w:color w:val="000000"/>
                <w:sz w:val="20"/>
              </w:rPr>
              <w:t>监视和测量资源</w:t>
            </w:r>
          </w:p>
          <w:p w:rsidR="00704188" w:rsidRDefault="00704188">
            <w:pPr>
              <w:spacing w:line="240" w:lineRule="exact"/>
              <w:rPr>
                <w:u w:val="single"/>
              </w:rPr>
            </w:pPr>
            <w:r>
              <w:rPr>
                <w:rFonts w:hint="eastAsia"/>
                <w:u w:val="single"/>
              </w:rPr>
              <w:t>配备了生产所需的监视和测量资源，</w:t>
            </w:r>
            <w:r w:rsidR="00CD3F51" w:rsidRPr="00CD3F51">
              <w:rPr>
                <w:rFonts w:hint="eastAsia"/>
                <w:u w:val="single"/>
              </w:rPr>
              <w:t>钢卷尺、卡尺、绝缘电阻表、接地电阻测试仪、耐压测试仪</w:t>
            </w:r>
            <w:r>
              <w:rPr>
                <w:rFonts w:hint="eastAsia"/>
                <w:u w:val="single"/>
              </w:rPr>
              <w:t>校准合格。</w:t>
            </w:r>
          </w:p>
          <w:p w:rsidR="00704188" w:rsidRDefault="00704188">
            <w:pPr>
              <w:spacing w:line="240" w:lineRule="exact"/>
              <w:rPr>
                <w:rFonts w:ascii="宋体" w:hAnsi="宋体"/>
                <w:b/>
                <w:color w:val="000000"/>
                <w:sz w:val="20"/>
              </w:rPr>
            </w:pPr>
          </w:p>
        </w:tc>
      </w:tr>
      <w:tr w:rsidR="00704188" w:rsidTr="00704188">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color w:val="000000"/>
                <w:sz w:val="20"/>
              </w:rPr>
            </w:pPr>
            <w:r>
              <w:rPr>
                <w:rFonts w:ascii="宋体" w:hAnsi="宋体" w:hint="eastAsia"/>
                <w:b/>
                <w:color w:val="000000"/>
                <w:sz w:val="20"/>
              </w:rPr>
              <w:t>知识</w:t>
            </w:r>
          </w:p>
          <w:p w:rsidR="00704188" w:rsidRDefault="00704188">
            <w:pPr>
              <w:spacing w:line="240" w:lineRule="exact"/>
              <w:rPr>
                <w:rFonts w:ascii="宋体" w:hAnsi="宋体"/>
                <w:b/>
                <w:color w:val="000000"/>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704188" w:rsidTr="00704188">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color w:val="000000"/>
                <w:sz w:val="20"/>
              </w:rPr>
            </w:pPr>
            <w:r>
              <w:rPr>
                <w:rFonts w:ascii="宋体" w:hAnsi="宋体" w:hint="eastAsia"/>
                <w:b/>
                <w:color w:val="000000"/>
                <w:sz w:val="20"/>
              </w:rPr>
              <w:t>环保设施：</w:t>
            </w:r>
          </w:p>
          <w:p w:rsidR="00704188" w:rsidRDefault="00704188" w:rsidP="00CD3F51">
            <w:pPr>
              <w:spacing w:line="240" w:lineRule="exact"/>
              <w:rPr>
                <w:rFonts w:ascii="宋体" w:hAnsi="宋体"/>
                <w:b/>
                <w:color w:val="000000"/>
                <w:sz w:val="20"/>
              </w:rPr>
            </w:pPr>
            <w:r>
              <w:rPr>
                <w:rFonts w:hint="eastAsia"/>
                <w:u w:val="single"/>
              </w:rPr>
              <w:t>分类垃圾桶、</w:t>
            </w:r>
            <w:r w:rsidR="00CD3F51">
              <w:rPr>
                <w:rFonts w:hint="eastAsia"/>
                <w:u w:val="single"/>
              </w:rPr>
              <w:t>排气扇、灭火器</w:t>
            </w:r>
            <w:r>
              <w:rPr>
                <w:rFonts w:hint="eastAsia"/>
                <w:u w:val="single"/>
              </w:rPr>
              <w:t>。</w:t>
            </w:r>
          </w:p>
        </w:tc>
      </w:tr>
      <w:tr w:rsidR="00704188" w:rsidTr="00704188">
        <w:trPr>
          <w:cantSplit/>
          <w:trHeight w:val="90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color w:val="000000"/>
                <w:sz w:val="20"/>
              </w:rPr>
            </w:pPr>
            <w:r>
              <w:rPr>
                <w:rFonts w:ascii="宋体" w:hAnsi="宋体" w:hint="eastAsia"/>
                <w:b/>
                <w:color w:val="000000"/>
                <w:sz w:val="20"/>
              </w:rPr>
              <w:t>职业健康安全设施：</w:t>
            </w:r>
          </w:p>
          <w:p w:rsidR="00704188" w:rsidRDefault="00704188">
            <w:pPr>
              <w:spacing w:line="240" w:lineRule="exact"/>
              <w:rPr>
                <w:rFonts w:ascii="宋体" w:hAnsi="宋体"/>
                <w:b/>
                <w:color w:val="000000"/>
                <w:sz w:val="20"/>
              </w:rPr>
            </w:pPr>
            <w:r>
              <w:rPr>
                <w:rFonts w:ascii="宋体" w:hAnsi="宋体" w:hint="eastAsia"/>
                <w:u w:val="single"/>
              </w:rPr>
              <w:t xml:space="preserve"> </w:t>
            </w:r>
          </w:p>
        </w:tc>
      </w:tr>
      <w:tr w:rsidR="00704188" w:rsidTr="0066390C">
        <w:trPr>
          <w:cantSplit/>
          <w:trHeight w:val="19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04188" w:rsidRDefault="00704188">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300" w:lineRule="exact"/>
              <w:rPr>
                <w:rFonts w:ascii="宋体" w:hAnsi="宋体"/>
                <w:b/>
                <w:color w:val="000000"/>
                <w:sz w:val="20"/>
              </w:rPr>
            </w:pPr>
            <w:r>
              <w:rPr>
                <w:rFonts w:ascii="宋体" w:hAnsi="宋体" w:hint="eastAsia"/>
                <w:b/>
                <w:color w:val="000000"/>
                <w:sz w:val="20"/>
              </w:rPr>
              <w:t>1. 针对方针的管理职责评审</w:t>
            </w:r>
          </w:p>
          <w:p w:rsidR="00704188" w:rsidRDefault="00704188">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704188" w:rsidRDefault="00704188">
            <w:pPr>
              <w:spacing w:line="300" w:lineRule="exact"/>
              <w:ind w:left="1"/>
              <w:rPr>
                <w:rFonts w:ascii="宋体" w:hAnsi="宋体"/>
                <w:b/>
                <w:color w:val="000000"/>
                <w:sz w:val="20"/>
              </w:rPr>
            </w:pPr>
            <w:r>
              <w:rPr>
                <w:rFonts w:ascii="宋体" w:hAnsi="宋体" w:hint="eastAsia"/>
                <w:szCs w:val="22"/>
                <w:u w:val="single"/>
              </w:rPr>
              <w:t>根据组织宗旨制定了管理体系方针，进行了有效沟通，在管理评审时进行评审，符合要求。</w:t>
            </w:r>
          </w:p>
        </w:tc>
      </w:tr>
      <w:tr w:rsidR="00704188" w:rsidTr="00704188">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704188" w:rsidRDefault="00704188">
            <w:pPr>
              <w:spacing w:line="240" w:lineRule="exact"/>
              <w:rPr>
                <w:rFonts w:ascii="宋体" w:hAnsi="宋体"/>
                <w:b/>
                <w:color w:val="000000"/>
                <w:sz w:val="20"/>
              </w:rPr>
            </w:pPr>
          </w:p>
          <w:p w:rsidR="00704188" w:rsidRDefault="00704188">
            <w:pPr>
              <w:spacing w:line="240" w:lineRule="exact"/>
              <w:rPr>
                <w:rFonts w:ascii="宋体" w:hAnsi="宋体"/>
                <w:b/>
                <w:color w:val="000000"/>
                <w:sz w:val="20"/>
              </w:rPr>
            </w:pPr>
            <w:r>
              <w:rPr>
                <w:rFonts w:ascii="宋体" w:hAnsi="宋体" w:hint="eastAsia"/>
                <w:b/>
                <w:color w:val="000000"/>
                <w:sz w:val="20"/>
              </w:rPr>
              <w:t>内部沟通的情况：内部沟通方式：</w:t>
            </w:r>
            <w:r>
              <w:rPr>
                <w:rFonts w:ascii="宋体" w:hAnsi="宋体" w:hint="eastAsia"/>
                <w:szCs w:val="22"/>
                <w:u w:val="single"/>
              </w:rPr>
              <w:t>培训、会议、宣传栏；</w:t>
            </w:r>
          </w:p>
          <w:p w:rsidR="00704188" w:rsidRDefault="00704188">
            <w:pPr>
              <w:spacing w:line="240" w:lineRule="exact"/>
              <w:rPr>
                <w:rFonts w:ascii="宋体" w:hAnsi="宋体"/>
                <w:szCs w:val="22"/>
                <w:u w:val="single"/>
              </w:rPr>
            </w:pPr>
            <w:r>
              <w:rPr>
                <w:rFonts w:ascii="宋体" w:hAnsi="宋体" w:hint="eastAsia"/>
                <w:b/>
                <w:color w:val="000000"/>
                <w:sz w:val="20"/>
              </w:rPr>
              <w:t xml:space="preserve">                内部沟通的效果：</w:t>
            </w:r>
            <w:r>
              <w:rPr>
                <w:rFonts w:ascii="宋体" w:hAnsi="宋体" w:hint="eastAsia"/>
                <w:szCs w:val="22"/>
                <w:u w:val="single"/>
              </w:rPr>
              <w:t>沟通畅通；</w:t>
            </w:r>
          </w:p>
          <w:p w:rsidR="00704188" w:rsidRDefault="00704188">
            <w:pPr>
              <w:spacing w:line="240" w:lineRule="exact"/>
              <w:rPr>
                <w:rFonts w:ascii="宋体" w:hAnsi="宋体"/>
                <w:b/>
                <w:color w:val="000000"/>
                <w:sz w:val="20"/>
              </w:rPr>
            </w:pPr>
          </w:p>
          <w:p w:rsidR="00704188" w:rsidRDefault="00704188">
            <w:pPr>
              <w:spacing w:line="240" w:lineRule="exact"/>
              <w:rPr>
                <w:rFonts w:ascii="宋体" w:hAnsi="宋体"/>
                <w:b/>
                <w:color w:val="000000"/>
                <w:sz w:val="20"/>
              </w:rPr>
            </w:pPr>
            <w:r>
              <w:rPr>
                <w:rFonts w:ascii="宋体" w:hAnsi="宋体" w:hint="eastAsia"/>
                <w:b/>
                <w:color w:val="000000"/>
                <w:sz w:val="20"/>
              </w:rPr>
              <w:t>组织对外联络，关注顾客的感受情况（QMS）：</w:t>
            </w:r>
            <w:r>
              <w:rPr>
                <w:rFonts w:ascii="宋体" w:hAnsi="宋体" w:hint="eastAsia"/>
                <w:szCs w:val="22"/>
                <w:u w:val="single"/>
              </w:rPr>
              <w:t xml:space="preserve"> 。</w:t>
            </w:r>
          </w:p>
          <w:p w:rsidR="00704188" w:rsidRDefault="00704188">
            <w:pPr>
              <w:spacing w:line="240" w:lineRule="exact"/>
              <w:rPr>
                <w:rFonts w:ascii="宋体" w:hAnsi="宋体"/>
                <w:b/>
                <w:color w:val="000000"/>
                <w:sz w:val="20"/>
              </w:rPr>
            </w:pPr>
          </w:p>
          <w:p w:rsidR="00704188" w:rsidRDefault="00704188">
            <w:pPr>
              <w:spacing w:line="240" w:lineRule="exact"/>
              <w:rPr>
                <w:rFonts w:ascii="宋体" w:hAnsi="宋体"/>
                <w:szCs w:val="22"/>
                <w:u w:val="single"/>
              </w:rPr>
            </w:pPr>
            <w:r>
              <w:rPr>
                <w:rFonts w:ascii="宋体" w:hAnsi="宋体" w:hint="eastAsia"/>
                <w:b/>
                <w:color w:val="000000"/>
                <w:sz w:val="20"/>
              </w:rPr>
              <w:t>外部信息的接收、成文并答复的情况（E、S填写）：</w:t>
            </w:r>
            <w:r>
              <w:rPr>
                <w:rFonts w:ascii="宋体" w:hAnsi="宋体" w:hint="eastAsia"/>
                <w:szCs w:val="22"/>
                <w:u w:val="single"/>
              </w:rPr>
              <w:t>参加相关部门组织的会议，接收相关部门下达的通知并在公司内部沟通传达。</w:t>
            </w:r>
          </w:p>
          <w:p w:rsidR="00704188" w:rsidRDefault="00704188">
            <w:pPr>
              <w:spacing w:line="240" w:lineRule="exact"/>
              <w:rPr>
                <w:rFonts w:ascii="宋体" w:hAnsi="宋体"/>
                <w:b/>
                <w:color w:val="000000"/>
                <w:sz w:val="20"/>
              </w:rPr>
            </w:pPr>
          </w:p>
          <w:p w:rsidR="00704188" w:rsidRDefault="00704188">
            <w:pPr>
              <w:spacing w:line="240" w:lineRule="exact"/>
              <w:rPr>
                <w:rFonts w:ascii="宋体" w:hAnsi="宋体"/>
                <w:szCs w:val="22"/>
                <w:u w:val="single"/>
              </w:rPr>
            </w:pPr>
            <w:r>
              <w:rPr>
                <w:rFonts w:ascii="宋体" w:hAnsi="宋体" w:hint="eastAsia"/>
                <w:b/>
                <w:color w:val="000000"/>
                <w:sz w:val="20"/>
              </w:rPr>
              <w:t>重要环境因素信息对外交流情况（EMS填写）：</w:t>
            </w:r>
            <w:r>
              <w:rPr>
                <w:rFonts w:ascii="宋体" w:hAnsi="宋体" w:hint="eastAsia"/>
                <w:szCs w:val="22"/>
                <w:u w:val="single"/>
              </w:rPr>
              <w:t>对相关方进行环保告知。</w:t>
            </w:r>
          </w:p>
          <w:p w:rsidR="00704188" w:rsidRDefault="00704188">
            <w:pPr>
              <w:spacing w:line="240" w:lineRule="exact"/>
              <w:rPr>
                <w:rFonts w:ascii="宋体" w:hAnsi="宋体"/>
                <w:szCs w:val="22"/>
                <w:u w:val="single"/>
              </w:rPr>
            </w:pPr>
          </w:p>
          <w:p w:rsidR="00704188" w:rsidRDefault="00704188">
            <w:pPr>
              <w:tabs>
                <w:tab w:val="left" w:pos="9720"/>
                <w:tab w:val="left" w:pos="9900"/>
              </w:tabs>
              <w:spacing w:line="360" w:lineRule="auto"/>
              <w:rPr>
                <w:rFonts w:ascii="宋体" w:hAnsi="宋体"/>
                <w:szCs w:val="22"/>
                <w:u w:val="single"/>
              </w:rPr>
            </w:pPr>
            <w:r>
              <w:rPr>
                <w:rFonts w:ascii="宋体" w:hAnsi="宋体" w:hint="eastAsia"/>
                <w:b/>
                <w:color w:val="000000"/>
                <w:sz w:val="20"/>
              </w:rPr>
              <w:t>OHSMS事务代表协商和交流的情况（OHSMS填写）：</w:t>
            </w:r>
            <w:r>
              <w:rPr>
                <w:rFonts w:ascii="宋体" w:hAnsi="宋体" w:hint="eastAsia"/>
                <w:szCs w:val="22"/>
                <w:u w:val="single"/>
              </w:rPr>
              <w:t xml:space="preserve"> 。</w:t>
            </w:r>
          </w:p>
          <w:p w:rsidR="00704188" w:rsidRDefault="00704188">
            <w:pPr>
              <w:spacing w:line="240" w:lineRule="exact"/>
              <w:rPr>
                <w:rFonts w:ascii="宋体" w:hAnsi="宋体"/>
                <w:b/>
                <w:color w:val="000000"/>
                <w:sz w:val="20"/>
              </w:rPr>
            </w:pPr>
          </w:p>
          <w:p w:rsidR="00704188" w:rsidRDefault="00704188">
            <w:pPr>
              <w:spacing w:line="240" w:lineRule="exact"/>
              <w:rPr>
                <w:rFonts w:ascii="宋体" w:hAnsi="宋体"/>
                <w:b/>
                <w:color w:val="000000"/>
                <w:szCs w:val="21"/>
              </w:rPr>
            </w:pPr>
            <w:r>
              <w:rPr>
                <w:rFonts w:ascii="宋体" w:hAnsi="宋体" w:hint="eastAsia"/>
                <w:b/>
                <w:color w:val="000000"/>
                <w:szCs w:val="21"/>
              </w:rPr>
              <w:t>与相关方协商的情况（OHSMS填写）：</w:t>
            </w:r>
            <w:r>
              <w:rPr>
                <w:rFonts w:ascii="宋体" w:hAnsi="宋体" w:hint="eastAsia"/>
                <w:szCs w:val="22"/>
                <w:u w:val="single"/>
              </w:rPr>
              <w:t xml:space="preserve">   。</w:t>
            </w:r>
          </w:p>
        </w:tc>
      </w:tr>
      <w:tr w:rsidR="00704188" w:rsidTr="0070418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rPr>
                <w:b/>
                <w:color w:val="000000"/>
                <w:sz w:val="20"/>
              </w:rPr>
            </w:pPr>
            <w:r>
              <w:rPr>
                <w:b/>
                <w:color w:val="000000"/>
                <w:sz w:val="20"/>
              </w:rPr>
              <w:t xml:space="preserve">3.  QMS </w:t>
            </w:r>
            <w:r>
              <w:rPr>
                <w:rFonts w:hint="eastAsia"/>
                <w:b/>
                <w:color w:val="000000"/>
                <w:sz w:val="20"/>
              </w:rPr>
              <w:t>组织对重</w:t>
            </w:r>
            <w:proofErr w:type="gramStart"/>
            <w:r>
              <w:rPr>
                <w:rFonts w:hint="eastAsia"/>
                <w:b/>
                <w:color w:val="000000"/>
                <w:sz w:val="20"/>
              </w:rPr>
              <w:t>要过程</w:t>
            </w:r>
            <w:proofErr w:type="gramEnd"/>
            <w:r>
              <w:rPr>
                <w:rFonts w:hint="eastAsia"/>
                <w:b/>
                <w:color w:val="000000"/>
                <w:sz w:val="20"/>
              </w:rPr>
              <w:t>实施控制的结果</w:t>
            </w:r>
          </w:p>
          <w:p w:rsidR="00704188" w:rsidRDefault="00704188">
            <w:pPr>
              <w:spacing w:line="240" w:lineRule="exact"/>
              <w:ind w:leftChars="42" w:left="201" w:hangingChars="50" w:hanging="100"/>
              <w:rPr>
                <w:b/>
                <w:color w:val="000000"/>
                <w:sz w:val="20"/>
              </w:rPr>
            </w:pPr>
            <w:r>
              <w:rPr>
                <w:b/>
                <w:color w:val="000000"/>
                <w:sz w:val="20"/>
              </w:rPr>
              <w:t>(</w:t>
            </w:r>
            <w:r>
              <w:rPr>
                <w:rFonts w:hint="eastAsia"/>
                <w:b/>
                <w:color w:val="000000"/>
                <w:sz w:val="20"/>
              </w:rPr>
              <w:t>包括对</w:t>
            </w:r>
            <w:r>
              <w:rPr>
                <w:b/>
                <w:color w:val="000000"/>
                <w:sz w:val="20"/>
              </w:rPr>
              <w:t>QMS</w:t>
            </w:r>
            <w:r>
              <w:rPr>
                <w:rFonts w:hint="eastAsia"/>
                <w:b/>
                <w:color w:val="000000"/>
                <w:sz w:val="20"/>
              </w:rPr>
              <w:t>关键工序</w:t>
            </w:r>
            <w:r>
              <w:rPr>
                <w:b/>
                <w:color w:val="000000"/>
                <w:sz w:val="20"/>
              </w:rPr>
              <w:t>(</w:t>
            </w:r>
            <w:r>
              <w:rPr>
                <w:rFonts w:hint="eastAsia"/>
                <w:b/>
                <w:color w:val="000000"/>
                <w:sz w:val="20"/>
              </w:rPr>
              <w:t>过程</w:t>
            </w:r>
            <w:r>
              <w:rPr>
                <w:b/>
                <w:color w:val="000000"/>
                <w:sz w:val="20"/>
              </w:rPr>
              <w:t>)</w:t>
            </w:r>
            <w:r>
              <w:rPr>
                <w:rFonts w:hint="eastAsia"/>
                <w:b/>
                <w:color w:val="000000"/>
                <w:sz w:val="20"/>
              </w:rPr>
              <w:t>、特殊过程控制</w:t>
            </w:r>
            <w:r>
              <w:rPr>
                <w:b/>
                <w:color w:val="000000"/>
                <w:sz w:val="20"/>
              </w:rPr>
              <w:t>;</w:t>
            </w:r>
            <w:r>
              <w:rPr>
                <w:rFonts w:hint="eastAsia"/>
                <w:b/>
                <w:color w:val="000000"/>
                <w:sz w:val="20"/>
              </w:rPr>
              <w:t>评价组织对过程实施控制情况</w:t>
            </w:r>
            <w:r>
              <w:rPr>
                <w:b/>
                <w:color w:val="000000"/>
                <w:sz w:val="20"/>
              </w:rPr>
              <w:t>/)</w:t>
            </w:r>
          </w:p>
          <w:p w:rsidR="00594BF4" w:rsidRDefault="00594BF4" w:rsidP="00594BF4">
            <w:pPr>
              <w:spacing w:line="320" w:lineRule="exact"/>
              <w:rPr>
                <w:rFonts w:ascii="宋体" w:hAnsi="宋体"/>
                <w:szCs w:val="21"/>
                <w:u w:val="single"/>
              </w:rPr>
            </w:pPr>
            <w:r>
              <w:rPr>
                <w:rFonts w:ascii="宋体" w:hAnsi="宋体" w:hint="eastAsia"/>
                <w:szCs w:val="21"/>
                <w:u w:val="single"/>
              </w:rPr>
              <w:t>识别了关键过程：组装过程。其中产品运输过程外包。</w:t>
            </w:r>
          </w:p>
          <w:p w:rsidR="00594BF4" w:rsidRDefault="00594BF4" w:rsidP="00594BF4">
            <w:pPr>
              <w:spacing w:line="320" w:lineRule="exact"/>
              <w:rPr>
                <w:rFonts w:ascii="宋体" w:hAnsi="宋体"/>
                <w:szCs w:val="21"/>
                <w:u w:val="single"/>
              </w:rPr>
            </w:pPr>
            <w:r w:rsidRPr="00570C80">
              <w:rPr>
                <w:rFonts w:ascii="宋体" w:hAnsi="宋体" w:hint="eastAsia"/>
                <w:szCs w:val="21"/>
                <w:u w:val="single"/>
              </w:rPr>
              <w:t>生产过程控制：编制了作业指导书、生产流程图、管理规定，按</w:t>
            </w:r>
            <w:r>
              <w:rPr>
                <w:rFonts w:ascii="宋体" w:hAnsi="宋体" w:hint="eastAsia"/>
                <w:szCs w:val="21"/>
                <w:u w:val="single"/>
              </w:rPr>
              <w:t>销售订单</w:t>
            </w:r>
            <w:r w:rsidRPr="00570C80">
              <w:rPr>
                <w:rFonts w:ascii="宋体" w:hAnsi="宋体" w:hint="eastAsia"/>
                <w:szCs w:val="21"/>
                <w:u w:val="single"/>
              </w:rPr>
              <w:t>安排生产进度，对</w:t>
            </w:r>
            <w:r>
              <w:rPr>
                <w:rFonts w:ascii="宋体" w:hAnsi="宋体" w:hint="eastAsia"/>
                <w:szCs w:val="21"/>
                <w:u w:val="single"/>
              </w:rPr>
              <w:t>设备</w:t>
            </w:r>
            <w:r w:rsidRPr="00570C80">
              <w:rPr>
                <w:rFonts w:ascii="宋体" w:hAnsi="宋体" w:hint="eastAsia"/>
                <w:szCs w:val="21"/>
                <w:u w:val="single"/>
              </w:rPr>
              <w:t>进行了</w:t>
            </w:r>
            <w:r>
              <w:rPr>
                <w:rFonts w:ascii="宋体" w:hAnsi="宋体" w:hint="eastAsia"/>
                <w:szCs w:val="21"/>
                <w:u w:val="single"/>
              </w:rPr>
              <w:t>日常保养维护</w:t>
            </w:r>
            <w:r w:rsidRPr="00570C80">
              <w:rPr>
                <w:rFonts w:ascii="宋体" w:hAnsi="宋体" w:hint="eastAsia"/>
                <w:szCs w:val="21"/>
                <w:u w:val="single"/>
              </w:rPr>
              <w:t>，按照检验规范进行了采购检验、生产过程检验和成品检验，对不合格品采取了有效控制措施。</w:t>
            </w:r>
          </w:p>
          <w:p w:rsidR="00594BF4" w:rsidRPr="00570C80" w:rsidRDefault="00594BF4" w:rsidP="00594BF4">
            <w:pPr>
              <w:spacing w:line="320" w:lineRule="exact"/>
              <w:rPr>
                <w:rFonts w:ascii="宋体" w:hAnsi="宋体"/>
                <w:szCs w:val="21"/>
                <w:u w:val="single"/>
              </w:rPr>
            </w:pPr>
            <w:r w:rsidRPr="008C19B0">
              <w:rPr>
                <w:rFonts w:ascii="宋体" w:hAnsi="宋体" w:hint="eastAsia"/>
                <w:szCs w:val="21"/>
                <w:u w:val="single"/>
              </w:rPr>
              <w:t>主要采购物资包括</w:t>
            </w:r>
            <w:r>
              <w:rPr>
                <w:rFonts w:ascii="宋体" w:hAnsi="宋体" w:hint="eastAsia"/>
                <w:szCs w:val="21"/>
                <w:u w:val="single"/>
              </w:rPr>
              <w:t>机壳</w:t>
            </w:r>
            <w:r w:rsidRPr="008C19B0">
              <w:rPr>
                <w:rFonts w:ascii="宋体" w:hAnsi="宋体" w:hint="eastAsia"/>
                <w:szCs w:val="21"/>
                <w:u w:val="single"/>
              </w:rPr>
              <w:t>、</w:t>
            </w:r>
            <w:r>
              <w:rPr>
                <w:rFonts w:ascii="宋体" w:hAnsi="宋体" w:hint="eastAsia"/>
                <w:szCs w:val="21"/>
                <w:u w:val="single"/>
              </w:rPr>
              <w:t>铜排、母线夹、电容、电阻、导线、断路器、显示屏、互感器、变压器、避雷器、开关</w:t>
            </w:r>
            <w:r w:rsidRPr="008C19B0">
              <w:rPr>
                <w:rFonts w:ascii="宋体" w:hAnsi="宋体" w:hint="eastAsia"/>
                <w:szCs w:val="21"/>
                <w:u w:val="single"/>
              </w:rPr>
              <w:t>、五金配件等，对供方按要求进行了评价、经评价合格的列入合格供方名录。上述物资均由合格供方提供，并经验</w:t>
            </w:r>
            <w:r w:rsidRPr="009736EE">
              <w:rPr>
                <w:rFonts w:ascii="Arial" w:hAnsi="Arial" w:cs="Arial" w:hint="eastAsia"/>
                <w:noProof/>
                <w:spacing w:val="-5"/>
                <w:szCs w:val="21"/>
                <w:u w:val="single"/>
              </w:rPr>
              <w:t>收合格后交付</w:t>
            </w:r>
          </w:p>
          <w:p w:rsidR="00704188" w:rsidRDefault="00594BF4" w:rsidP="00594BF4">
            <w:pPr>
              <w:spacing w:line="240" w:lineRule="exact"/>
              <w:ind w:firstLineChars="200" w:firstLine="480"/>
              <w:rPr>
                <w:rFonts w:ascii="宋体" w:hAnsi="宋体" w:hint="eastAsia"/>
                <w:szCs w:val="22"/>
                <w:u w:val="single"/>
              </w:rPr>
            </w:pPr>
            <w:r w:rsidRPr="00570C80">
              <w:rPr>
                <w:rFonts w:ascii="宋体" w:hAnsi="宋体" w:hint="eastAsia"/>
                <w:szCs w:val="21"/>
                <w:u w:val="single"/>
              </w:rPr>
              <w:t>在合同签订之前安排了有效的合同评审。定期组织顾客满意度调查，目前顾客较满意</w:t>
            </w:r>
            <w:r w:rsidR="00704188">
              <w:rPr>
                <w:rFonts w:ascii="宋体" w:hAnsi="宋体" w:hint="eastAsia"/>
                <w:szCs w:val="22"/>
                <w:u w:val="single"/>
              </w:rPr>
              <w:t>。</w:t>
            </w:r>
          </w:p>
          <w:p w:rsidR="0066390C" w:rsidRPr="0066390C" w:rsidRDefault="0066390C" w:rsidP="00594BF4">
            <w:pPr>
              <w:spacing w:line="240" w:lineRule="exact"/>
              <w:ind w:firstLineChars="200" w:firstLine="480"/>
              <w:rPr>
                <w:rFonts w:ascii="宋体" w:hAnsi="宋体"/>
                <w:szCs w:val="21"/>
                <w:u w:val="single"/>
              </w:rPr>
            </w:pPr>
            <w:r w:rsidRPr="0066390C">
              <w:rPr>
                <w:rFonts w:ascii="宋体" w:hAnsi="宋体" w:hint="eastAsia"/>
                <w:szCs w:val="21"/>
                <w:u w:val="single"/>
              </w:rPr>
              <w:t>审核时发现车间没有合格品、不合格品区域标识，不符合文件和标准要求，开具了不符合报告</w:t>
            </w:r>
            <w:r>
              <w:rPr>
                <w:rFonts w:ascii="宋体" w:hAnsi="宋体" w:hint="eastAsia"/>
                <w:szCs w:val="21"/>
                <w:u w:val="single"/>
              </w:rPr>
              <w:t>。</w:t>
            </w:r>
          </w:p>
          <w:p w:rsidR="00704188" w:rsidRDefault="00704188">
            <w:pPr>
              <w:spacing w:line="240" w:lineRule="exact"/>
              <w:ind w:firstLineChars="200" w:firstLine="402"/>
              <w:rPr>
                <w:b/>
                <w:color w:val="000000"/>
                <w:sz w:val="20"/>
              </w:rPr>
            </w:pPr>
          </w:p>
        </w:tc>
      </w:tr>
      <w:tr w:rsidR="00704188" w:rsidTr="0070418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704188" w:rsidRDefault="00704188">
            <w:pPr>
              <w:spacing w:line="300" w:lineRule="exact"/>
              <w:rPr>
                <w:rFonts w:ascii="宋体" w:hAnsi="宋体"/>
                <w:szCs w:val="22"/>
                <w:u w:val="single"/>
              </w:rPr>
            </w:pPr>
            <w:r>
              <w:rPr>
                <w:rFonts w:ascii="宋体" w:hAnsi="宋体" w:hint="eastAsia"/>
                <w:szCs w:val="22"/>
                <w:u w:val="single"/>
              </w:rPr>
              <w:t>企业</w:t>
            </w:r>
            <w:r w:rsidR="00FC11A7">
              <w:rPr>
                <w:rFonts w:ascii="宋体" w:hAnsi="宋体" w:hint="eastAsia"/>
                <w:szCs w:val="22"/>
                <w:u w:val="single"/>
              </w:rPr>
              <w:t>执行的</w:t>
            </w:r>
            <w:r>
              <w:rPr>
                <w:rFonts w:ascii="宋体" w:hAnsi="宋体" w:hint="eastAsia"/>
                <w:szCs w:val="22"/>
                <w:u w:val="single"/>
              </w:rPr>
              <w:t>国家行业主要有：</w:t>
            </w:r>
            <w:r w:rsidR="00FC11A7" w:rsidRPr="00FC11A7">
              <w:rPr>
                <w:rFonts w:ascii="宋体" w:hAnsi="宋体"/>
                <w:szCs w:val="22"/>
                <w:u w:val="single"/>
              </w:rPr>
              <w:t>GB 7251.12-2013 低压成套开关设备和控制设备 第2部分:成套电力开关和控制设备</w:t>
            </w:r>
            <w:r w:rsidR="00FC11A7" w:rsidRPr="00FC11A7">
              <w:rPr>
                <w:rFonts w:ascii="宋体" w:hAnsi="宋体" w:hint="eastAsia"/>
                <w:szCs w:val="22"/>
                <w:u w:val="single"/>
              </w:rPr>
              <w:t>、GB/T17467-2010高压/低压预装式变电站；GB/T3906-2006交流金属封闭开关设备和控制设备</w:t>
            </w:r>
            <w:r>
              <w:rPr>
                <w:rFonts w:ascii="宋体" w:hAnsi="宋体" w:hint="eastAsia"/>
                <w:szCs w:val="22"/>
                <w:u w:val="single"/>
              </w:rPr>
              <w:t>等。</w:t>
            </w:r>
          </w:p>
          <w:p w:rsidR="00704188" w:rsidRPr="00FC11A7" w:rsidRDefault="00704188">
            <w:pPr>
              <w:spacing w:line="240" w:lineRule="exact"/>
              <w:rPr>
                <w:rFonts w:ascii="宋体" w:hAnsi="宋体"/>
                <w:szCs w:val="22"/>
                <w:u w:val="single"/>
              </w:rPr>
            </w:pPr>
          </w:p>
          <w:p w:rsidR="00704188" w:rsidRDefault="00704188">
            <w:pPr>
              <w:spacing w:line="300" w:lineRule="exact"/>
              <w:rPr>
                <w:rFonts w:ascii="宋体" w:hAnsi="宋体"/>
                <w:szCs w:val="22"/>
                <w:u w:val="single"/>
              </w:rPr>
            </w:pPr>
            <w:r>
              <w:rPr>
                <w:rFonts w:ascii="宋体" w:hAnsi="宋体" w:hint="eastAsia"/>
                <w:szCs w:val="22"/>
                <w:u w:val="single"/>
              </w:rPr>
              <w:t>提供了产品出厂检验报告，产品检验合格，满足顾客要求。</w:t>
            </w:r>
          </w:p>
          <w:p w:rsidR="00704188" w:rsidRDefault="00704188">
            <w:pPr>
              <w:spacing w:line="240" w:lineRule="exact"/>
              <w:rPr>
                <w:b/>
                <w:color w:val="000000"/>
                <w:sz w:val="20"/>
              </w:rPr>
            </w:pPr>
          </w:p>
          <w:p w:rsidR="00704188" w:rsidRDefault="00704188">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704188" w:rsidRDefault="00704188">
            <w:pPr>
              <w:spacing w:line="240" w:lineRule="exact"/>
              <w:rPr>
                <w:b/>
                <w:color w:val="000000"/>
                <w:sz w:val="20"/>
              </w:rPr>
            </w:pPr>
          </w:p>
        </w:tc>
      </w:tr>
      <w:tr w:rsidR="00704188" w:rsidTr="0070418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704188" w:rsidRDefault="00704188">
            <w:pPr>
              <w:spacing w:line="240" w:lineRule="exact"/>
              <w:ind w:firstLineChars="100" w:firstLine="201"/>
              <w:rPr>
                <w:b/>
                <w:color w:val="000000"/>
                <w:sz w:val="20"/>
              </w:rPr>
            </w:pPr>
          </w:p>
          <w:p w:rsidR="00704188" w:rsidRDefault="00FC11A7">
            <w:pPr>
              <w:spacing w:line="300" w:lineRule="exact"/>
              <w:rPr>
                <w:rFonts w:ascii="宋体" w:hAnsi="宋体"/>
                <w:szCs w:val="22"/>
                <w:u w:val="single"/>
              </w:rPr>
            </w:pPr>
            <w:r>
              <w:rPr>
                <w:rFonts w:ascii="宋体" w:hAnsi="宋体" w:hint="eastAsia"/>
                <w:szCs w:val="22"/>
                <w:u w:val="single"/>
              </w:rPr>
              <w:t xml:space="preserve"> 提供型式检验报告，质量合格</w:t>
            </w:r>
            <w:r w:rsidR="009A5103">
              <w:rPr>
                <w:rFonts w:ascii="宋体" w:hAnsi="宋体" w:hint="eastAsia"/>
                <w:szCs w:val="22"/>
                <w:u w:val="single"/>
              </w:rPr>
              <w:t>。</w:t>
            </w:r>
          </w:p>
          <w:p w:rsidR="00704188" w:rsidRDefault="00704188">
            <w:pPr>
              <w:spacing w:line="240" w:lineRule="exact"/>
              <w:ind w:firstLineChars="100" w:firstLine="201"/>
              <w:rPr>
                <w:b/>
                <w:color w:val="000000"/>
                <w:sz w:val="20"/>
              </w:rPr>
            </w:pPr>
          </w:p>
          <w:p w:rsidR="00704188" w:rsidRDefault="00704188">
            <w:pPr>
              <w:spacing w:line="240" w:lineRule="exact"/>
              <w:rPr>
                <w:b/>
                <w:color w:val="000000"/>
                <w:sz w:val="20"/>
              </w:rPr>
            </w:pPr>
          </w:p>
          <w:p w:rsidR="00704188" w:rsidRDefault="00704188">
            <w:pPr>
              <w:spacing w:line="300" w:lineRule="exact"/>
              <w:ind w:firstLineChars="98" w:firstLine="197"/>
              <w:rPr>
                <w:b/>
                <w:color w:val="000000"/>
                <w:sz w:val="20"/>
              </w:rPr>
            </w:pPr>
            <w:r>
              <w:rPr>
                <w:rFonts w:hint="eastAsia"/>
                <w:b/>
                <w:color w:val="000000"/>
                <w:sz w:val="20"/>
              </w:rPr>
              <w:t>（附相关证据）：</w:t>
            </w:r>
          </w:p>
          <w:p w:rsidR="00704188" w:rsidRDefault="00704188">
            <w:pPr>
              <w:spacing w:line="300" w:lineRule="exact"/>
              <w:jc w:val="left"/>
              <w:rPr>
                <w:b/>
                <w:color w:val="000000"/>
                <w:sz w:val="20"/>
              </w:rPr>
            </w:pPr>
          </w:p>
        </w:tc>
      </w:tr>
      <w:tr w:rsidR="00704188" w:rsidTr="0070418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704188" w:rsidRDefault="00704188">
            <w:pPr>
              <w:tabs>
                <w:tab w:val="left" w:pos="1600"/>
              </w:tabs>
              <w:spacing w:line="360" w:lineRule="auto"/>
              <w:ind w:firstLineChars="200" w:firstLine="480"/>
              <w:rPr>
                <w:b/>
                <w:color w:val="000000"/>
                <w:sz w:val="20"/>
              </w:rPr>
            </w:pPr>
            <w:r>
              <w:rPr>
                <w:rFonts w:ascii="宋体" w:hAnsi="宋体" w:hint="eastAsia"/>
                <w:szCs w:val="22"/>
                <w:u w:val="single"/>
              </w:rPr>
              <w:t>公司制定并执行了《不合格输出控制程序》，文件对不合格品的控制方法</w:t>
            </w:r>
            <w:proofErr w:type="gramStart"/>
            <w:r>
              <w:rPr>
                <w:rFonts w:ascii="宋体" w:hAnsi="宋体" w:hint="eastAsia"/>
                <w:szCs w:val="22"/>
                <w:u w:val="single"/>
              </w:rPr>
              <w:t>作出</w:t>
            </w:r>
            <w:proofErr w:type="gramEnd"/>
            <w:r>
              <w:rPr>
                <w:rFonts w:ascii="宋体" w:hAnsi="宋体" w:hint="eastAsia"/>
                <w:szCs w:val="22"/>
                <w:u w:val="single"/>
              </w:rPr>
              <w:t>了规定，基本符合标准要求。 采购验证时发现的不合格品采取直接退换货的方式。生产过程及成品检验时发现的不合格品发整改行动报告。</w:t>
            </w:r>
          </w:p>
        </w:tc>
      </w:tr>
      <w:tr w:rsidR="00704188" w:rsidTr="0070418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z w:val="20"/>
              </w:rPr>
            </w:pPr>
            <w:r>
              <w:rPr>
                <w:b/>
                <w:color w:val="000000"/>
                <w:sz w:val="20"/>
              </w:rPr>
              <w:t>7. EMS</w:t>
            </w:r>
            <w:r>
              <w:rPr>
                <w:rFonts w:hint="eastAsia"/>
                <w:b/>
                <w:color w:val="000000"/>
                <w:sz w:val="20"/>
              </w:rPr>
              <w:t>组织对重要环境因素实施控制的结果</w:t>
            </w:r>
          </w:p>
          <w:p w:rsidR="00704188" w:rsidRDefault="00704188">
            <w:pPr>
              <w:spacing w:line="240" w:lineRule="exact"/>
              <w:rPr>
                <w:b/>
                <w:color w:val="000000"/>
                <w:sz w:val="20"/>
              </w:rPr>
            </w:pPr>
            <w:r>
              <w:rPr>
                <w:rFonts w:hint="eastAsia"/>
                <w:b/>
                <w:color w:val="000000"/>
                <w:sz w:val="20"/>
              </w:rPr>
              <w:t>（</w:t>
            </w:r>
            <w:r>
              <w:rPr>
                <w:b/>
                <w:color w:val="000000"/>
                <w:sz w:val="20"/>
              </w:rPr>
              <w:t>EMS</w:t>
            </w:r>
            <w:r>
              <w:rPr>
                <w:rFonts w:hint="eastAsia"/>
                <w:b/>
                <w:color w:val="000000"/>
                <w:sz w:val="20"/>
              </w:rPr>
              <w:t>对重要环境因素控制，重大环境因素对周边环境产生的影响及控制</w:t>
            </w:r>
            <w:r>
              <w:rPr>
                <w:b/>
                <w:color w:val="000000"/>
                <w:sz w:val="20"/>
              </w:rPr>
              <w:t>;</w:t>
            </w:r>
            <w:r>
              <w:rPr>
                <w:rFonts w:hint="eastAsia"/>
                <w:b/>
                <w:color w:val="000000"/>
                <w:sz w:val="20"/>
              </w:rPr>
              <w:t>对相关方施加影响）</w:t>
            </w:r>
          </w:p>
          <w:p w:rsidR="00704188" w:rsidRDefault="00704188">
            <w:pPr>
              <w:ind w:firstLine="421"/>
              <w:rPr>
                <w:rFonts w:ascii="宋体" w:hAnsi="宋体"/>
                <w:sz w:val="21"/>
                <w:szCs w:val="21"/>
                <w:u w:val="single"/>
              </w:rPr>
            </w:pPr>
            <w:r>
              <w:rPr>
                <w:rFonts w:ascii="宋体" w:hAnsi="宋体" w:hint="eastAsia"/>
                <w:sz w:val="21"/>
                <w:szCs w:val="21"/>
                <w:u w:val="single"/>
              </w:rPr>
              <w:t>1、废水管控：</w:t>
            </w:r>
          </w:p>
          <w:p w:rsidR="00704188" w:rsidRDefault="002C15E1">
            <w:pPr>
              <w:ind w:firstLine="421"/>
              <w:rPr>
                <w:rFonts w:ascii="宋体" w:hAnsi="宋体"/>
                <w:sz w:val="21"/>
                <w:szCs w:val="21"/>
                <w:u w:val="single"/>
              </w:rPr>
            </w:pPr>
            <w:r w:rsidRPr="002C15E1">
              <w:rPr>
                <w:rFonts w:ascii="宋体" w:hAnsi="宋体" w:hint="eastAsia"/>
                <w:sz w:val="21"/>
                <w:szCs w:val="21"/>
                <w:u w:val="single"/>
              </w:rPr>
              <w:t>企业无工业废水外排，主要是厂区生活废水，生活废水经化粪池处理后排</w:t>
            </w:r>
            <w:proofErr w:type="gramStart"/>
            <w:r w:rsidRPr="002C15E1">
              <w:rPr>
                <w:rFonts w:ascii="宋体" w:hAnsi="宋体" w:hint="eastAsia"/>
                <w:sz w:val="21"/>
                <w:szCs w:val="21"/>
                <w:u w:val="single"/>
              </w:rPr>
              <w:t>入当地</w:t>
            </w:r>
            <w:proofErr w:type="gramEnd"/>
            <w:r w:rsidRPr="002C15E1">
              <w:rPr>
                <w:rFonts w:ascii="宋体" w:hAnsi="宋体" w:hint="eastAsia"/>
                <w:sz w:val="21"/>
                <w:szCs w:val="21"/>
                <w:u w:val="single"/>
              </w:rPr>
              <w:t>污水管网</w:t>
            </w:r>
            <w:r w:rsidR="00704188">
              <w:rPr>
                <w:rFonts w:ascii="宋体" w:hAnsi="宋体" w:hint="eastAsia"/>
                <w:sz w:val="21"/>
                <w:szCs w:val="21"/>
                <w:u w:val="single"/>
              </w:rPr>
              <w:t>。</w:t>
            </w:r>
          </w:p>
          <w:p w:rsidR="00704188" w:rsidRDefault="00704188">
            <w:pPr>
              <w:ind w:firstLine="421"/>
              <w:rPr>
                <w:rFonts w:ascii="宋体" w:hAnsi="宋体"/>
                <w:sz w:val="21"/>
                <w:szCs w:val="21"/>
                <w:u w:val="single"/>
              </w:rPr>
            </w:pPr>
            <w:r>
              <w:rPr>
                <w:rFonts w:ascii="宋体" w:hAnsi="宋体" w:hint="eastAsia"/>
                <w:sz w:val="21"/>
                <w:szCs w:val="21"/>
                <w:u w:val="single"/>
              </w:rPr>
              <w:t>2、废气管控：</w:t>
            </w:r>
          </w:p>
          <w:p w:rsidR="00704188" w:rsidRDefault="002C15E1">
            <w:pPr>
              <w:ind w:firstLine="421"/>
              <w:rPr>
                <w:rFonts w:ascii="宋体" w:hAnsi="宋体"/>
                <w:sz w:val="21"/>
                <w:szCs w:val="21"/>
                <w:u w:val="single"/>
              </w:rPr>
            </w:pPr>
            <w:r>
              <w:rPr>
                <w:rFonts w:ascii="宋体" w:hAnsi="宋体" w:hint="eastAsia"/>
                <w:sz w:val="21"/>
                <w:szCs w:val="21"/>
                <w:u w:val="single"/>
              </w:rPr>
              <w:t>无废气排放</w:t>
            </w:r>
            <w:r w:rsidR="00704188">
              <w:rPr>
                <w:rFonts w:ascii="宋体" w:hAnsi="宋体" w:hint="eastAsia"/>
                <w:sz w:val="21"/>
                <w:szCs w:val="21"/>
                <w:u w:val="single"/>
              </w:rPr>
              <w:t>。</w:t>
            </w:r>
          </w:p>
          <w:p w:rsidR="00704188" w:rsidRDefault="00704188">
            <w:pPr>
              <w:ind w:firstLine="421"/>
              <w:rPr>
                <w:rFonts w:ascii="宋体" w:hAnsi="宋体"/>
                <w:sz w:val="21"/>
                <w:szCs w:val="21"/>
                <w:u w:val="single"/>
              </w:rPr>
            </w:pPr>
            <w:r>
              <w:rPr>
                <w:rFonts w:ascii="宋体" w:hAnsi="宋体" w:hint="eastAsia"/>
                <w:sz w:val="21"/>
                <w:szCs w:val="21"/>
                <w:u w:val="single"/>
              </w:rPr>
              <w:t>3、噪声管控：</w:t>
            </w:r>
          </w:p>
          <w:p w:rsidR="00704188" w:rsidRDefault="00456C24">
            <w:pPr>
              <w:ind w:firstLine="421"/>
              <w:rPr>
                <w:rFonts w:ascii="宋体" w:hAnsi="宋体"/>
                <w:sz w:val="21"/>
                <w:szCs w:val="21"/>
                <w:u w:val="single"/>
              </w:rPr>
            </w:pPr>
            <w:r>
              <w:rPr>
                <w:rFonts w:ascii="宋体" w:hAnsi="宋体" w:hint="eastAsia"/>
                <w:sz w:val="21"/>
                <w:szCs w:val="21"/>
                <w:u w:val="single"/>
              </w:rPr>
              <w:t>电钻和钻床</w:t>
            </w:r>
            <w:r w:rsidR="00704188">
              <w:rPr>
                <w:rFonts w:ascii="宋体" w:hAnsi="宋体" w:hint="eastAsia"/>
                <w:sz w:val="21"/>
                <w:szCs w:val="21"/>
                <w:u w:val="single"/>
              </w:rPr>
              <w:t>产生噪声，采取厂房内操作和选用低噪声的设备和工具、减震装置，同时加强设备的检查和维保，确保机械设备在正常工况下运行，其他工序基本无噪声。</w:t>
            </w:r>
          </w:p>
          <w:p w:rsidR="00704188" w:rsidRDefault="00704188">
            <w:pPr>
              <w:ind w:firstLine="421"/>
              <w:rPr>
                <w:rFonts w:ascii="宋体" w:hAnsi="宋体"/>
                <w:sz w:val="21"/>
                <w:szCs w:val="21"/>
                <w:u w:val="single"/>
              </w:rPr>
            </w:pPr>
            <w:r>
              <w:rPr>
                <w:rFonts w:ascii="宋体" w:hAnsi="宋体" w:hint="eastAsia"/>
                <w:sz w:val="21"/>
                <w:szCs w:val="21"/>
                <w:u w:val="single"/>
              </w:rPr>
              <w:t>4、</w:t>
            </w:r>
            <w:proofErr w:type="gramStart"/>
            <w:r>
              <w:rPr>
                <w:rFonts w:ascii="宋体" w:hAnsi="宋体" w:hint="eastAsia"/>
                <w:sz w:val="21"/>
                <w:szCs w:val="21"/>
                <w:u w:val="single"/>
              </w:rPr>
              <w:t>固废管控</w:t>
            </w:r>
            <w:proofErr w:type="gramEnd"/>
            <w:r>
              <w:rPr>
                <w:rFonts w:ascii="宋体" w:hAnsi="宋体" w:hint="eastAsia"/>
                <w:sz w:val="21"/>
                <w:szCs w:val="21"/>
                <w:u w:val="single"/>
              </w:rPr>
              <w:t>：</w:t>
            </w:r>
          </w:p>
          <w:p w:rsidR="00704188" w:rsidRDefault="00314531">
            <w:pPr>
              <w:ind w:firstLine="421"/>
              <w:rPr>
                <w:rFonts w:ascii="宋体" w:hAnsi="宋体"/>
                <w:sz w:val="21"/>
                <w:szCs w:val="21"/>
                <w:u w:val="single"/>
              </w:rPr>
            </w:pPr>
            <w:r w:rsidRPr="00314531">
              <w:rPr>
                <w:rFonts w:ascii="宋体" w:hAnsi="宋体" w:hint="eastAsia"/>
                <w:sz w:val="21"/>
                <w:szCs w:val="21"/>
                <w:u w:val="single"/>
              </w:rPr>
              <w:t>固体废弃物主要来源于原材料的包装物和生产过程的边角料，工作现场无杂物，剪断的电线和</w:t>
            </w:r>
            <w:proofErr w:type="gramStart"/>
            <w:r w:rsidRPr="00314531">
              <w:rPr>
                <w:rFonts w:ascii="宋体" w:hAnsi="宋体" w:hint="eastAsia"/>
                <w:sz w:val="21"/>
                <w:szCs w:val="21"/>
                <w:u w:val="single"/>
              </w:rPr>
              <w:t>铜排</w:t>
            </w:r>
            <w:proofErr w:type="gramEnd"/>
            <w:r w:rsidRPr="00314531">
              <w:rPr>
                <w:rFonts w:ascii="宋体" w:hAnsi="宋体" w:hint="eastAsia"/>
                <w:sz w:val="21"/>
                <w:szCs w:val="21"/>
                <w:u w:val="single"/>
              </w:rPr>
              <w:t>下脚料以及废包装物堆放在了废料区，统一回收外售</w:t>
            </w:r>
            <w:r w:rsidR="00704188">
              <w:rPr>
                <w:rFonts w:ascii="宋体" w:hAnsi="宋体" w:hint="eastAsia"/>
                <w:sz w:val="21"/>
                <w:szCs w:val="21"/>
                <w:u w:val="single"/>
              </w:rPr>
              <w:t>。</w:t>
            </w:r>
          </w:p>
          <w:p w:rsidR="00704188" w:rsidRDefault="00704188" w:rsidP="00704188">
            <w:pPr>
              <w:numPr>
                <w:ilvl w:val="0"/>
                <w:numId w:val="4"/>
              </w:numPr>
              <w:ind w:firstLine="421"/>
              <w:rPr>
                <w:rFonts w:ascii="宋体" w:hAnsi="宋体"/>
                <w:sz w:val="21"/>
                <w:szCs w:val="21"/>
                <w:u w:val="single"/>
              </w:rPr>
            </w:pPr>
            <w:r>
              <w:rPr>
                <w:rFonts w:ascii="宋体" w:hAnsi="宋体" w:hint="eastAsia"/>
                <w:sz w:val="21"/>
                <w:szCs w:val="21"/>
                <w:u w:val="single"/>
              </w:rPr>
              <w:t>能源资源管控：</w:t>
            </w:r>
          </w:p>
          <w:p w:rsidR="00704188" w:rsidRDefault="00704188">
            <w:pPr>
              <w:ind w:firstLineChars="200" w:firstLine="420"/>
              <w:rPr>
                <w:rFonts w:ascii="宋体" w:hAnsi="宋体"/>
                <w:sz w:val="21"/>
                <w:szCs w:val="21"/>
                <w:u w:val="single"/>
              </w:rPr>
            </w:pPr>
            <w:r>
              <w:rPr>
                <w:rFonts w:ascii="宋体" w:hAnsi="宋体" w:hint="eastAsia"/>
                <w:sz w:val="21"/>
                <w:szCs w:val="21"/>
                <w:u w:val="single"/>
              </w:rPr>
              <w:t>生产过程注意节水、节电，人走关闭设备和照明开关，现场未发现有漏水和浪费电能的现象。</w:t>
            </w:r>
          </w:p>
          <w:p w:rsidR="00704188" w:rsidRDefault="00704188">
            <w:pPr>
              <w:ind w:firstLine="421"/>
              <w:rPr>
                <w:rFonts w:ascii="宋体" w:hAnsi="宋体"/>
                <w:sz w:val="21"/>
                <w:szCs w:val="21"/>
                <w:u w:val="single"/>
              </w:rPr>
            </w:pPr>
            <w:r>
              <w:rPr>
                <w:rFonts w:ascii="宋体" w:hAnsi="宋体" w:hint="eastAsia"/>
                <w:sz w:val="21"/>
                <w:szCs w:val="21"/>
                <w:u w:val="single"/>
              </w:rPr>
              <w:t>6、产品生命周期的环境管控：</w:t>
            </w:r>
          </w:p>
          <w:p w:rsidR="00704188" w:rsidRDefault="00704188">
            <w:pPr>
              <w:ind w:firstLine="421"/>
              <w:rPr>
                <w:rFonts w:ascii="宋体" w:hAnsi="宋体"/>
                <w:sz w:val="21"/>
                <w:szCs w:val="21"/>
                <w:u w:val="single"/>
              </w:rPr>
            </w:pPr>
            <w:r>
              <w:rPr>
                <w:rFonts w:ascii="宋体" w:hAnsi="宋体" w:hint="eastAsia"/>
                <w:sz w:val="21"/>
                <w:szCs w:val="21"/>
                <w:u w:val="single"/>
              </w:rPr>
              <w:t>公司从工艺设计和采购产品时已考虑了产品的环保性，生产过程中，严格按照环保等管理制度实施，控制好辅助材料的用量，避免浪费，生命周期终了时钢材、</w:t>
            </w:r>
            <w:r w:rsidR="00256C9D">
              <w:rPr>
                <w:rFonts w:ascii="宋体" w:hAnsi="宋体" w:hint="eastAsia"/>
                <w:sz w:val="21"/>
                <w:szCs w:val="21"/>
                <w:u w:val="single"/>
              </w:rPr>
              <w:t>元器件</w:t>
            </w:r>
            <w:r>
              <w:rPr>
                <w:rFonts w:ascii="宋体" w:hAnsi="宋体" w:hint="eastAsia"/>
                <w:sz w:val="21"/>
                <w:szCs w:val="21"/>
                <w:u w:val="single"/>
              </w:rPr>
              <w:t>还可以回收再利用。</w:t>
            </w:r>
          </w:p>
          <w:p w:rsidR="00704188" w:rsidRDefault="00704188">
            <w:pPr>
              <w:ind w:firstLine="421"/>
              <w:rPr>
                <w:rFonts w:ascii="宋体" w:hAnsi="宋体"/>
                <w:sz w:val="21"/>
                <w:szCs w:val="21"/>
                <w:u w:val="single"/>
              </w:rPr>
            </w:pPr>
            <w:r>
              <w:rPr>
                <w:rFonts w:ascii="宋体" w:hAnsi="宋体" w:hint="eastAsia"/>
                <w:sz w:val="21"/>
                <w:szCs w:val="21"/>
                <w:u w:val="single"/>
              </w:rPr>
              <w:t>7、潜在火灾管控：</w:t>
            </w:r>
          </w:p>
          <w:p w:rsidR="00704188" w:rsidRDefault="00704188">
            <w:pPr>
              <w:ind w:firstLine="421"/>
              <w:rPr>
                <w:rFonts w:ascii="宋体" w:hAnsi="宋体"/>
                <w:sz w:val="21"/>
                <w:szCs w:val="21"/>
                <w:u w:val="single"/>
              </w:rPr>
            </w:pPr>
            <w:r>
              <w:rPr>
                <w:rFonts w:ascii="宋体" w:hAnsi="宋体" w:hint="eastAsia"/>
                <w:sz w:val="21"/>
                <w:szCs w:val="21"/>
                <w:u w:val="single"/>
              </w:rPr>
              <w:t>公司生产车间和办公区域配备了灭火器，均符合要求。</w:t>
            </w:r>
          </w:p>
          <w:p w:rsidR="00704188" w:rsidRDefault="00704188">
            <w:pPr>
              <w:ind w:firstLine="421"/>
              <w:rPr>
                <w:rFonts w:ascii="宋体" w:hAnsi="宋体"/>
                <w:sz w:val="21"/>
                <w:szCs w:val="21"/>
                <w:u w:val="single"/>
              </w:rPr>
            </w:pPr>
            <w:r>
              <w:rPr>
                <w:rFonts w:ascii="宋体" w:hAnsi="宋体" w:hint="eastAsia"/>
                <w:sz w:val="21"/>
                <w:szCs w:val="21"/>
                <w:u w:val="single"/>
              </w:rPr>
              <w:t>8、对相关方进行环保告知。</w:t>
            </w:r>
          </w:p>
          <w:p w:rsidR="00704188" w:rsidRDefault="00256C9D">
            <w:pPr>
              <w:ind w:firstLine="421"/>
              <w:rPr>
                <w:b/>
                <w:color w:val="000000"/>
                <w:sz w:val="20"/>
              </w:rPr>
            </w:pPr>
            <w:r w:rsidRPr="00256C9D">
              <w:rPr>
                <w:rFonts w:ascii="宋体" w:hAnsi="宋体" w:hint="eastAsia"/>
                <w:sz w:val="21"/>
                <w:szCs w:val="21"/>
                <w:u w:val="single"/>
              </w:rPr>
              <w:t>审核时发现车间没有合格品、不合格品区域标识，不符合文件和标准要求，开具了不符合报告</w:t>
            </w:r>
            <w:r w:rsidR="00704188" w:rsidRPr="00256C9D">
              <w:rPr>
                <w:rFonts w:ascii="宋体" w:hAnsi="宋体" w:hint="eastAsia"/>
                <w:sz w:val="21"/>
                <w:szCs w:val="21"/>
                <w:u w:val="single"/>
              </w:rPr>
              <w:t>。</w:t>
            </w:r>
          </w:p>
        </w:tc>
      </w:tr>
      <w:tr w:rsidR="00704188" w:rsidTr="00704188">
        <w:trPr>
          <w:cantSplit/>
          <w:trHeight w:val="14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z w:val="20"/>
              </w:rPr>
            </w:pPr>
            <w:r>
              <w:rPr>
                <w:b/>
                <w:color w:val="000000"/>
                <w:sz w:val="20"/>
              </w:rPr>
              <w:t xml:space="preserve">8. OHS </w:t>
            </w:r>
            <w:r>
              <w:rPr>
                <w:rFonts w:hint="eastAsia"/>
                <w:b/>
                <w:color w:val="000000"/>
                <w:sz w:val="20"/>
              </w:rPr>
              <w:t>组织对不可接受风险实施控制的结果</w:t>
            </w:r>
          </w:p>
          <w:p w:rsidR="00704188" w:rsidRDefault="00704188">
            <w:pPr>
              <w:spacing w:line="240" w:lineRule="exact"/>
              <w:ind w:firstLineChars="200" w:firstLine="480"/>
              <w:rPr>
                <w:b/>
                <w:color w:val="000000"/>
                <w:sz w:val="20"/>
              </w:rPr>
            </w:pPr>
            <w:r>
              <w:rPr>
                <w:rFonts w:ascii="宋体" w:hAnsi="宋体" w:hint="eastAsia"/>
                <w:szCs w:val="22"/>
                <w:u w:val="single"/>
              </w:rPr>
              <w:t xml:space="preserve"> </w:t>
            </w:r>
          </w:p>
        </w:tc>
      </w:tr>
      <w:tr w:rsidR="00704188" w:rsidTr="00704188">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ind w:left="201" w:hangingChars="100" w:hanging="201"/>
              <w:rPr>
                <w:b/>
                <w:color w:val="000000"/>
                <w:sz w:val="20"/>
              </w:rPr>
            </w:pPr>
            <w:r>
              <w:rPr>
                <w:b/>
                <w:color w:val="000000"/>
                <w:sz w:val="20"/>
              </w:rPr>
              <w:t xml:space="preserve">9. </w:t>
            </w:r>
            <w:r>
              <w:rPr>
                <w:rFonts w:hint="eastAsia"/>
                <w:b/>
                <w:color w:val="000000"/>
                <w:sz w:val="20"/>
              </w:rPr>
              <w:t>应急准备与相应活动的演练及对预案可行性的评价</w:t>
            </w:r>
            <w:r>
              <w:rPr>
                <w:b/>
                <w:color w:val="000000"/>
                <w:sz w:val="20"/>
              </w:rPr>
              <w:t>(</w:t>
            </w:r>
            <w:r>
              <w:rPr>
                <w:rFonts w:hint="eastAsia"/>
                <w:b/>
                <w:color w:val="000000"/>
                <w:sz w:val="20"/>
              </w:rPr>
              <w:t>当有规定时</w:t>
            </w:r>
            <w:r>
              <w:rPr>
                <w:b/>
                <w:color w:val="000000"/>
                <w:sz w:val="20"/>
              </w:rPr>
              <w:t xml:space="preserve">) </w:t>
            </w:r>
          </w:p>
          <w:p w:rsidR="00704188" w:rsidRDefault="00704188">
            <w:pPr>
              <w:tabs>
                <w:tab w:val="left" w:pos="6597"/>
              </w:tabs>
              <w:spacing w:line="240" w:lineRule="exact"/>
              <w:ind w:firstLineChars="200" w:firstLine="480"/>
              <w:rPr>
                <w:rFonts w:ascii="宋体" w:hAnsi="宋体"/>
                <w:szCs w:val="22"/>
                <w:u w:val="single"/>
              </w:rPr>
            </w:pPr>
            <w:r>
              <w:rPr>
                <w:rFonts w:ascii="宋体" w:hAnsi="宋体" w:hint="eastAsia"/>
                <w:szCs w:val="22"/>
                <w:u w:val="single"/>
              </w:rPr>
              <w:t>公司</w:t>
            </w:r>
            <w:r w:rsidR="00256C9D">
              <w:rPr>
                <w:rFonts w:ascii="宋体" w:hAnsi="宋体" w:hint="eastAsia"/>
                <w:szCs w:val="22"/>
                <w:u w:val="single"/>
              </w:rPr>
              <w:t>制定</w:t>
            </w:r>
            <w:r>
              <w:rPr>
                <w:rFonts w:ascii="宋体" w:hAnsi="宋体" w:hint="eastAsia"/>
                <w:szCs w:val="22"/>
                <w:u w:val="single"/>
              </w:rPr>
              <w:t>了</w:t>
            </w:r>
            <w:r w:rsidR="00256C9D">
              <w:rPr>
                <w:rFonts w:ascii="宋体" w:hAnsi="宋体" w:hint="eastAsia"/>
                <w:szCs w:val="22"/>
                <w:u w:val="single"/>
              </w:rPr>
              <w:t>火灾</w:t>
            </w:r>
            <w:r>
              <w:rPr>
                <w:rFonts w:ascii="宋体" w:hAnsi="宋体" w:hint="eastAsia"/>
                <w:szCs w:val="22"/>
                <w:u w:val="single"/>
              </w:rPr>
              <w:t>应急预案，其中包括目的、适用范围、职责、应急处理细则、演习、必备资料等，相关内容基本充分。</w:t>
            </w:r>
          </w:p>
          <w:p w:rsidR="00704188" w:rsidRDefault="00BE3358">
            <w:pPr>
              <w:tabs>
                <w:tab w:val="left" w:pos="6597"/>
              </w:tabs>
              <w:spacing w:line="240" w:lineRule="exact"/>
              <w:ind w:firstLineChars="200" w:firstLine="480"/>
              <w:rPr>
                <w:rFonts w:ascii="宋体" w:hAnsi="宋体"/>
                <w:szCs w:val="22"/>
                <w:u w:val="single"/>
              </w:rPr>
            </w:pPr>
            <w:r>
              <w:rPr>
                <w:rFonts w:ascii="宋体" w:hAnsi="宋体" w:hint="eastAsia"/>
                <w:szCs w:val="22"/>
                <w:u w:val="single"/>
              </w:rPr>
              <w:t>2019.11</w:t>
            </w:r>
            <w:r w:rsidR="00704188">
              <w:rPr>
                <w:rFonts w:ascii="宋体" w:hAnsi="宋体" w:hint="eastAsia"/>
                <w:szCs w:val="22"/>
                <w:u w:val="single"/>
              </w:rPr>
              <w:t>.</w:t>
            </w:r>
            <w:r>
              <w:rPr>
                <w:rFonts w:ascii="宋体" w:hAnsi="宋体" w:hint="eastAsia"/>
                <w:szCs w:val="22"/>
                <w:u w:val="single"/>
              </w:rPr>
              <w:t>12</w:t>
            </w:r>
            <w:r w:rsidR="00704188">
              <w:rPr>
                <w:rFonts w:ascii="宋体" w:hAnsi="宋体" w:hint="eastAsia"/>
                <w:szCs w:val="22"/>
                <w:u w:val="single"/>
              </w:rPr>
              <w:t>日进行了消防演练，应急预案适宜。</w:t>
            </w:r>
          </w:p>
          <w:p w:rsidR="00704188" w:rsidRDefault="00704188">
            <w:pPr>
              <w:tabs>
                <w:tab w:val="left" w:pos="6597"/>
              </w:tabs>
              <w:spacing w:line="240" w:lineRule="exact"/>
              <w:ind w:firstLineChars="200" w:firstLine="386"/>
              <w:rPr>
                <w:b/>
                <w:color w:val="000000"/>
                <w:spacing w:val="-4"/>
                <w:sz w:val="20"/>
              </w:rPr>
            </w:pPr>
          </w:p>
        </w:tc>
      </w:tr>
      <w:tr w:rsidR="00704188" w:rsidTr="00704188">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（适用时）</w:t>
            </w:r>
          </w:p>
          <w:p w:rsidR="00704188" w:rsidRDefault="00BE3358" w:rsidP="00BE3358">
            <w:pPr>
              <w:ind w:leftChars="100" w:left="240" w:firstLineChars="50" w:firstLine="120"/>
              <w:jc w:val="left"/>
              <w:rPr>
                <w:b/>
                <w:szCs w:val="21"/>
              </w:rPr>
            </w:pPr>
            <w:r>
              <w:rPr>
                <w:rFonts w:ascii="宋体" w:hAnsi="宋体" w:hint="eastAsia"/>
                <w:szCs w:val="21"/>
              </w:rPr>
              <w:t>无</w:t>
            </w:r>
            <w:r w:rsidR="00704188">
              <w:rPr>
                <w:rFonts w:ascii="宋体" w:hAnsi="宋体" w:hint="eastAsia"/>
                <w:szCs w:val="22"/>
                <w:u w:val="single"/>
              </w:rPr>
              <w:t>。</w:t>
            </w:r>
          </w:p>
        </w:tc>
      </w:tr>
      <w:tr w:rsidR="00704188" w:rsidTr="00704188">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704188" w:rsidRDefault="00704188">
            <w:pPr>
              <w:spacing w:line="240" w:lineRule="exact"/>
              <w:rPr>
                <w:b/>
                <w:szCs w:val="21"/>
              </w:rPr>
            </w:pPr>
          </w:p>
          <w:p w:rsidR="00704188" w:rsidRDefault="00704188">
            <w:pPr>
              <w:spacing w:line="240" w:lineRule="exact"/>
              <w:rPr>
                <w:b/>
                <w:szCs w:val="21"/>
              </w:rPr>
            </w:pPr>
            <w:r>
              <w:rPr>
                <w:b/>
                <w:szCs w:val="21"/>
              </w:rPr>
              <w:t xml:space="preserve">  </w:t>
            </w:r>
            <w:r>
              <w:rPr>
                <w:rFonts w:hint="eastAsia"/>
                <w:b/>
                <w:szCs w:val="21"/>
              </w:rPr>
              <w:t>无。</w:t>
            </w:r>
          </w:p>
        </w:tc>
      </w:tr>
      <w:tr w:rsidR="00704188" w:rsidTr="00704188">
        <w:trPr>
          <w:cantSplit/>
          <w:trHeight w:val="183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04188" w:rsidRDefault="00704188">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ind w:left="100" w:hangingChars="50" w:hanging="100"/>
              <w:rPr>
                <w:b/>
                <w:color w:val="000000"/>
                <w:sz w:val="20"/>
              </w:rPr>
            </w:pPr>
            <w:r>
              <w:rPr>
                <w:b/>
                <w:color w:val="000000"/>
                <w:sz w:val="20"/>
              </w:rPr>
              <w:t xml:space="preserve">1. </w:t>
            </w:r>
            <w:r>
              <w:rPr>
                <w:rFonts w:hint="eastAsia"/>
                <w:b/>
                <w:color w:val="000000"/>
                <w:sz w:val="20"/>
              </w:rPr>
              <w:t>对质量</w:t>
            </w:r>
            <w:r>
              <w:rPr>
                <w:b/>
                <w:color w:val="000000"/>
                <w:sz w:val="20"/>
              </w:rPr>
              <w:t>/</w:t>
            </w:r>
            <w:r>
              <w:rPr>
                <w:rFonts w:hint="eastAsia"/>
                <w:b/>
                <w:color w:val="000000"/>
                <w:sz w:val="20"/>
              </w:rPr>
              <w:t>环境</w:t>
            </w:r>
            <w:r>
              <w:rPr>
                <w:b/>
                <w:color w:val="000000"/>
                <w:sz w:val="20"/>
              </w:rPr>
              <w:t>/</w:t>
            </w:r>
            <w:r>
              <w:rPr>
                <w:rFonts w:hint="eastAsia"/>
                <w:b/>
                <w:color w:val="000000"/>
                <w:sz w:val="20"/>
              </w:rPr>
              <w:t>职业健康安全目标指标进行定期监测</w:t>
            </w:r>
            <w:r>
              <w:rPr>
                <w:b/>
                <w:color w:val="000000"/>
                <w:sz w:val="20"/>
              </w:rPr>
              <w:t>/</w:t>
            </w:r>
            <w:r>
              <w:rPr>
                <w:rFonts w:hint="eastAsia"/>
                <w:b/>
                <w:color w:val="000000"/>
                <w:sz w:val="20"/>
              </w:rPr>
              <w:t>检查情况</w:t>
            </w:r>
            <w:r>
              <w:rPr>
                <w:rFonts w:hint="eastAsia"/>
                <w:b/>
                <w:sz w:val="20"/>
              </w:rPr>
              <w:t>（适用时）</w:t>
            </w:r>
          </w:p>
          <w:p w:rsidR="00704188" w:rsidRDefault="00704188">
            <w:pPr>
              <w:spacing w:line="240" w:lineRule="exact"/>
              <w:ind w:firstLineChars="200" w:firstLine="480"/>
              <w:rPr>
                <w:b/>
                <w:color w:val="000000"/>
                <w:sz w:val="20"/>
              </w:rPr>
            </w:pPr>
            <w:r>
              <w:rPr>
                <w:rFonts w:ascii="宋体" w:hAnsi="宋体" w:hint="eastAsia"/>
                <w:szCs w:val="22"/>
                <w:u w:val="single"/>
              </w:rPr>
              <w:t>对质量、环境目标指标进行了检查，能达标。</w:t>
            </w:r>
          </w:p>
        </w:tc>
      </w:tr>
      <w:tr w:rsidR="00704188" w:rsidTr="00704188">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ind w:left="100" w:hangingChars="50" w:hanging="100"/>
              <w:rPr>
                <w:b/>
                <w:color w:val="000000"/>
                <w:sz w:val="20"/>
              </w:rPr>
            </w:pPr>
            <w:r>
              <w:rPr>
                <w:b/>
                <w:color w:val="000000"/>
                <w:sz w:val="20"/>
              </w:rPr>
              <w:t>2.</w:t>
            </w:r>
            <w:r>
              <w:rPr>
                <w:rFonts w:hint="eastAsia"/>
                <w:b/>
                <w:color w:val="000000"/>
                <w:sz w:val="20"/>
              </w:rPr>
              <w:t>顾客满意</w:t>
            </w:r>
          </w:p>
          <w:p w:rsidR="00704188" w:rsidRDefault="00704188">
            <w:pPr>
              <w:spacing w:line="240" w:lineRule="exact"/>
              <w:ind w:left="120" w:hangingChars="50" w:hanging="120"/>
              <w:rPr>
                <w:b/>
                <w:color w:val="000000"/>
                <w:sz w:val="20"/>
              </w:rPr>
            </w:pPr>
            <w:r>
              <w:rPr>
                <w:rFonts w:ascii="宋体" w:hAnsi="宋体" w:hint="eastAsia"/>
                <w:szCs w:val="22"/>
                <w:u w:val="single"/>
              </w:rPr>
              <w:t>企业主要通过开展顾客满意度调查来收集并了解顾客满意的信息，顾客较满意。</w:t>
            </w:r>
          </w:p>
        </w:tc>
      </w:tr>
      <w:tr w:rsidR="00704188" w:rsidTr="00704188">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rsidR="00704188" w:rsidRDefault="00704188">
            <w:pPr>
              <w:spacing w:line="240" w:lineRule="exact"/>
              <w:rPr>
                <w:b/>
                <w:color w:val="000000"/>
                <w:sz w:val="20"/>
              </w:rPr>
            </w:pPr>
            <w:r>
              <w:rPr>
                <w:rFonts w:hint="eastAsia"/>
                <w:b/>
                <w:color w:val="000000"/>
                <w:sz w:val="20"/>
              </w:rPr>
              <w:t>了解内审的策划</w:t>
            </w:r>
            <w:r>
              <w:rPr>
                <w:b/>
                <w:color w:val="000000"/>
                <w:sz w:val="20"/>
              </w:rPr>
              <w:t>;</w:t>
            </w:r>
          </w:p>
          <w:p w:rsidR="00704188" w:rsidRDefault="00704188">
            <w:pPr>
              <w:spacing w:line="240" w:lineRule="exact"/>
              <w:rPr>
                <w:b/>
                <w:color w:val="000000"/>
                <w:sz w:val="20"/>
              </w:rPr>
            </w:pPr>
            <w:r>
              <w:rPr>
                <w:b/>
                <w:color w:val="000000"/>
                <w:sz w:val="20"/>
              </w:rPr>
              <w:t xml:space="preserve">  </w:t>
            </w:r>
            <w:r>
              <w:rPr>
                <w:rFonts w:ascii="宋体" w:hAnsi="宋体" w:hint="eastAsia"/>
                <w:szCs w:val="22"/>
                <w:u w:val="single"/>
              </w:rPr>
              <w:t>每年一次，本次2019.</w:t>
            </w:r>
            <w:r w:rsidR="00BE3358">
              <w:rPr>
                <w:rFonts w:ascii="宋体" w:hAnsi="宋体" w:hint="eastAsia"/>
                <w:szCs w:val="22"/>
                <w:u w:val="single"/>
              </w:rPr>
              <w:t>1</w:t>
            </w:r>
            <w:r>
              <w:rPr>
                <w:rFonts w:ascii="宋体" w:hAnsi="宋体" w:hint="eastAsia"/>
                <w:szCs w:val="22"/>
                <w:u w:val="single"/>
              </w:rPr>
              <w:t>2.</w:t>
            </w:r>
            <w:r w:rsidR="00BE3358">
              <w:rPr>
                <w:rFonts w:ascii="宋体" w:hAnsi="宋体" w:hint="eastAsia"/>
                <w:szCs w:val="22"/>
                <w:u w:val="single"/>
              </w:rPr>
              <w:t>6-7</w:t>
            </w:r>
            <w:r>
              <w:rPr>
                <w:rFonts w:ascii="宋体" w:hAnsi="宋体" w:hint="eastAsia"/>
                <w:szCs w:val="22"/>
                <w:u w:val="single"/>
              </w:rPr>
              <w:t>日内审。</w:t>
            </w:r>
          </w:p>
          <w:p w:rsidR="00704188" w:rsidRDefault="00704188">
            <w:pPr>
              <w:spacing w:line="240" w:lineRule="exact"/>
              <w:rPr>
                <w:b/>
                <w:color w:val="000000"/>
                <w:sz w:val="20"/>
              </w:rPr>
            </w:pPr>
            <w:r>
              <w:rPr>
                <w:rFonts w:hint="eastAsia"/>
                <w:b/>
                <w:color w:val="000000"/>
                <w:sz w:val="20"/>
              </w:rPr>
              <w:t>了解内</w:t>
            </w:r>
            <w:proofErr w:type="gramStart"/>
            <w:r>
              <w:rPr>
                <w:rFonts w:hint="eastAsia"/>
                <w:b/>
                <w:color w:val="000000"/>
                <w:sz w:val="20"/>
              </w:rPr>
              <w:t>审是否</w:t>
            </w:r>
            <w:proofErr w:type="gramEnd"/>
            <w:r>
              <w:rPr>
                <w:rFonts w:hint="eastAsia"/>
                <w:b/>
                <w:color w:val="000000"/>
                <w:sz w:val="20"/>
              </w:rPr>
              <w:t>覆盖了管理体系范围内的活动及标准的要求</w:t>
            </w:r>
            <w:r>
              <w:rPr>
                <w:b/>
                <w:color w:val="000000"/>
                <w:sz w:val="20"/>
              </w:rPr>
              <w:t xml:space="preserve">; </w:t>
            </w:r>
          </w:p>
          <w:p w:rsidR="00704188" w:rsidRDefault="00704188">
            <w:pPr>
              <w:spacing w:line="240" w:lineRule="exact"/>
              <w:ind w:firstLineChars="100" w:firstLine="240"/>
              <w:rPr>
                <w:rFonts w:ascii="宋体" w:hAnsi="宋体"/>
                <w:szCs w:val="22"/>
                <w:u w:val="single"/>
              </w:rPr>
            </w:pPr>
            <w:r>
              <w:rPr>
                <w:rFonts w:ascii="宋体" w:hAnsi="宋体" w:hint="eastAsia"/>
                <w:szCs w:val="22"/>
                <w:u w:val="single"/>
              </w:rPr>
              <w:t>覆盖。</w:t>
            </w:r>
          </w:p>
          <w:p w:rsidR="00704188" w:rsidRDefault="00704188">
            <w:pPr>
              <w:spacing w:line="240" w:lineRule="exact"/>
              <w:rPr>
                <w:b/>
                <w:color w:val="000000"/>
                <w:sz w:val="20"/>
              </w:rPr>
            </w:pPr>
            <w:r>
              <w:rPr>
                <w:rFonts w:hint="eastAsia"/>
                <w:b/>
                <w:color w:val="000000"/>
                <w:sz w:val="20"/>
              </w:rPr>
              <w:t>了解内审结论是什么？</w:t>
            </w:r>
          </w:p>
          <w:p w:rsidR="00704188" w:rsidRDefault="00704188">
            <w:pPr>
              <w:ind w:firstLineChars="200" w:firstLine="480"/>
              <w:rPr>
                <w:b/>
                <w:color w:val="000000"/>
                <w:sz w:val="20"/>
              </w:rPr>
            </w:pPr>
            <w:r>
              <w:rPr>
                <w:rFonts w:ascii="宋体" w:hAnsi="宋体" w:hint="eastAsia"/>
                <w:szCs w:val="22"/>
                <w:u w:val="single"/>
              </w:rPr>
              <w:t>管理体系建立、实施基本符合标准要求和管理体系文件要求，能够遵循法律法规要求。</w:t>
            </w:r>
          </w:p>
        </w:tc>
      </w:tr>
      <w:tr w:rsidR="00704188" w:rsidTr="00704188">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rsidR="00704188" w:rsidRDefault="00704188">
            <w:pPr>
              <w:spacing w:line="240" w:lineRule="exact"/>
              <w:rPr>
                <w:b/>
                <w:color w:val="000000"/>
                <w:sz w:val="20"/>
              </w:rPr>
            </w:pPr>
            <w:r>
              <w:rPr>
                <w:rFonts w:hint="eastAsia"/>
                <w:b/>
                <w:color w:val="000000"/>
                <w:sz w:val="20"/>
              </w:rPr>
              <w:t>了解管理评审的策划</w:t>
            </w:r>
            <w:r>
              <w:rPr>
                <w:b/>
                <w:color w:val="000000"/>
                <w:sz w:val="20"/>
              </w:rPr>
              <w:t xml:space="preserve">; </w:t>
            </w:r>
          </w:p>
          <w:p w:rsidR="00704188" w:rsidRDefault="00704188">
            <w:pPr>
              <w:spacing w:line="240" w:lineRule="exact"/>
              <w:ind w:firstLineChars="100" w:firstLine="240"/>
              <w:rPr>
                <w:b/>
                <w:color w:val="000000"/>
                <w:sz w:val="20"/>
              </w:rPr>
            </w:pPr>
            <w:r>
              <w:rPr>
                <w:rFonts w:ascii="宋体" w:hAnsi="宋体" w:hint="eastAsia"/>
                <w:szCs w:val="22"/>
                <w:u w:val="single"/>
              </w:rPr>
              <w:t>每年一次，</w:t>
            </w:r>
            <w:r w:rsidR="00283B77">
              <w:rPr>
                <w:rFonts w:ascii="宋体" w:hAnsi="宋体" w:hint="eastAsia"/>
                <w:szCs w:val="22"/>
                <w:u w:val="single"/>
              </w:rPr>
              <w:t>2019.12</w:t>
            </w:r>
            <w:r>
              <w:rPr>
                <w:rFonts w:ascii="宋体" w:hAnsi="宋体" w:hint="eastAsia"/>
                <w:szCs w:val="22"/>
                <w:u w:val="single"/>
              </w:rPr>
              <w:t>.1</w:t>
            </w:r>
            <w:r w:rsidR="00283B77">
              <w:rPr>
                <w:rFonts w:ascii="宋体" w:hAnsi="宋体" w:hint="eastAsia"/>
                <w:szCs w:val="22"/>
                <w:u w:val="single"/>
              </w:rPr>
              <w:t>6</w:t>
            </w:r>
            <w:r>
              <w:rPr>
                <w:rFonts w:ascii="宋体" w:hAnsi="宋体" w:hint="eastAsia"/>
                <w:szCs w:val="22"/>
                <w:u w:val="single"/>
              </w:rPr>
              <w:t>日管理评审。</w:t>
            </w:r>
          </w:p>
          <w:p w:rsidR="00704188" w:rsidRDefault="00704188">
            <w:pPr>
              <w:spacing w:line="240" w:lineRule="exact"/>
              <w:rPr>
                <w:b/>
                <w:color w:val="000000"/>
                <w:sz w:val="20"/>
              </w:rPr>
            </w:pPr>
            <w:r>
              <w:rPr>
                <w:rFonts w:hint="eastAsia"/>
                <w:b/>
                <w:color w:val="000000"/>
                <w:sz w:val="20"/>
              </w:rPr>
              <w:t>了解管理评审输入是否充分</w:t>
            </w:r>
            <w:r>
              <w:rPr>
                <w:b/>
                <w:color w:val="000000"/>
                <w:sz w:val="20"/>
              </w:rPr>
              <w:t xml:space="preserve">; </w:t>
            </w:r>
          </w:p>
          <w:p w:rsidR="00704188" w:rsidRDefault="00704188">
            <w:pPr>
              <w:spacing w:line="240" w:lineRule="exact"/>
              <w:ind w:firstLineChars="100" w:firstLine="240"/>
              <w:rPr>
                <w:rFonts w:ascii="宋体" w:hAnsi="宋体"/>
                <w:szCs w:val="22"/>
                <w:u w:val="single"/>
              </w:rPr>
            </w:pPr>
            <w:r>
              <w:rPr>
                <w:rFonts w:ascii="宋体" w:hAnsi="宋体" w:hint="eastAsia"/>
                <w:szCs w:val="22"/>
                <w:u w:val="single"/>
              </w:rPr>
              <w:t>输入基本充分。</w:t>
            </w:r>
          </w:p>
          <w:p w:rsidR="00704188" w:rsidRDefault="00704188">
            <w:pPr>
              <w:spacing w:line="240" w:lineRule="exact"/>
              <w:rPr>
                <w:b/>
                <w:color w:val="000000"/>
                <w:sz w:val="20"/>
              </w:rPr>
            </w:pPr>
            <w:r>
              <w:rPr>
                <w:rFonts w:hint="eastAsia"/>
                <w:b/>
                <w:color w:val="000000"/>
                <w:sz w:val="20"/>
              </w:rPr>
              <w:t>了解管理评审结论</w:t>
            </w:r>
            <w:r>
              <w:rPr>
                <w:b/>
                <w:color w:val="000000"/>
                <w:sz w:val="20"/>
              </w:rPr>
              <w:t xml:space="preserve">; </w:t>
            </w:r>
          </w:p>
          <w:p w:rsidR="00704188" w:rsidRDefault="00704188">
            <w:pPr>
              <w:spacing w:line="240" w:lineRule="exact"/>
              <w:rPr>
                <w:b/>
                <w:color w:val="000000"/>
                <w:sz w:val="20"/>
              </w:rPr>
            </w:pPr>
            <w:r>
              <w:rPr>
                <w:rFonts w:ascii="宋体" w:hAnsi="宋体" w:hint="eastAsia"/>
                <w:u w:val="single"/>
              </w:rPr>
              <w:t xml:space="preserve">　</w:t>
            </w:r>
            <w:r>
              <w:rPr>
                <w:rFonts w:ascii="宋体" w:hAnsi="宋体" w:hint="eastAsia"/>
                <w:szCs w:val="22"/>
                <w:u w:val="single"/>
              </w:rPr>
              <w:t>公司的质量、环境方针适宜，管理体系是适宜的、充分的和有效的。</w:t>
            </w:r>
          </w:p>
        </w:tc>
      </w:tr>
      <w:tr w:rsidR="00704188" w:rsidTr="00704188">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rFonts w:ascii="宋体" w:hAnsi="宋体"/>
                <w:b/>
                <w:sz w:val="20"/>
              </w:rPr>
            </w:pPr>
            <w:r>
              <w:rPr>
                <w:rFonts w:ascii="宋体" w:hAnsi="宋体" w:hint="eastAsia"/>
                <w:b/>
                <w:sz w:val="20"/>
              </w:rPr>
              <w:t>5.  EMS是否按规定对主要污染物（污水、废气、噪声、废渣等）及排放实施了例行的监视或测量，结果是否满足相关要求？</w:t>
            </w:r>
          </w:p>
          <w:p w:rsidR="00704188" w:rsidRDefault="00283B77">
            <w:pPr>
              <w:snapToGrid w:val="0"/>
              <w:spacing w:line="360" w:lineRule="auto"/>
              <w:ind w:firstLineChars="200" w:firstLine="480"/>
              <w:jc w:val="left"/>
              <w:rPr>
                <w:rFonts w:ascii="宋体"/>
                <w:b/>
                <w:sz w:val="20"/>
              </w:rPr>
            </w:pPr>
            <w:r>
              <w:rPr>
                <w:rFonts w:ascii="宋体" w:hAnsi="宋体" w:hint="eastAsia"/>
                <w:szCs w:val="22"/>
                <w:u w:val="single"/>
              </w:rPr>
              <w:t>无</w:t>
            </w:r>
            <w:r w:rsidR="00704188">
              <w:rPr>
                <w:rFonts w:ascii="宋体" w:hAnsi="宋体" w:hint="eastAsia"/>
                <w:szCs w:val="22"/>
                <w:u w:val="single"/>
              </w:rPr>
              <w:t>。</w:t>
            </w:r>
          </w:p>
        </w:tc>
      </w:tr>
      <w:tr w:rsidR="00704188" w:rsidTr="00704188">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ind w:left="100" w:hangingChars="50" w:hanging="100"/>
              <w:rPr>
                <w:rFonts w:ascii="宋体" w:hAnsi="宋体"/>
                <w:b/>
                <w:sz w:val="20"/>
              </w:rPr>
            </w:pPr>
            <w:r>
              <w:rPr>
                <w:rFonts w:ascii="宋体" w:hAnsi="宋体" w:hint="eastAsia"/>
                <w:b/>
                <w:sz w:val="20"/>
              </w:rPr>
              <w:t xml:space="preserve">6.  EMS国家/地方环保部门监测结果、新改扩建项目符合环评报告、三同时验收报告要求情况及措施(98年后) </w:t>
            </w:r>
          </w:p>
          <w:p w:rsidR="00704188" w:rsidRDefault="00F247CF">
            <w:pPr>
              <w:spacing w:line="240" w:lineRule="exact"/>
              <w:rPr>
                <w:b/>
                <w:szCs w:val="21"/>
              </w:rPr>
            </w:pPr>
            <w:r w:rsidRPr="00F247CF">
              <w:rPr>
                <w:rFonts w:ascii="宋体" w:hAnsi="宋体" w:hint="eastAsia"/>
                <w:szCs w:val="22"/>
                <w:u w:val="single"/>
              </w:rPr>
              <w:t>公司属于电气设备组装类企业，提供了建设项目环境影响登记表，备案号：201837132300001862</w:t>
            </w:r>
            <w:r w:rsidRPr="00F247CF">
              <w:rPr>
                <w:rFonts w:ascii="宋体" w:hAnsi="宋体" w:hint="eastAsia"/>
                <w:szCs w:val="22"/>
                <w:u w:val="single"/>
              </w:rPr>
              <w:t>。</w:t>
            </w:r>
          </w:p>
        </w:tc>
      </w:tr>
      <w:tr w:rsidR="00704188" w:rsidTr="00704188">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ind w:left="100" w:hangingChars="50" w:hanging="100"/>
              <w:rPr>
                <w:rFonts w:ascii="宋体"/>
                <w:b/>
                <w:sz w:val="20"/>
              </w:rPr>
            </w:pPr>
            <w:r>
              <w:rPr>
                <w:rFonts w:ascii="宋体" w:hAnsi="宋体" w:hint="eastAsia"/>
                <w:b/>
                <w:sz w:val="20"/>
              </w:rPr>
              <w:t>7. OHSMS是否按规定对职业健康安全项目进行定期测量，结果是否满足相关要求：</w:t>
            </w:r>
          </w:p>
          <w:p w:rsidR="00704188" w:rsidRDefault="00704188">
            <w:pPr>
              <w:spacing w:line="300" w:lineRule="exact"/>
              <w:rPr>
                <w:b/>
                <w:szCs w:val="21"/>
              </w:rPr>
            </w:pPr>
          </w:p>
          <w:p w:rsidR="00704188" w:rsidRDefault="00704188">
            <w:pPr>
              <w:spacing w:line="240" w:lineRule="exact"/>
              <w:rPr>
                <w:b/>
                <w:szCs w:val="21"/>
              </w:rPr>
            </w:pPr>
          </w:p>
        </w:tc>
      </w:tr>
      <w:tr w:rsidR="00704188" w:rsidTr="00704188">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704188" w:rsidRDefault="00704188">
            <w:pPr>
              <w:spacing w:line="240" w:lineRule="exact"/>
              <w:rPr>
                <w:b/>
                <w:szCs w:val="21"/>
              </w:rPr>
            </w:pPr>
            <w:r>
              <w:rPr>
                <w:b/>
                <w:szCs w:val="21"/>
              </w:rPr>
              <w:t xml:space="preserve"> </w:t>
            </w:r>
            <w:r>
              <w:rPr>
                <w:rFonts w:hint="eastAsia"/>
                <w:b/>
                <w:szCs w:val="21"/>
              </w:rPr>
              <w:t>无</w:t>
            </w:r>
          </w:p>
        </w:tc>
      </w:tr>
      <w:tr w:rsidR="00704188" w:rsidTr="00704188">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704188" w:rsidTr="00704188">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04188" w:rsidRDefault="00704188">
            <w:pPr>
              <w:spacing w:line="240" w:lineRule="exact"/>
              <w:jc w:val="center"/>
              <w:rPr>
                <w:b/>
                <w:sz w:val="20"/>
              </w:rPr>
            </w:pPr>
            <w:r>
              <w:rPr>
                <w:rFonts w:hint="eastAsia"/>
                <w:b/>
                <w:sz w:val="20"/>
              </w:rPr>
              <w:lastRenderedPageBreak/>
              <w:t>持</w:t>
            </w:r>
          </w:p>
          <w:p w:rsidR="00704188" w:rsidRDefault="00704188">
            <w:pPr>
              <w:spacing w:line="240" w:lineRule="exact"/>
              <w:jc w:val="center"/>
              <w:rPr>
                <w:b/>
                <w:sz w:val="20"/>
              </w:rPr>
            </w:pPr>
            <w:r>
              <w:rPr>
                <w:rFonts w:hint="eastAsia"/>
                <w:b/>
                <w:sz w:val="20"/>
              </w:rPr>
              <w:t>续</w:t>
            </w:r>
          </w:p>
          <w:p w:rsidR="00704188" w:rsidRDefault="00704188">
            <w:pPr>
              <w:spacing w:line="240" w:lineRule="exact"/>
              <w:jc w:val="center"/>
              <w:rPr>
                <w:b/>
                <w:sz w:val="20"/>
              </w:rPr>
            </w:pPr>
            <w:r>
              <w:rPr>
                <w:rFonts w:hint="eastAsia"/>
                <w:b/>
                <w:sz w:val="20"/>
              </w:rPr>
              <w:t>改</w:t>
            </w:r>
          </w:p>
          <w:p w:rsidR="00704188" w:rsidRDefault="00704188">
            <w:pPr>
              <w:spacing w:line="240" w:lineRule="exact"/>
              <w:jc w:val="center"/>
              <w:rPr>
                <w:b/>
                <w:sz w:val="20"/>
              </w:rPr>
            </w:pPr>
            <w:r>
              <w:rPr>
                <w:rFonts w:hint="eastAsia"/>
                <w:b/>
                <w:sz w:val="20"/>
              </w:rPr>
              <w:t>进</w:t>
            </w: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704188" w:rsidRDefault="00704188">
            <w:pPr>
              <w:spacing w:line="240" w:lineRule="exact"/>
              <w:rPr>
                <w:b/>
                <w:szCs w:val="21"/>
              </w:rPr>
            </w:pPr>
            <w:r>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p>
        </w:tc>
      </w:tr>
      <w:tr w:rsidR="00704188" w:rsidTr="00704188">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704188" w:rsidRDefault="00704188">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704188" w:rsidRDefault="00704188">
            <w:pPr>
              <w:spacing w:line="240" w:lineRule="exact"/>
              <w:rPr>
                <w:b/>
                <w:spacing w:val="-20"/>
                <w:szCs w:val="21"/>
              </w:rPr>
            </w:pPr>
          </w:p>
          <w:p w:rsidR="00704188" w:rsidRDefault="00704188">
            <w:pPr>
              <w:spacing w:line="240" w:lineRule="exact"/>
              <w:rPr>
                <w:b/>
                <w:szCs w:val="21"/>
              </w:rPr>
            </w:pPr>
            <w:r>
              <w:rPr>
                <w:rFonts w:hint="eastAsia"/>
                <w:b/>
                <w:szCs w:val="21"/>
              </w:rPr>
              <w:t>无</w:t>
            </w:r>
          </w:p>
        </w:tc>
      </w:tr>
      <w:tr w:rsidR="00704188" w:rsidTr="00704188">
        <w:trPr>
          <w:cantSplit/>
          <w:trHeight w:val="1259"/>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704188" w:rsidRDefault="00704188">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spacing w:val="-20"/>
                <w:szCs w:val="21"/>
              </w:rPr>
            </w:pPr>
            <w:r>
              <w:rPr>
                <w:b/>
                <w:spacing w:val="-20"/>
                <w:szCs w:val="21"/>
              </w:rPr>
              <w:t xml:space="preserve">3. </w:t>
            </w:r>
            <w:r>
              <w:rPr>
                <w:rFonts w:hint="eastAsia"/>
                <w:b/>
                <w:spacing w:val="-20"/>
                <w:szCs w:val="21"/>
              </w:rPr>
              <w:t>创新情况</w:t>
            </w:r>
          </w:p>
        </w:tc>
      </w:tr>
      <w:tr w:rsidR="00704188" w:rsidTr="00704188">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04188" w:rsidRDefault="00704188">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704188" w:rsidRDefault="00704188">
            <w:pPr>
              <w:spacing w:line="240" w:lineRule="exact"/>
              <w:rPr>
                <w:b/>
                <w:szCs w:val="21"/>
              </w:rPr>
            </w:pPr>
            <w:r>
              <w:rPr>
                <w:b/>
                <w:szCs w:val="21"/>
              </w:rPr>
              <w:t xml:space="preserve">4. </w:t>
            </w:r>
            <w:r>
              <w:rPr>
                <w:rFonts w:hint="eastAsia"/>
                <w:b/>
                <w:szCs w:val="21"/>
              </w:rPr>
              <w:t>上次不符合的整改情况</w:t>
            </w:r>
          </w:p>
          <w:p w:rsidR="00704188" w:rsidRDefault="00704188" w:rsidP="00F247CF">
            <w:pPr>
              <w:spacing w:line="240" w:lineRule="exact"/>
              <w:rPr>
                <w:b/>
                <w:szCs w:val="21"/>
              </w:rPr>
            </w:pPr>
            <w:r>
              <w:rPr>
                <w:rFonts w:hint="eastAsia"/>
                <w:b/>
                <w:szCs w:val="21"/>
              </w:rPr>
              <w:t>验证了</w:t>
            </w:r>
            <w:r w:rsidRPr="00F247CF">
              <w:rPr>
                <w:rFonts w:ascii="宋体" w:hAnsi="宋体" w:hint="eastAsia"/>
                <w:szCs w:val="22"/>
                <w:u w:val="single"/>
              </w:rPr>
              <w:t>Q</w:t>
            </w:r>
            <w:r w:rsidR="00F247CF">
              <w:rPr>
                <w:rFonts w:ascii="楷体" w:eastAsia="楷体" w:hAnsi="楷体" w:cs="宋体" w:hint="eastAsia"/>
                <w:szCs w:val="24"/>
              </w:rPr>
              <w:t>8.4.1/E8.1</w:t>
            </w:r>
            <w:r>
              <w:rPr>
                <w:rFonts w:hint="eastAsia"/>
                <w:b/>
                <w:szCs w:val="21"/>
              </w:rPr>
              <w:t>条款的不符合，已关闭。</w:t>
            </w:r>
          </w:p>
        </w:tc>
      </w:tr>
    </w:tbl>
    <w:p w:rsidR="00704188" w:rsidRDefault="00704188" w:rsidP="00704188">
      <w:pPr>
        <w:tabs>
          <w:tab w:val="left" w:pos="645"/>
        </w:tabs>
        <w:spacing w:afterLines="50" w:after="163" w:line="360" w:lineRule="exact"/>
        <w:rPr>
          <w:b/>
          <w:sz w:val="26"/>
          <w:szCs w:val="26"/>
        </w:rPr>
      </w:pPr>
    </w:p>
    <w:p w:rsidR="00704188" w:rsidRDefault="00704188" w:rsidP="00704188">
      <w:pPr>
        <w:tabs>
          <w:tab w:val="left" w:pos="645"/>
        </w:tabs>
        <w:spacing w:afterLines="50" w:after="163" w:line="360" w:lineRule="exact"/>
        <w:rPr>
          <w:b/>
          <w:sz w:val="16"/>
          <w:szCs w:val="16"/>
        </w:rPr>
      </w:pPr>
      <w:r>
        <w:rPr>
          <w:rFonts w:hint="eastAsia"/>
          <w:b/>
          <w:sz w:val="26"/>
          <w:szCs w:val="26"/>
        </w:rPr>
        <w:t>七、其它需要说明的问题</w:t>
      </w:r>
    </w:p>
    <w:p w:rsidR="00704188" w:rsidRDefault="00704188" w:rsidP="0070418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5"/>
        <w:gridCol w:w="4713"/>
      </w:tblGrid>
      <w:tr w:rsidR="00704188" w:rsidTr="00704188">
        <w:tc>
          <w:tcPr>
            <w:tcW w:w="5353" w:type="dxa"/>
            <w:tcBorders>
              <w:top w:val="single" w:sz="4" w:space="0" w:color="auto"/>
              <w:left w:val="single" w:sz="4" w:space="0" w:color="auto"/>
              <w:bottom w:val="single" w:sz="4" w:space="0" w:color="auto"/>
              <w:right w:val="single" w:sz="4" w:space="0" w:color="auto"/>
            </w:tcBorders>
            <w:hideMark/>
          </w:tcPr>
          <w:p w:rsidR="00704188" w:rsidRDefault="00704188">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704188" w:rsidRDefault="00704188">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04188" w:rsidTr="00704188">
        <w:tc>
          <w:tcPr>
            <w:tcW w:w="5353" w:type="dxa"/>
            <w:tcBorders>
              <w:top w:val="single" w:sz="4" w:space="0" w:color="auto"/>
              <w:left w:val="single" w:sz="4" w:space="0" w:color="auto"/>
              <w:bottom w:val="single" w:sz="4" w:space="0" w:color="auto"/>
              <w:right w:val="single" w:sz="4" w:space="0" w:color="auto"/>
            </w:tcBorders>
            <w:hideMark/>
          </w:tcPr>
          <w:p w:rsidR="00704188" w:rsidRDefault="0070418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704188" w:rsidRDefault="00704188">
            <w:pPr>
              <w:snapToGrid w:val="0"/>
              <w:spacing w:line="360" w:lineRule="auto"/>
              <w:ind w:leftChars="-88" w:left="-211" w:firstLineChars="223" w:firstLine="537"/>
              <w:rPr>
                <w:rFonts w:ascii="宋体"/>
                <w:b/>
                <w:szCs w:val="21"/>
              </w:rPr>
            </w:pPr>
          </w:p>
        </w:tc>
      </w:tr>
      <w:tr w:rsidR="00704188" w:rsidTr="00704188">
        <w:tc>
          <w:tcPr>
            <w:tcW w:w="5353" w:type="dxa"/>
            <w:tcBorders>
              <w:top w:val="single" w:sz="4" w:space="0" w:color="auto"/>
              <w:left w:val="single" w:sz="4" w:space="0" w:color="auto"/>
              <w:bottom w:val="single" w:sz="4" w:space="0" w:color="auto"/>
              <w:right w:val="single" w:sz="4" w:space="0" w:color="auto"/>
            </w:tcBorders>
            <w:hideMark/>
          </w:tcPr>
          <w:p w:rsidR="00704188" w:rsidRDefault="0070418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704188" w:rsidRDefault="00704188">
            <w:pPr>
              <w:snapToGrid w:val="0"/>
              <w:spacing w:line="360" w:lineRule="auto"/>
              <w:ind w:leftChars="-88" w:left="-211" w:firstLineChars="223" w:firstLine="537"/>
              <w:rPr>
                <w:rFonts w:ascii="宋体"/>
                <w:b/>
                <w:color w:val="FF0000"/>
                <w:szCs w:val="21"/>
              </w:rPr>
            </w:pPr>
          </w:p>
        </w:tc>
      </w:tr>
      <w:tr w:rsidR="00704188" w:rsidTr="00704188">
        <w:tc>
          <w:tcPr>
            <w:tcW w:w="5353" w:type="dxa"/>
            <w:tcBorders>
              <w:top w:val="single" w:sz="4" w:space="0" w:color="auto"/>
              <w:left w:val="single" w:sz="4" w:space="0" w:color="auto"/>
              <w:bottom w:val="single" w:sz="4" w:space="0" w:color="auto"/>
              <w:right w:val="single" w:sz="4" w:space="0" w:color="auto"/>
            </w:tcBorders>
            <w:hideMark/>
          </w:tcPr>
          <w:p w:rsidR="00704188" w:rsidRDefault="0070418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704188" w:rsidRDefault="00704188">
            <w:pPr>
              <w:snapToGrid w:val="0"/>
              <w:spacing w:line="360" w:lineRule="auto"/>
              <w:ind w:leftChars="-88" w:left="-211" w:firstLineChars="223" w:firstLine="537"/>
              <w:rPr>
                <w:rFonts w:ascii="宋体"/>
                <w:b/>
                <w:color w:val="FF0000"/>
                <w:szCs w:val="21"/>
              </w:rPr>
            </w:pPr>
          </w:p>
        </w:tc>
      </w:tr>
    </w:tbl>
    <w:p w:rsidR="00704188" w:rsidRDefault="00704188" w:rsidP="00704188">
      <w:pPr>
        <w:snapToGrid w:val="0"/>
        <w:spacing w:line="360" w:lineRule="auto"/>
        <w:ind w:leftChars="-88" w:left="-211" w:firstLineChars="223" w:firstLine="493"/>
        <w:rPr>
          <w:b/>
          <w:spacing w:val="-10"/>
          <w:szCs w:val="21"/>
        </w:rPr>
      </w:pPr>
    </w:p>
    <w:p w:rsidR="00704188" w:rsidRDefault="00704188" w:rsidP="00704188">
      <w:pPr>
        <w:snapToGrid w:val="0"/>
        <w:spacing w:line="360" w:lineRule="auto"/>
        <w:ind w:leftChars="-88" w:left="-211" w:firstLineChars="223" w:firstLine="468"/>
        <w:rPr>
          <w:rFonts w:ascii="宋体"/>
          <w:b/>
          <w:szCs w:val="21"/>
        </w:rPr>
      </w:pPr>
      <w:r>
        <w:rPr>
          <w:rFonts w:ascii="宋体" w:hAnsi="宋体" w:hint="eastAsia"/>
          <w:color w:val="000000"/>
          <w:sz w:val="21"/>
          <w:szCs w:val="21"/>
        </w:rPr>
        <w:t>■</w:t>
      </w:r>
      <w:r>
        <w:rPr>
          <w:rFonts w:ascii="宋体" w:hAnsi="宋体" w:hint="eastAsia"/>
          <w:b/>
          <w:szCs w:val="21"/>
        </w:rPr>
        <w:t xml:space="preserve">达到审核目的 </w:t>
      </w:r>
    </w:p>
    <w:p w:rsidR="00704188" w:rsidRDefault="00704188" w:rsidP="00704188">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04188" w:rsidRDefault="00704188" w:rsidP="00704188">
      <w:pPr>
        <w:tabs>
          <w:tab w:val="left" w:pos="645"/>
        </w:tabs>
        <w:spacing w:beforeLines="50" w:before="163" w:afterLines="50" w:after="163" w:line="360" w:lineRule="exact"/>
        <w:rPr>
          <w:b/>
          <w:sz w:val="16"/>
          <w:szCs w:val="16"/>
        </w:rPr>
      </w:pPr>
      <w:r>
        <w:rPr>
          <w:rFonts w:hint="eastAsia"/>
          <w:b/>
          <w:sz w:val="26"/>
          <w:szCs w:val="26"/>
        </w:rPr>
        <w:t>八、本次审核不符合项</w:t>
      </w:r>
    </w:p>
    <w:p w:rsidR="00704188" w:rsidRDefault="00704188" w:rsidP="00704188">
      <w:pPr>
        <w:spacing w:line="400" w:lineRule="exact"/>
        <w:ind w:leftChars="175" w:left="420" w:firstLineChars="42" w:firstLine="110"/>
        <w:rPr>
          <w:b/>
          <w:sz w:val="26"/>
          <w:szCs w:val="26"/>
        </w:rPr>
      </w:pPr>
      <w:r>
        <w:rPr>
          <w:rFonts w:hint="eastAsia"/>
          <w:b/>
          <w:sz w:val="26"/>
          <w:szCs w:val="26"/>
        </w:rPr>
        <w:t>本次</w:t>
      </w:r>
      <w:proofErr w:type="gramStart"/>
      <w:r>
        <w:rPr>
          <w:rFonts w:hint="eastAsia"/>
          <w:b/>
          <w:sz w:val="26"/>
          <w:szCs w:val="26"/>
        </w:rPr>
        <w:t>审核共</w:t>
      </w:r>
      <w:proofErr w:type="gramEnd"/>
      <w:r>
        <w:rPr>
          <w:rFonts w:hint="eastAsia"/>
          <w:b/>
          <w:sz w:val="26"/>
          <w:szCs w:val="26"/>
        </w:rPr>
        <w:t>开具不符合项报告项；其中</w:t>
      </w:r>
      <w:r w:rsidR="00430CE8">
        <w:pict>
          <v:line id="直接连接符 1" o:spid="_x0000_s1030" style="position:absolute;left:0;text-align:left;z-index:251660800;mso-position-horizontal-relative:text;mso-position-vertical-relative:text" from="210pt,16.2pt" to="210.05pt,16.2pt" o:allowincell="f"/>
        </w:pict>
      </w:r>
      <w:r>
        <w:rPr>
          <w:rFonts w:hint="eastAsia"/>
          <w:b/>
          <w:sz w:val="26"/>
          <w:szCs w:val="26"/>
        </w:rPr>
        <w:t>严重不符合</w:t>
      </w:r>
      <w:r>
        <w:rPr>
          <w:b/>
          <w:sz w:val="26"/>
          <w:szCs w:val="26"/>
          <w:u w:val="single"/>
        </w:rPr>
        <w:t xml:space="preserve">  0   </w:t>
      </w:r>
      <w:r>
        <w:rPr>
          <w:rFonts w:hint="eastAsia"/>
          <w:b/>
          <w:sz w:val="26"/>
          <w:szCs w:val="26"/>
        </w:rPr>
        <w:t>项，一般不符合</w:t>
      </w:r>
      <w:r>
        <w:rPr>
          <w:b/>
          <w:sz w:val="26"/>
          <w:szCs w:val="26"/>
          <w:u w:val="single"/>
        </w:rPr>
        <w:t xml:space="preserve">  </w:t>
      </w:r>
      <w:r w:rsidR="00F247CF">
        <w:rPr>
          <w:rFonts w:hint="eastAsia"/>
          <w:b/>
          <w:sz w:val="26"/>
          <w:szCs w:val="26"/>
          <w:u w:val="single"/>
        </w:rPr>
        <w:t>1</w:t>
      </w:r>
      <w:r>
        <w:rPr>
          <w:b/>
          <w:sz w:val="26"/>
          <w:szCs w:val="26"/>
          <w:u w:val="single"/>
        </w:rPr>
        <w:t xml:space="preserve">   </w:t>
      </w:r>
      <w:r>
        <w:rPr>
          <w:rFonts w:hint="eastAsia"/>
          <w:b/>
          <w:sz w:val="26"/>
          <w:szCs w:val="26"/>
        </w:rPr>
        <w:t>项，观察项</w:t>
      </w:r>
      <w:r>
        <w:rPr>
          <w:b/>
          <w:sz w:val="26"/>
          <w:szCs w:val="26"/>
          <w:u w:val="single"/>
        </w:rPr>
        <w:t xml:space="preserve">   0   </w:t>
      </w:r>
      <w:r>
        <w:rPr>
          <w:rFonts w:hint="eastAsia"/>
          <w:b/>
          <w:sz w:val="26"/>
          <w:szCs w:val="26"/>
        </w:rPr>
        <w:t>项，分布在部门</w:t>
      </w:r>
      <w:r>
        <w:rPr>
          <w:b/>
          <w:sz w:val="26"/>
          <w:szCs w:val="26"/>
          <w:u w:val="single"/>
        </w:rPr>
        <w:t xml:space="preserve">   </w:t>
      </w:r>
      <w:r>
        <w:rPr>
          <w:rFonts w:hint="eastAsia"/>
          <w:b/>
          <w:sz w:val="26"/>
          <w:szCs w:val="26"/>
          <w:u w:val="single"/>
        </w:rPr>
        <w:t>生产部</w:t>
      </w:r>
      <w:r w:rsidR="00F247CF">
        <w:rPr>
          <w:rFonts w:hint="eastAsia"/>
          <w:b/>
          <w:sz w:val="26"/>
          <w:szCs w:val="26"/>
          <w:u w:val="single"/>
        </w:rPr>
        <w:t>Q8.5.2/</w:t>
      </w:r>
      <w:r>
        <w:rPr>
          <w:b/>
          <w:sz w:val="26"/>
          <w:szCs w:val="26"/>
          <w:u w:val="single"/>
        </w:rPr>
        <w:t xml:space="preserve">E8.1   </w:t>
      </w:r>
      <w:r>
        <w:rPr>
          <w:rFonts w:hint="eastAsia"/>
          <w:b/>
          <w:sz w:val="26"/>
          <w:szCs w:val="26"/>
        </w:rPr>
        <w:t>条款，见不符合项分布表。（</w:t>
      </w:r>
      <w:r>
        <w:rPr>
          <w:b/>
          <w:sz w:val="26"/>
          <w:szCs w:val="26"/>
        </w:rPr>
        <w:t>Q/J/E/S</w:t>
      </w:r>
      <w:r>
        <w:rPr>
          <w:rFonts w:hint="eastAsia"/>
          <w:b/>
          <w:sz w:val="26"/>
          <w:szCs w:val="26"/>
        </w:rPr>
        <w:t>分开填写）</w:t>
      </w:r>
    </w:p>
    <w:p w:rsidR="00704188" w:rsidRDefault="00704188" w:rsidP="00704188">
      <w:pPr>
        <w:tabs>
          <w:tab w:val="left" w:pos="645"/>
        </w:tabs>
        <w:spacing w:afterLines="50" w:after="163" w:line="360" w:lineRule="exact"/>
        <w:rPr>
          <w:b/>
          <w:sz w:val="16"/>
          <w:szCs w:val="16"/>
        </w:rPr>
      </w:pPr>
      <w:r>
        <w:rPr>
          <w:rFonts w:hint="eastAsia"/>
          <w:b/>
          <w:sz w:val="26"/>
          <w:szCs w:val="26"/>
        </w:rPr>
        <w:t>九、审核结论</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8"/>
      </w:tblGrid>
      <w:tr w:rsidR="00704188" w:rsidTr="00704188">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704188" w:rsidRDefault="00704188">
            <w:pPr>
              <w:ind w:leftChars="100" w:left="240" w:firstLineChars="50" w:firstLine="131"/>
              <w:jc w:val="left"/>
              <w:rPr>
                <w:rFonts w:ascii="宋体" w:hAnsi="宋体"/>
                <w:sz w:val="21"/>
                <w:szCs w:val="21"/>
              </w:rPr>
            </w:pPr>
            <w:r>
              <w:rPr>
                <w:b/>
                <w:sz w:val="26"/>
                <w:szCs w:val="26"/>
              </w:rPr>
              <w:lastRenderedPageBreak/>
              <w:t>1.</w:t>
            </w:r>
            <w:r>
              <w:rPr>
                <w:rFonts w:ascii="宋体" w:hAnsi="宋体" w:hint="eastAsia"/>
                <w:color w:val="000000"/>
                <w:sz w:val="21"/>
                <w:szCs w:val="21"/>
              </w:rPr>
              <w:t>■</w:t>
            </w:r>
            <w:r>
              <w:rPr>
                <w:b/>
                <w:sz w:val="26"/>
                <w:szCs w:val="26"/>
              </w:rPr>
              <w:t xml:space="preserve">QMS/GJB   </w:t>
            </w:r>
            <w:r>
              <w:rPr>
                <w:rFonts w:ascii="宋体" w:hAnsi="宋体" w:hint="eastAsia"/>
                <w:color w:val="000000"/>
                <w:sz w:val="21"/>
                <w:szCs w:val="21"/>
              </w:rPr>
              <w:t>■</w:t>
            </w:r>
            <w:r>
              <w:rPr>
                <w:b/>
                <w:sz w:val="26"/>
                <w:szCs w:val="26"/>
              </w:rPr>
              <w:t xml:space="preserve">EMS  </w:t>
            </w:r>
            <w:r>
              <w:rPr>
                <w:rFonts w:hint="eastAsia"/>
                <w:b/>
                <w:sz w:val="26"/>
                <w:szCs w:val="26"/>
              </w:rPr>
              <w:t>□</w:t>
            </w:r>
            <w:r>
              <w:rPr>
                <w:b/>
                <w:sz w:val="26"/>
                <w:szCs w:val="26"/>
              </w:rPr>
              <w:t xml:space="preserve">OHSMS </w:t>
            </w:r>
            <w:r>
              <w:rPr>
                <w:rFonts w:hint="eastAsia"/>
                <w:b/>
                <w:sz w:val="26"/>
                <w:szCs w:val="26"/>
              </w:rPr>
              <w:t>□</w:t>
            </w:r>
            <w:r>
              <w:rPr>
                <w:b/>
                <w:sz w:val="26"/>
                <w:szCs w:val="26"/>
              </w:rPr>
              <w:t>50430</w:t>
            </w:r>
          </w:p>
          <w:p w:rsidR="00704188" w:rsidRDefault="00704188">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704188" w:rsidRDefault="00704188">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704188" w:rsidRDefault="00704188">
            <w:pPr>
              <w:spacing w:line="280" w:lineRule="exact"/>
              <w:ind w:firstLineChars="100" w:firstLine="261"/>
              <w:rPr>
                <w:b/>
                <w:sz w:val="26"/>
                <w:szCs w:val="26"/>
              </w:rPr>
            </w:pPr>
          </w:p>
          <w:p w:rsidR="00704188" w:rsidRDefault="00704188">
            <w:pPr>
              <w:spacing w:line="280" w:lineRule="exact"/>
              <w:ind w:firstLineChars="100" w:firstLine="220"/>
              <w:rPr>
                <w:b/>
                <w:sz w:val="26"/>
                <w:szCs w:val="26"/>
              </w:rPr>
            </w:pPr>
            <w:r>
              <w:rPr>
                <w:rFonts w:hint="eastAsia"/>
                <w:color w:val="000000"/>
                <w:sz w:val="22"/>
                <w:szCs w:val="22"/>
                <w:u w:val="single"/>
              </w:rPr>
              <w:t>组织体系运行满足标准要求，既定目标能达成，向顾客提供稳定、合格产品，满足适用的质量</w:t>
            </w:r>
            <w:r>
              <w:rPr>
                <w:color w:val="000000"/>
                <w:sz w:val="22"/>
                <w:szCs w:val="22"/>
                <w:u w:val="single"/>
              </w:rPr>
              <w:t>/</w:t>
            </w:r>
            <w:r>
              <w:rPr>
                <w:rFonts w:hint="eastAsia"/>
                <w:color w:val="000000"/>
                <w:sz w:val="22"/>
                <w:szCs w:val="22"/>
                <w:u w:val="single"/>
              </w:rPr>
              <w:t>环境法规要求，防止环境污染事故，对周边环境没有产生不利影响，实施措施基本有效。体系运行基本适宜、充分、有效，基本建立自我完善机制。</w:t>
            </w:r>
          </w:p>
          <w:p w:rsidR="00704188" w:rsidRDefault="00704188">
            <w:pPr>
              <w:spacing w:line="280" w:lineRule="exact"/>
              <w:rPr>
                <w:b/>
                <w:sz w:val="26"/>
                <w:szCs w:val="26"/>
              </w:rPr>
            </w:pPr>
            <w:bookmarkStart w:id="25" w:name="_GoBack"/>
            <w:bookmarkEnd w:id="25"/>
          </w:p>
          <w:p w:rsidR="00704188" w:rsidRDefault="00704188">
            <w:pPr>
              <w:spacing w:line="240" w:lineRule="exact"/>
              <w:rPr>
                <w:b/>
                <w:sz w:val="26"/>
                <w:szCs w:val="26"/>
              </w:rPr>
            </w:pPr>
          </w:p>
        </w:tc>
      </w:tr>
      <w:tr w:rsidR="00704188" w:rsidTr="00704188">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704188" w:rsidRDefault="00704188">
            <w:pPr>
              <w:spacing w:line="280" w:lineRule="exact"/>
              <w:rPr>
                <w:b/>
                <w:sz w:val="26"/>
                <w:szCs w:val="26"/>
              </w:rPr>
            </w:pPr>
            <w:r>
              <w:rPr>
                <w:b/>
                <w:sz w:val="26"/>
                <w:szCs w:val="26"/>
              </w:rPr>
              <w:t xml:space="preserve">2. </w:t>
            </w:r>
            <w:r>
              <w:rPr>
                <w:rFonts w:hint="eastAsia"/>
                <w:b/>
                <w:sz w:val="26"/>
                <w:szCs w:val="26"/>
              </w:rPr>
              <w:t>审核组推荐意见：</w:t>
            </w:r>
          </w:p>
          <w:p w:rsidR="00704188" w:rsidRDefault="00704188">
            <w:pPr>
              <w:ind w:leftChars="100" w:left="240" w:firstLineChars="50" w:firstLine="105"/>
              <w:jc w:val="left"/>
              <w:rPr>
                <w:b/>
                <w:sz w:val="26"/>
                <w:szCs w:val="26"/>
              </w:rPr>
            </w:pPr>
            <w:r>
              <w:rPr>
                <w:rFonts w:ascii="宋体" w:hAnsi="宋体" w:hint="eastAsia"/>
                <w:color w:val="000000"/>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rFonts w:ascii="宋体" w:hAnsi="宋体" w:hint="eastAsia"/>
                <w:color w:val="000000"/>
                <w:sz w:val="21"/>
                <w:szCs w:val="21"/>
              </w:rPr>
              <w:t>■</w:t>
            </w:r>
            <w:r>
              <w:rPr>
                <w:b/>
                <w:sz w:val="26"/>
                <w:szCs w:val="26"/>
              </w:rPr>
              <w:t>QMS/GJB</w:t>
            </w:r>
            <w:r>
              <w:rPr>
                <w:rFonts w:ascii="宋体" w:hAnsi="宋体" w:hint="eastAsia"/>
                <w:color w:val="000000"/>
                <w:sz w:val="21"/>
                <w:szCs w:val="21"/>
              </w:rPr>
              <w:t>■</w:t>
            </w:r>
            <w:r>
              <w:rPr>
                <w:b/>
                <w:sz w:val="26"/>
                <w:szCs w:val="26"/>
              </w:rPr>
              <w:t xml:space="preserve">EMS  </w:t>
            </w:r>
            <w:r>
              <w:rPr>
                <w:rFonts w:hint="eastAsia"/>
                <w:b/>
                <w:sz w:val="26"/>
                <w:szCs w:val="26"/>
              </w:rPr>
              <w:t>□</w:t>
            </w:r>
            <w:r>
              <w:rPr>
                <w:b/>
                <w:sz w:val="26"/>
                <w:szCs w:val="26"/>
              </w:rPr>
              <w:t>OHSMS</w:t>
            </w:r>
          </w:p>
          <w:p w:rsidR="00704188" w:rsidRDefault="00704188">
            <w:pPr>
              <w:spacing w:line="280" w:lineRule="exact"/>
              <w:ind w:leftChars="120" w:left="6161" w:hangingChars="2250" w:hanging="5873"/>
              <w:rPr>
                <w:b/>
                <w:sz w:val="26"/>
                <w:szCs w:val="26"/>
              </w:rPr>
            </w:pPr>
            <w:r>
              <w:rPr>
                <w:rFonts w:hint="eastAsia"/>
                <w:b/>
                <w:sz w:val="26"/>
                <w:szCs w:val="26"/>
              </w:rPr>
              <w:t>□</w:t>
            </w:r>
            <w:r>
              <w:rPr>
                <w:b/>
                <w:sz w:val="26"/>
                <w:szCs w:val="26"/>
              </w:rPr>
              <w:t>50430</w:t>
            </w:r>
            <w:r>
              <w:rPr>
                <w:rFonts w:hint="eastAsia"/>
                <w:b/>
                <w:sz w:val="26"/>
                <w:szCs w:val="26"/>
              </w:rPr>
              <w:t>）</w:t>
            </w:r>
          </w:p>
          <w:p w:rsidR="00704188" w:rsidRDefault="00704188">
            <w:pPr>
              <w:ind w:leftChars="100" w:left="240" w:firstLineChars="50" w:firstLine="105"/>
              <w:jc w:val="left"/>
              <w:rPr>
                <w:rFonts w:ascii="宋体" w:hAnsi="宋体"/>
                <w:sz w:val="21"/>
                <w:szCs w:val="21"/>
              </w:rPr>
            </w:pPr>
          </w:p>
          <w:p w:rsidR="00704188" w:rsidRDefault="00704188">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704188" w:rsidRDefault="00704188">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704188" w:rsidRDefault="00704188">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704188" w:rsidRDefault="00704188" w:rsidP="00704188">
      <w:pPr>
        <w:snapToGrid w:val="0"/>
        <w:spacing w:line="240" w:lineRule="exact"/>
        <w:rPr>
          <w:b/>
          <w:sz w:val="21"/>
          <w:szCs w:val="21"/>
        </w:rPr>
      </w:pPr>
    </w:p>
    <w:p w:rsidR="00704188" w:rsidRDefault="00704188" w:rsidP="00704188">
      <w:pPr>
        <w:tabs>
          <w:tab w:val="left" w:pos="645"/>
        </w:tabs>
        <w:spacing w:afterLines="50" w:after="163" w:line="360" w:lineRule="exact"/>
        <w:rPr>
          <w:b/>
          <w:sz w:val="16"/>
          <w:szCs w:val="16"/>
        </w:rPr>
      </w:pPr>
      <w:r>
        <w:rPr>
          <w:rFonts w:hint="eastAsia"/>
          <w:b/>
          <w:sz w:val="26"/>
          <w:szCs w:val="26"/>
        </w:rPr>
        <w:t>十、不符合项纠正措施要求</w:t>
      </w:r>
    </w:p>
    <w:p w:rsidR="00704188" w:rsidRDefault="00704188" w:rsidP="0070418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04188" w:rsidRDefault="00704188" w:rsidP="00704188">
      <w:pPr>
        <w:spacing w:beforeLines="50" w:before="163" w:afterLines="50" w:after="163"/>
        <w:ind w:leftChars="-51" w:left="-122" w:firstLineChars="46" w:firstLine="120"/>
        <w:rPr>
          <w:b/>
          <w:sz w:val="26"/>
          <w:szCs w:val="26"/>
        </w:rPr>
      </w:pPr>
    </w:p>
    <w:p w:rsidR="00704188" w:rsidRDefault="00704188" w:rsidP="00704188">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 xml:space="preserve"> 任何影响审核方案的重要事项</w:t>
      </w:r>
      <w:r>
        <w:rPr>
          <w:rFonts w:hint="eastAsia"/>
          <w:b/>
          <w:sz w:val="26"/>
          <w:szCs w:val="26"/>
        </w:rPr>
        <w:t>：</w:t>
      </w:r>
    </w:p>
    <w:p w:rsidR="00704188" w:rsidRDefault="00704188" w:rsidP="00704188">
      <w:pPr>
        <w:snapToGrid w:val="0"/>
        <w:spacing w:line="360" w:lineRule="exact"/>
        <w:rPr>
          <w:b/>
          <w:bCs/>
          <w:sz w:val="21"/>
          <w:szCs w:val="28"/>
        </w:rPr>
      </w:pPr>
      <w:r>
        <w:rPr>
          <w:b/>
          <w:bCs/>
          <w:sz w:val="21"/>
          <w:szCs w:val="28"/>
        </w:rPr>
        <w:t xml:space="preserve">   </w:t>
      </w:r>
      <w:r>
        <w:rPr>
          <w:rFonts w:hint="eastAsia"/>
          <w:b/>
          <w:bCs/>
          <w:sz w:val="21"/>
          <w:szCs w:val="28"/>
        </w:rPr>
        <w:t>无。</w:t>
      </w:r>
    </w:p>
    <w:p w:rsidR="00704188" w:rsidRDefault="00704188" w:rsidP="00704188">
      <w:pPr>
        <w:snapToGrid w:val="0"/>
        <w:spacing w:line="360" w:lineRule="exact"/>
        <w:rPr>
          <w:b/>
          <w:bCs/>
          <w:sz w:val="21"/>
          <w:szCs w:val="28"/>
        </w:rPr>
      </w:pPr>
    </w:p>
    <w:p w:rsidR="00704188" w:rsidRDefault="00704188" w:rsidP="00704188">
      <w:pPr>
        <w:tabs>
          <w:tab w:val="left" w:pos="645"/>
        </w:tabs>
        <w:spacing w:afterLines="50" w:after="163" w:line="360" w:lineRule="exact"/>
        <w:rPr>
          <w:b/>
          <w:sz w:val="16"/>
          <w:szCs w:val="16"/>
        </w:rPr>
      </w:pPr>
      <w:r>
        <w:rPr>
          <w:noProof/>
        </w:rPr>
        <w:drawing>
          <wp:anchor distT="0" distB="0" distL="114300" distR="114300" simplePos="0" relativeHeight="251655680" behindDoc="0" locked="0" layoutInCell="1" allowOverlap="1">
            <wp:simplePos x="0" y="0"/>
            <wp:positionH relativeFrom="column">
              <wp:posOffset>1687829</wp:posOffset>
            </wp:positionH>
            <wp:positionV relativeFrom="paragraph">
              <wp:posOffset>151765</wp:posOffset>
            </wp:positionV>
            <wp:extent cx="1373951" cy="6934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grayscl/>
                      <a:biLevel thresh="50000"/>
                      <a:lum bright="-34000" contrast="60000"/>
                      <a:extLst>
                        <a:ext uri="{28A0092B-C50C-407E-A947-70E740481C1C}">
                          <a14:useLocalDpi xmlns:a14="http://schemas.microsoft.com/office/drawing/2010/main" val="0"/>
                        </a:ext>
                      </a:extLst>
                    </a:blip>
                    <a:srcRect/>
                    <a:stretch>
                      <a:fillRect/>
                    </a:stretch>
                  </pic:blipFill>
                  <pic:spPr bwMode="auto">
                    <a:xfrm>
                      <a:off x="0" y="0"/>
                      <a:ext cx="1379078" cy="696007"/>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6"/>
          <w:szCs w:val="26"/>
        </w:rPr>
        <w:t>十二、审核组签字</w:t>
      </w:r>
    </w:p>
    <w:p w:rsidR="00704188" w:rsidRDefault="00704188" w:rsidP="00704188">
      <w:pPr>
        <w:snapToGrid w:val="0"/>
        <w:spacing w:line="320" w:lineRule="exact"/>
        <w:ind w:firstLineChars="250" w:firstLine="527"/>
        <w:rPr>
          <w:b/>
          <w:sz w:val="21"/>
        </w:rPr>
      </w:pPr>
      <w:r>
        <w:rPr>
          <w:rFonts w:hint="eastAsia"/>
          <w:b/>
          <w:sz w:val="21"/>
        </w:rPr>
        <w:t>审核组组长（签名）：</w:t>
      </w:r>
    </w:p>
    <w:p w:rsidR="00704188" w:rsidRDefault="00704188" w:rsidP="00704188">
      <w:pPr>
        <w:snapToGrid w:val="0"/>
        <w:spacing w:line="320" w:lineRule="exact"/>
        <w:ind w:firstLineChars="250" w:firstLine="527"/>
        <w:rPr>
          <w:b/>
          <w:sz w:val="21"/>
        </w:rPr>
      </w:pPr>
    </w:p>
    <w:p w:rsidR="00704188" w:rsidRDefault="00704188" w:rsidP="00704188">
      <w:pPr>
        <w:tabs>
          <w:tab w:val="left" w:pos="3000"/>
        </w:tabs>
        <w:snapToGrid w:val="0"/>
        <w:spacing w:beforeLines="50" w:before="163" w:line="320" w:lineRule="exact"/>
        <w:ind w:firstLineChars="250" w:firstLine="527"/>
        <w:rPr>
          <w:b/>
          <w:sz w:val="21"/>
        </w:rPr>
      </w:pPr>
      <w:r>
        <w:rPr>
          <w:rFonts w:hint="eastAsia"/>
          <w:b/>
          <w:sz w:val="21"/>
        </w:rPr>
        <w:t>审核组组员（签名）：</w:t>
      </w:r>
      <w:r>
        <w:rPr>
          <w:b/>
          <w:sz w:val="21"/>
        </w:rPr>
        <w:tab/>
      </w:r>
    </w:p>
    <w:p w:rsidR="00704188" w:rsidRDefault="00704188" w:rsidP="00704188">
      <w:pPr>
        <w:snapToGrid w:val="0"/>
        <w:spacing w:beforeLines="50" w:before="163" w:line="320" w:lineRule="exact"/>
        <w:ind w:firstLineChars="250" w:firstLine="527"/>
        <w:rPr>
          <w:b/>
          <w:sz w:val="21"/>
        </w:rPr>
      </w:pPr>
    </w:p>
    <w:p w:rsidR="00704188" w:rsidRDefault="00704188" w:rsidP="00704188">
      <w:pPr>
        <w:snapToGrid w:val="0"/>
        <w:spacing w:line="280" w:lineRule="exact"/>
        <w:ind w:firstLineChars="300" w:firstLine="632"/>
        <w:rPr>
          <w:b/>
          <w:sz w:val="21"/>
        </w:rPr>
      </w:pPr>
      <w:r>
        <w:rPr>
          <w:rFonts w:hint="eastAsia"/>
          <w:b/>
          <w:sz w:val="21"/>
        </w:rPr>
        <w:t>日期：</w:t>
      </w:r>
      <w:r w:rsidR="00F247CF">
        <w:rPr>
          <w:b/>
          <w:sz w:val="21"/>
        </w:rPr>
        <w:t>20</w:t>
      </w:r>
      <w:r w:rsidR="00F247CF">
        <w:rPr>
          <w:rFonts w:hint="eastAsia"/>
          <w:b/>
          <w:sz w:val="21"/>
        </w:rPr>
        <w:t>20</w:t>
      </w:r>
      <w:r>
        <w:rPr>
          <w:b/>
          <w:sz w:val="21"/>
        </w:rPr>
        <w:t>.</w:t>
      </w:r>
      <w:r w:rsidR="00F247CF">
        <w:rPr>
          <w:rFonts w:hint="eastAsia"/>
          <w:b/>
          <w:sz w:val="21"/>
        </w:rPr>
        <w:t>1</w:t>
      </w:r>
      <w:r>
        <w:rPr>
          <w:b/>
          <w:sz w:val="21"/>
        </w:rPr>
        <w:t>.</w:t>
      </w:r>
      <w:r w:rsidR="00C65E85">
        <w:rPr>
          <w:rFonts w:hint="eastAsia"/>
          <w:b/>
          <w:sz w:val="21"/>
        </w:rPr>
        <w:t>16</w:t>
      </w:r>
    </w:p>
    <w:p w:rsidR="00704188" w:rsidRDefault="00704188" w:rsidP="00704188">
      <w:pPr>
        <w:snapToGrid w:val="0"/>
        <w:spacing w:line="200" w:lineRule="exact"/>
        <w:ind w:firstLineChars="300" w:firstLine="482"/>
        <w:rPr>
          <w:b/>
          <w:sz w:val="16"/>
          <w:szCs w:val="16"/>
        </w:rPr>
      </w:pPr>
    </w:p>
    <w:p w:rsidR="00704188" w:rsidRDefault="00704188" w:rsidP="00704188">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04188" w:rsidRDefault="00704188" w:rsidP="00704188">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C65E85">
        <w:rPr>
          <w:rFonts w:ascii="宋体" w:hAnsi="宋体" w:hint="eastAsia"/>
          <w:color w:val="000000"/>
          <w:sz w:val="21"/>
          <w:szCs w:val="21"/>
        </w:rPr>
        <w:t>■</w:t>
      </w:r>
      <w:r>
        <w:rPr>
          <w:b/>
          <w:sz w:val="21"/>
          <w:szCs w:val="21"/>
        </w:rPr>
        <w:t>QMS/GJB (</w:t>
      </w:r>
      <w:r w:rsidR="00C65E85">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C65E8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C65E85">
        <w:rPr>
          <w:rFonts w:ascii="宋体" w:hAnsi="宋体" w:hint="eastAsia"/>
          <w:color w:val="000000"/>
          <w:sz w:val="21"/>
          <w:szCs w:val="21"/>
        </w:rPr>
        <w:t>■</w:t>
      </w:r>
      <w:r>
        <w:rPr>
          <w:rFonts w:hint="eastAsia"/>
          <w:b/>
          <w:sz w:val="21"/>
          <w:szCs w:val="21"/>
        </w:rPr>
        <w:t>验证合格□仍有问题</w:t>
      </w:r>
    </w:p>
    <w:p w:rsidR="00704188" w:rsidRDefault="00704188" w:rsidP="00704188">
      <w:pPr>
        <w:spacing w:line="360" w:lineRule="exact"/>
        <w:ind w:firstLineChars="400" w:firstLine="843"/>
        <w:rPr>
          <w:b/>
          <w:sz w:val="21"/>
          <w:szCs w:val="21"/>
        </w:rPr>
      </w:pPr>
      <w:r>
        <w:rPr>
          <w:rFonts w:hint="eastAsia"/>
          <w:b/>
          <w:bCs/>
          <w:sz w:val="21"/>
          <w:szCs w:val="21"/>
        </w:rPr>
        <w:t>审核中发现的</w:t>
      </w:r>
      <w:r>
        <w:rPr>
          <w:rFonts w:ascii="宋体" w:hAnsi="宋体" w:hint="eastAsia"/>
          <w:color w:val="000000"/>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0  )</w:t>
      </w:r>
      <w:proofErr w:type="gramStart"/>
      <w:r>
        <w:rPr>
          <w:rFonts w:hint="eastAsia"/>
          <w:b/>
          <w:sz w:val="21"/>
          <w:szCs w:val="21"/>
        </w:rPr>
        <w:t>个</w:t>
      </w:r>
      <w:proofErr w:type="gramEnd"/>
      <w:r>
        <w:rPr>
          <w:rFonts w:hint="eastAsia"/>
          <w:b/>
          <w:sz w:val="21"/>
          <w:szCs w:val="21"/>
        </w:rPr>
        <w:t>严重不符合，</w:t>
      </w:r>
      <w:r>
        <w:rPr>
          <w:rFonts w:ascii="宋体" w:hAnsi="宋体" w:hint="eastAsia"/>
          <w:color w:val="000000"/>
          <w:sz w:val="21"/>
          <w:szCs w:val="21"/>
        </w:rPr>
        <w:t>■</w:t>
      </w:r>
      <w:r>
        <w:rPr>
          <w:rFonts w:hint="eastAsia"/>
          <w:b/>
          <w:sz w:val="21"/>
          <w:szCs w:val="21"/>
        </w:rPr>
        <w:t>验证合格□仍有问题</w:t>
      </w:r>
    </w:p>
    <w:p w:rsidR="00C65E85" w:rsidRDefault="00704188" w:rsidP="00704188">
      <w:pPr>
        <w:spacing w:line="360" w:lineRule="exact"/>
        <w:ind w:leftChars="400" w:left="960"/>
        <w:rPr>
          <w:rFonts w:hint="eastAsia"/>
          <w:b/>
          <w:sz w:val="21"/>
          <w:szCs w:val="21"/>
        </w:rPr>
      </w:pPr>
      <w:r>
        <w:rPr>
          <w:rFonts w:hint="eastAsia"/>
          <w:b/>
          <w:bCs/>
          <w:sz w:val="21"/>
          <w:szCs w:val="21"/>
        </w:rPr>
        <w:t>审核中发现的</w:t>
      </w:r>
      <w:r w:rsidR="00C65E85">
        <w:rPr>
          <w:rFonts w:hint="eastAsia"/>
          <w:b/>
          <w:sz w:val="21"/>
          <w:szCs w:val="21"/>
        </w:rPr>
        <w:t>□</w:t>
      </w:r>
      <w:r>
        <w:rPr>
          <w:b/>
          <w:sz w:val="21"/>
          <w:szCs w:val="21"/>
        </w:rPr>
        <w:t>OHSMS (</w:t>
      </w:r>
      <w:r w:rsidR="00C65E85">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C65E85">
        <w:rPr>
          <w:rFonts w:hint="eastAsia"/>
          <w:b/>
          <w:sz w:val="21"/>
          <w:szCs w:val="21"/>
        </w:rPr>
        <w:t>□</w:t>
      </w:r>
      <w:r>
        <w:rPr>
          <w:rFonts w:hint="eastAsia"/>
          <w:b/>
          <w:sz w:val="21"/>
          <w:szCs w:val="21"/>
        </w:rPr>
        <w:t>验证合格□仍有问题</w:t>
      </w:r>
    </w:p>
    <w:p w:rsidR="00704188" w:rsidRDefault="00704188" w:rsidP="00704188">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50430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04188" w:rsidRDefault="00704188" w:rsidP="00704188">
      <w:pPr>
        <w:spacing w:beforeLines="50" w:before="163" w:line="400" w:lineRule="exact"/>
        <w:rPr>
          <w:b/>
          <w:sz w:val="21"/>
          <w:szCs w:val="21"/>
          <w:u w:val="single"/>
        </w:rPr>
      </w:pPr>
      <w:r>
        <w:rPr>
          <w:rFonts w:hint="eastAsia"/>
          <w:b/>
          <w:sz w:val="21"/>
          <w:szCs w:val="21"/>
        </w:rPr>
        <w:lastRenderedPageBreak/>
        <w:t>存在问题说明及意见：</w:t>
      </w:r>
    </w:p>
    <w:p w:rsidR="00704188" w:rsidRDefault="00704188" w:rsidP="00704188">
      <w:pPr>
        <w:spacing w:line="400" w:lineRule="exact"/>
        <w:rPr>
          <w:b/>
          <w:sz w:val="21"/>
          <w:szCs w:val="21"/>
          <w:u w:val="single"/>
        </w:rPr>
      </w:pPr>
    </w:p>
    <w:p w:rsidR="00704188" w:rsidRDefault="00704188" w:rsidP="00704188">
      <w:pPr>
        <w:spacing w:beforeLines="50" w:before="163"/>
        <w:ind w:firstLineChars="300" w:firstLine="632"/>
        <w:rPr>
          <w:b/>
          <w:sz w:val="21"/>
          <w:szCs w:val="21"/>
        </w:rPr>
      </w:pPr>
      <w:r>
        <w:rPr>
          <w:b/>
          <w:sz w:val="21"/>
          <w:szCs w:val="21"/>
        </w:rPr>
        <w:t>2.</w:t>
      </w:r>
      <w:r>
        <w:rPr>
          <w:rFonts w:hint="eastAsia"/>
          <w:b/>
          <w:sz w:val="21"/>
          <w:szCs w:val="21"/>
        </w:rPr>
        <w:t>验证结论：</w:t>
      </w:r>
    </w:p>
    <w:p w:rsidR="00704188" w:rsidRDefault="00704188" w:rsidP="00704188">
      <w:pPr>
        <w:tabs>
          <w:tab w:val="left" w:pos="6880"/>
          <w:tab w:val="left" w:pos="7740"/>
          <w:tab w:val="left" w:pos="8385"/>
        </w:tabs>
        <w:snapToGrid w:val="0"/>
        <w:spacing w:beforeLines="50" w:before="163"/>
        <w:ind w:firstLineChars="900" w:firstLine="1890"/>
        <w:rPr>
          <w:b/>
          <w:sz w:val="21"/>
          <w:szCs w:val="21"/>
        </w:rPr>
      </w:pPr>
      <w:r>
        <w:rPr>
          <w:rFonts w:ascii="宋体" w:hAnsi="宋体" w:hint="eastAsia"/>
          <w:color w:val="00000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704188" w:rsidRDefault="00704188" w:rsidP="00704188">
      <w:pPr>
        <w:tabs>
          <w:tab w:val="left" w:pos="6880"/>
          <w:tab w:val="left" w:pos="7740"/>
          <w:tab w:val="left" w:pos="8385"/>
        </w:tabs>
        <w:snapToGrid w:val="0"/>
        <w:spacing w:beforeLines="50" w:before="163"/>
        <w:ind w:firstLineChars="900" w:firstLine="2160"/>
        <w:rPr>
          <w:b/>
          <w:sz w:val="21"/>
          <w:szCs w:val="21"/>
        </w:rPr>
      </w:pPr>
      <w:r>
        <w:rPr>
          <w:noProof/>
        </w:rPr>
        <w:drawing>
          <wp:anchor distT="0" distB="0" distL="114300" distR="114300" simplePos="0" relativeHeight="251656704" behindDoc="0" locked="0" layoutInCell="1" allowOverlap="1">
            <wp:simplePos x="0" y="0"/>
            <wp:positionH relativeFrom="column">
              <wp:posOffset>1109980</wp:posOffset>
            </wp:positionH>
            <wp:positionV relativeFrom="paragraph">
              <wp:posOffset>156845</wp:posOffset>
            </wp:positionV>
            <wp:extent cx="1015365" cy="512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lum bright="-60000" contrast="8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p>
    <w:p w:rsidR="00704188" w:rsidRDefault="00704188" w:rsidP="00704188">
      <w:pPr>
        <w:snapToGrid w:val="0"/>
        <w:spacing w:line="280" w:lineRule="exact"/>
        <w:ind w:firstLineChars="300" w:firstLine="632"/>
        <w:rPr>
          <w:b/>
          <w:sz w:val="21"/>
        </w:rPr>
      </w:pPr>
      <w:r>
        <w:rPr>
          <w:rFonts w:hint="eastAsia"/>
          <w:b/>
          <w:sz w:val="21"/>
          <w:szCs w:val="21"/>
        </w:rPr>
        <w:t>组长签字：</w:t>
      </w:r>
      <w:r>
        <w:rPr>
          <w:b/>
          <w:sz w:val="21"/>
          <w:szCs w:val="21"/>
        </w:rPr>
        <w:t xml:space="preserve">                     </w:t>
      </w:r>
      <w:r>
        <w:rPr>
          <w:rFonts w:hint="eastAsia"/>
          <w:b/>
          <w:sz w:val="21"/>
        </w:rPr>
        <w:t>日期：</w:t>
      </w:r>
      <w:r>
        <w:rPr>
          <w:b/>
          <w:sz w:val="21"/>
        </w:rPr>
        <w:t>20</w:t>
      </w:r>
      <w:r w:rsidR="008E0021">
        <w:rPr>
          <w:rFonts w:hint="eastAsia"/>
          <w:b/>
          <w:sz w:val="21"/>
        </w:rPr>
        <w:t>20</w:t>
      </w:r>
      <w:r>
        <w:rPr>
          <w:b/>
          <w:sz w:val="21"/>
        </w:rPr>
        <w:t>.</w:t>
      </w:r>
      <w:r w:rsidR="008E0021">
        <w:rPr>
          <w:rFonts w:hint="eastAsia"/>
          <w:b/>
          <w:sz w:val="21"/>
        </w:rPr>
        <w:t>2</w:t>
      </w:r>
      <w:r>
        <w:rPr>
          <w:b/>
          <w:sz w:val="21"/>
        </w:rPr>
        <w:t>.</w:t>
      </w:r>
      <w:r w:rsidR="008E0021">
        <w:rPr>
          <w:rFonts w:hint="eastAsia"/>
          <w:b/>
          <w:sz w:val="21"/>
        </w:rPr>
        <w:t>27</w:t>
      </w:r>
    </w:p>
    <w:p w:rsidR="00704188" w:rsidRDefault="00704188" w:rsidP="00704188">
      <w:pPr>
        <w:tabs>
          <w:tab w:val="left" w:pos="6880"/>
          <w:tab w:val="left" w:pos="7740"/>
          <w:tab w:val="left" w:pos="8385"/>
        </w:tabs>
        <w:snapToGrid w:val="0"/>
        <w:spacing w:beforeLines="50" w:before="163"/>
        <w:ind w:firstLineChars="343" w:firstLine="723"/>
        <w:rPr>
          <w:b/>
          <w:sz w:val="21"/>
          <w:szCs w:val="21"/>
        </w:rPr>
      </w:pPr>
    </w:p>
    <w:p w:rsidR="00704188" w:rsidRDefault="00704188" w:rsidP="00704188">
      <w:pPr>
        <w:tabs>
          <w:tab w:val="left" w:pos="6880"/>
          <w:tab w:val="left" w:pos="7740"/>
          <w:tab w:val="left" w:pos="8385"/>
        </w:tabs>
        <w:snapToGrid w:val="0"/>
        <w:spacing w:beforeLines="50" w:before="163"/>
        <w:ind w:firstLineChars="343" w:firstLine="723"/>
        <w:rPr>
          <w:b/>
          <w:sz w:val="21"/>
          <w:szCs w:val="21"/>
          <w:u w:val="single"/>
        </w:rPr>
      </w:pPr>
    </w:p>
    <w:p w:rsidR="00704188" w:rsidRDefault="00704188" w:rsidP="0070418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704188" w:rsidRDefault="00704188" w:rsidP="00704188">
      <w:pPr>
        <w:snapToGrid w:val="0"/>
        <w:rPr>
          <w:b/>
          <w:sz w:val="21"/>
          <w:u w:val="single"/>
        </w:rPr>
      </w:pPr>
    </w:p>
    <w:p w:rsidR="00704188" w:rsidRDefault="00704188" w:rsidP="00704188">
      <w:pPr>
        <w:spacing w:line="360" w:lineRule="auto"/>
        <w:rPr>
          <w:b/>
          <w:sz w:val="26"/>
          <w:szCs w:val="26"/>
        </w:rPr>
      </w:pPr>
      <w:r>
        <w:rPr>
          <w:rFonts w:hint="eastAsia"/>
          <w:b/>
          <w:sz w:val="26"/>
          <w:szCs w:val="26"/>
        </w:rPr>
        <w:t>十五、认证评定与批准</w:t>
      </w:r>
    </w:p>
    <w:p w:rsidR="00704188" w:rsidRDefault="00704188" w:rsidP="00704188">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704188" w:rsidRDefault="00704188" w:rsidP="00704188">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04188" w:rsidRDefault="00704188" w:rsidP="00704188">
      <w:pPr>
        <w:numPr>
          <w:ilvl w:val="0"/>
          <w:numId w:val="5"/>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704188" w:rsidRDefault="00704188" w:rsidP="00704188">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04188" w:rsidRDefault="00704188" w:rsidP="00704188">
      <w:pPr>
        <w:snapToGrid w:val="0"/>
        <w:spacing w:beforeLines="50" w:before="163" w:afterLines="50" w:after="163" w:line="360" w:lineRule="exact"/>
        <w:rPr>
          <w:b/>
          <w:sz w:val="26"/>
          <w:szCs w:val="26"/>
        </w:rPr>
      </w:pPr>
      <w:r>
        <w:rPr>
          <w:rFonts w:hint="eastAsia"/>
          <w:b/>
          <w:sz w:val="26"/>
          <w:szCs w:val="26"/>
        </w:rPr>
        <w:t>十六、审核报告的发放范围：</w:t>
      </w:r>
    </w:p>
    <w:p w:rsidR="00704188" w:rsidRDefault="00704188" w:rsidP="0070418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04188" w:rsidRDefault="00704188" w:rsidP="00704188">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704188" w:rsidRDefault="00704188" w:rsidP="00704188">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04188" w:rsidRDefault="00704188" w:rsidP="0070418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04188" w:rsidRDefault="00704188" w:rsidP="0070418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704188" w:rsidRDefault="00704188" w:rsidP="00704188">
      <w:pPr>
        <w:spacing w:line="320" w:lineRule="exact"/>
        <w:rPr>
          <w:b/>
          <w:bCs/>
          <w:sz w:val="16"/>
          <w:szCs w:val="16"/>
        </w:rPr>
      </w:pPr>
      <w:r>
        <w:rPr>
          <w:b/>
          <w:bCs/>
          <w:sz w:val="21"/>
          <w:szCs w:val="28"/>
        </w:rPr>
        <w:t>3.</w:t>
      </w:r>
      <w:r>
        <w:rPr>
          <w:rFonts w:ascii="宋体" w:hAnsi="宋体" w:hint="eastAsia"/>
          <w:b/>
          <w:bCs/>
          <w:sz w:val="21"/>
          <w:szCs w:val="28"/>
        </w:rPr>
        <w:t>其他</w:t>
      </w:r>
    </w:p>
    <w:p w:rsidR="00704188" w:rsidRDefault="00704188" w:rsidP="00704188">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04188" w:rsidRDefault="00704188" w:rsidP="0070418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04188" w:rsidRDefault="00704188" w:rsidP="0070418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 50430</w:t>
      </w:r>
      <w:r>
        <w:rPr>
          <w:rFonts w:hint="eastAsia"/>
          <w:b/>
          <w:bCs/>
          <w:sz w:val="21"/>
        </w:rPr>
        <w:t>），在相应的</w:t>
      </w:r>
      <w:r>
        <w:rPr>
          <w:rFonts w:hint="eastAsia"/>
          <w:b/>
          <w:sz w:val="18"/>
          <w:szCs w:val="18"/>
        </w:rPr>
        <w:t>□</w:t>
      </w:r>
      <w:r>
        <w:rPr>
          <w:rFonts w:hint="eastAsia"/>
          <w:b/>
          <w:sz w:val="21"/>
        </w:rPr>
        <w:t>内划“√”；</w:t>
      </w:r>
    </w:p>
    <w:p w:rsidR="00704188" w:rsidRDefault="00704188" w:rsidP="0070418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04188" w:rsidRDefault="00704188" w:rsidP="0070418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04188" w:rsidRDefault="00704188" w:rsidP="00704188">
      <w:pPr>
        <w:snapToGrid w:val="0"/>
        <w:jc w:val="left"/>
        <w:rPr>
          <w:b/>
          <w:sz w:val="21"/>
          <w:szCs w:val="21"/>
        </w:rPr>
      </w:pPr>
    </w:p>
    <w:p w:rsidR="00704188" w:rsidRDefault="00704188" w:rsidP="0070418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04188" w:rsidRDefault="00704188" w:rsidP="00704188">
      <w:pPr>
        <w:snapToGrid w:val="0"/>
        <w:ind w:firstLineChars="147" w:firstLine="354"/>
        <w:jc w:val="left"/>
        <w:rPr>
          <w:rFonts w:ascii="方正仿宋简体" w:eastAsia="方正仿宋简体"/>
          <w:b/>
        </w:rPr>
      </w:pPr>
    </w:p>
    <w:p w:rsidR="00704188" w:rsidRDefault="00704188" w:rsidP="0070418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704188" w:rsidRDefault="00704188" w:rsidP="00704188"/>
    <w:p w:rsidR="00704188" w:rsidRPr="00704188" w:rsidRDefault="00704188"/>
    <w:sectPr w:rsidR="00704188" w:rsidRPr="00704188"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E8" w:rsidRDefault="00430CE8">
      <w:r>
        <w:separator/>
      </w:r>
    </w:p>
  </w:endnote>
  <w:endnote w:type="continuationSeparator" w:id="0">
    <w:p w:rsidR="00430CE8" w:rsidRDefault="0043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E8" w:rsidRDefault="00430CE8">
      <w:r>
        <w:separator/>
      </w:r>
    </w:p>
  </w:footnote>
  <w:footnote w:type="continuationSeparator" w:id="0">
    <w:p w:rsidR="00430CE8" w:rsidRDefault="0043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430CE8" w:rsidP="0070418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FA1465" w:rsidRPr="00390345">
      <w:rPr>
        <w:rStyle w:val="CharChar1"/>
        <w:rFonts w:hint="default"/>
      </w:rPr>
      <w:t>北京国标联合认证有限公司</w:t>
    </w:r>
    <w:r w:rsidR="00FA1465" w:rsidRPr="00390345">
      <w:rPr>
        <w:rStyle w:val="CharChar1"/>
        <w:rFonts w:hint="default"/>
      </w:rPr>
      <w:tab/>
    </w:r>
    <w:r w:rsidR="00FA1465" w:rsidRPr="00390345">
      <w:rPr>
        <w:rStyle w:val="CharChar1"/>
        <w:rFonts w:hint="default"/>
      </w:rPr>
      <w:tab/>
    </w:r>
    <w:r w:rsidR="00FA1465">
      <w:rPr>
        <w:rStyle w:val="CharChar1"/>
        <w:rFonts w:hint="default"/>
      </w:rPr>
      <w:tab/>
    </w:r>
  </w:p>
  <w:p w:rsidR="004209E6" w:rsidRPr="004209E6" w:rsidRDefault="00430CE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FA146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A1465" w:rsidRPr="00390345">
      <w:rPr>
        <w:rStyle w:val="CharChar1"/>
        <w:rFonts w:hint="default"/>
        <w:w w:val="90"/>
      </w:rPr>
      <w:t>Beijing International Standard united Certification Co.</w:t>
    </w:r>
    <w:proofErr w:type="gramStart"/>
    <w:r w:rsidR="00FA1465" w:rsidRPr="00390345">
      <w:rPr>
        <w:rStyle w:val="CharChar1"/>
        <w:rFonts w:hint="default"/>
        <w:w w:val="90"/>
      </w:rPr>
      <w:t>,Ltd.</w:t>
    </w:r>
    <w:r w:rsidR="00FA1465" w:rsidRPr="007757F3">
      <w:rPr>
        <w:rFonts w:hint="eastAsia"/>
        <w:sz w:val="18"/>
        <w:szCs w:val="18"/>
      </w:rPr>
      <w:t>ISC</w:t>
    </w:r>
    <w:proofErr w:type="gramEnd"/>
    <w:r w:rsidR="00FA1465" w:rsidRPr="007757F3">
      <w:rPr>
        <w:rFonts w:hint="eastAsia"/>
        <w:sz w:val="18"/>
        <w:szCs w:val="18"/>
      </w:rPr>
      <w:t>-B-I</w:t>
    </w:r>
    <w:r w:rsidR="00FA1465">
      <w:rPr>
        <w:rFonts w:hint="eastAsia"/>
        <w:sz w:val="18"/>
        <w:szCs w:val="18"/>
      </w:rPr>
      <w:t>I-1</w:t>
    </w:r>
    <w:r w:rsidR="00FA1465">
      <w:rPr>
        <w:sz w:val="18"/>
        <w:szCs w:val="18"/>
      </w:rPr>
      <w:t>3</w:t>
    </w:r>
    <w:r w:rsidR="00FA1465" w:rsidRPr="007757F3">
      <w:rPr>
        <w:rFonts w:hint="eastAsia"/>
        <w:sz w:val="18"/>
        <w:szCs w:val="18"/>
      </w:rPr>
      <w:t>管理体系审核记录表</w:t>
    </w:r>
    <w:r w:rsidR="00FA1465">
      <w:rPr>
        <w:rFonts w:hint="eastAsia"/>
        <w:sz w:val="18"/>
        <w:szCs w:val="18"/>
      </w:rPr>
      <w:t>(03</w:t>
    </w:r>
    <w:r w:rsidR="00FA1465">
      <w:rPr>
        <w:rFonts w:hint="eastAsia"/>
        <w:sz w:val="18"/>
        <w:szCs w:val="18"/>
      </w:rPr>
      <w:t>版</w:t>
    </w:r>
    <w:r w:rsidR="00FA1465">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6D47"/>
    <w:rsid w:val="00014746"/>
    <w:rsid w:val="000C6F92"/>
    <w:rsid w:val="001D6B04"/>
    <w:rsid w:val="001F0EEF"/>
    <w:rsid w:val="00256C9D"/>
    <w:rsid w:val="00283B77"/>
    <w:rsid w:val="002C15E1"/>
    <w:rsid w:val="002C6D47"/>
    <w:rsid w:val="003048C4"/>
    <w:rsid w:val="003116CD"/>
    <w:rsid w:val="00314531"/>
    <w:rsid w:val="00320ACA"/>
    <w:rsid w:val="00430CE8"/>
    <w:rsid w:val="00456C24"/>
    <w:rsid w:val="00552743"/>
    <w:rsid w:val="00594BF4"/>
    <w:rsid w:val="0066390C"/>
    <w:rsid w:val="00704188"/>
    <w:rsid w:val="008E0021"/>
    <w:rsid w:val="009A5103"/>
    <w:rsid w:val="00BC46A1"/>
    <w:rsid w:val="00BE3358"/>
    <w:rsid w:val="00C65E85"/>
    <w:rsid w:val="00CD17F8"/>
    <w:rsid w:val="00CD3F51"/>
    <w:rsid w:val="00E27122"/>
    <w:rsid w:val="00F247CF"/>
    <w:rsid w:val="00FA1465"/>
    <w:rsid w:val="00FC11A7"/>
    <w:rsid w:val="00FC2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7041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79139">
      <w:bodyDiv w:val="1"/>
      <w:marLeft w:val="0"/>
      <w:marRight w:val="0"/>
      <w:marTop w:val="0"/>
      <w:marBottom w:val="0"/>
      <w:divBdr>
        <w:top w:val="none" w:sz="0" w:space="0" w:color="auto"/>
        <w:left w:val="none" w:sz="0" w:space="0" w:color="auto"/>
        <w:bottom w:val="none" w:sz="0" w:space="0" w:color="auto"/>
        <w:right w:val="none" w:sz="0" w:space="0" w:color="auto"/>
      </w:divBdr>
    </w:div>
    <w:div w:id="19230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12</Pages>
  <Words>1211</Words>
  <Characters>6908</Characters>
  <Application>Microsoft Office Word</Application>
  <DocSecurity>0</DocSecurity>
  <Lines>57</Lines>
  <Paragraphs>16</Paragraphs>
  <ScaleCrop>false</ScaleCrop>
  <Company>微软中国</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47</cp:revision>
  <cp:lastPrinted>2019-04-18T08:15:00Z</cp:lastPrinted>
  <dcterms:created xsi:type="dcterms:W3CDTF">2016-02-29T05:10:00Z</dcterms:created>
  <dcterms:modified xsi:type="dcterms:W3CDTF">2020-02-27T09:54:00Z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