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河北省信息产业与信息化协会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2023年01月09日 上午至2023年01月09日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2023.1.9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533B6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2023-01-09T02:15:02Z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