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10"/>
          <w:rFonts w:ascii="Times New Roman" w:hAnsi="Times New Roman" w:cs="Times New Roman"/>
          <w:sz w:val="18"/>
          <w:szCs w:val="21"/>
          <w:u w:val="single"/>
          <w:lang w:val="zh-CN"/>
        </w:rPr>
        <w:t>0254-2019-2023</w:t>
      </w:r>
      <w:bookmarkEnd w:id="0"/>
    </w:p>
    <w:p>
      <w:pPr>
        <w:ind w:left="421" w:hanging="421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6"/>
        <w:tblW w:w="964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6"/>
        <w:gridCol w:w="717"/>
        <w:gridCol w:w="1734"/>
        <w:gridCol w:w="1701"/>
        <w:gridCol w:w="851"/>
        <w:gridCol w:w="198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265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b/>
                <w:kern w:val="0"/>
              </w:rPr>
            </w:pPr>
            <w:r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4.总要求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5.1 计量职能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5.2 以顾客为关注焦点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5.3 质量目标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01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5.4 管理评审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6.1人力资源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6.1.1人员的职责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6.1.2能力和培训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6.2信息资源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6.2.1程序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6.2.2软件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6.2.3记录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6.2.4标识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 物资资源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6.3.1测量设备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6.3.2环境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6.4外部供方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7.1计量确认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7.1.1 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7.1.2 计量确认间隔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7.1.3设备调整控制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7.1.4计量确认过程记录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 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7.2.1总则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7.2.2测量过程设计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7.2.3测量过程实现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7.2.4测量过程记录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7.3.1测量不确定度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7.3.2溯源性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8.2.2顾客满意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8.2.3测量管理体系审核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8.2.4测量管理体系的监视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8.3.1不合格测量管理体系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8.3.2不合格测量过程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bookmarkStart w:id="1" w:name="_GoBack"/>
            <w:bookmarkEnd w:id="1"/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8.3.3不合格测量设备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8.4.2 纠正措施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8.4.3 预防措施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exact"/>
          <w:jc w:val="center"/>
        </w:trPr>
        <w:tc>
          <w:tcPr>
            <w:tcW w:w="2656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汇  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eastAsia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>
      <w:pPr>
        <w:ind w:left="421" w:hanging="421" w:hangingChars="131"/>
        <w:jc w:val="center"/>
        <w:rPr>
          <w:b/>
          <w:sz w:val="32"/>
          <w:szCs w:val="32"/>
        </w:rPr>
      </w:pPr>
    </w:p>
    <w:p>
      <w:pPr>
        <w:rPr>
          <w:rFonts w:ascii="宋体" w:hAnsi="宋体" w:cs="宋体"/>
          <w:kern w:val="0"/>
          <w:szCs w:val="21"/>
        </w:rPr>
      </w:pPr>
    </w:p>
    <w:p>
      <w:pPr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 xml:space="preserve">审核组组长（签字）： </w:t>
      </w:r>
      <w:r>
        <w:rPr>
          <w:rFonts w:hint="eastAsia"/>
          <w:color w:val="000000"/>
          <w:szCs w:val="21"/>
          <w:lang w:val="en-US" w:eastAsia="zh-CN"/>
        </w:rPr>
        <w:drawing>
          <wp:inline distT="0" distB="0" distL="114300" distR="114300">
            <wp:extent cx="914400" cy="470535"/>
            <wp:effectExtent l="0" t="0" r="0" b="1905"/>
            <wp:docPr id="1" name="图片 1" descr="郭小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郭小红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470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kern w:val="0"/>
          <w:szCs w:val="21"/>
        </w:rPr>
        <w:t xml:space="preserve">     日     期：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2023.01.11</w:t>
      </w:r>
    </w:p>
    <w:p>
      <w:pPr>
        <w:jc w:val="right"/>
      </w:pPr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firstLine="840" w:firstLineChars="400"/>
      <w:jc w:val="left"/>
      <w:rPr>
        <w:rStyle w:val="12"/>
        <w:rFonts w:hint="default"/>
        <w:szCs w:val="21"/>
      </w:rPr>
    </w:pPr>
    <w:r>
      <w:rPr>
        <w:sz w:val="21"/>
        <w:szCs w:val="21"/>
      </w:rPr>
      <w:pict>
        <v:shape id="_x0000_s4097" o:spid="_x0000_s4097" o:spt="202" type="#_x0000_t202" style="position:absolute;left:0pt;margin-left:281.5pt;margin-top:14.85pt;height:20.6pt;width:19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hint="eastAsia" w:ascii="Times New Roman" w:hAnsi="Times New Roman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（07版）</w:t>
                </w:r>
              </w:p>
            </w:txbxContent>
          </v:textbox>
        </v:shape>
      </w:pict>
    </w:r>
    <w:r>
      <w:rPr>
        <w:rStyle w:val="12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834" w:firstLineChars="497"/>
      <w:jc w:val="left"/>
    </w:pP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0.45pt;margin-top:0.1pt;height:0.7pt;width:460.6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Tc2ZGZiNzZiNDVlOGViOWVmM2JhOTY0NGJkNjUyYzgifQ=="/>
  </w:docVars>
  <w:rsids>
    <w:rsidRoot w:val="00000000"/>
    <w:rsid w:val="35986CC9"/>
    <w:rsid w:val="4FD0265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107</Words>
  <Characters>613</Characters>
  <Lines>5</Lines>
  <Paragraphs>1</Paragraphs>
  <TotalTime>0</TotalTime>
  <ScaleCrop>false</ScaleCrop>
  <LinksUpToDate>false</LinksUpToDate>
  <CharactersWithSpaces>719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郭小红</cp:lastModifiedBy>
  <dcterms:modified xsi:type="dcterms:W3CDTF">2023-01-14T03:11:45Z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CCBC8DA6461B449C93B28B7A7E3B4C52</vt:lpwstr>
  </property>
</Properties>
</file>