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1384-2022-EnMS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河北龙大包装制品有限公司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李丽英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91130525755470684P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EnMS:未认可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RB/T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118</w:t>
            </w:r>
            <w:r>
              <w:rPr>
                <w:rFonts w:hint="eastAsia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2014</w:t>
            </w:r>
            <w:r>
              <w:rPr>
                <w:rFonts w:hint="eastAsia"/>
                <w:sz w:val="22"/>
                <w:szCs w:val="22"/>
              </w:rPr>
              <w:t xml:space="preserve">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85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河北龙大包装制品有限公司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许可范围内食品用纸包装、容器、纸巾纸的生产涉及相关能源管理活动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河北邢台高新技术产业开发区滏河街以西、迎宾路以北、滏西街东侧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河北邢台高新技术产业开发区滏河街以西、迎宾路以北、滏西街东侧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Hebei Longda Packaging Products Co.Ltd.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  <w:vMerge w:val="restart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16"/>
                <w:lang w:val="en-US" w:eastAsia="zh-CN" w:bidi="ar-SA"/>
              </w:rPr>
            </w:pPr>
            <w:r>
              <w:rPr>
                <w:sz w:val="22"/>
                <w:szCs w:val="22"/>
              </w:rPr>
              <w:t>The production of licensed food paper, including packaging, cups and napkins, involves related energy management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West of Fuhe Street,north of Yingbin Road, east of Fuxi Street,Hi-Tech Industry Development Zone,Xingtai City,Hebei Province.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>.China</w:t>
            </w:r>
          </w:p>
        </w:tc>
        <w:tc>
          <w:tcPr>
            <w:tcW w:w="1337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West of Fuhe Street,north of Yingbin Road, east of Fuxi Street,Hi-Tech Industry Development Zone,Xingtai City,Hebei Province.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>.China</w:t>
            </w:r>
          </w:p>
        </w:tc>
        <w:tc>
          <w:tcPr>
            <w:tcW w:w="1337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</w:pPr>
      <w:bookmarkStart w:id="24" w:name="_GoBack"/>
      <w:bookmarkEnd w:id="24"/>
      <w:r>
        <w:rPr>
          <w:rFonts w:hint="eastAsia"/>
        </w:rPr>
        <w:t>附件2：</w:t>
      </w:r>
    </w:p>
    <w:p>
      <w:pPr>
        <w:pStyle w:val="2"/>
        <w:spacing w:line="0" w:lineRule="atLeast"/>
        <w:ind w:firstLine="0"/>
        <w:jc w:val="center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color w:val="000000" w:themeColor="text1"/>
          <w:sz w:val="30"/>
          <w:szCs w:val="30"/>
        </w:rPr>
        <w:t>能源管理体系认证证书附件</w:t>
      </w: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获证组织名称：</w:t>
      </w:r>
      <w:bookmarkStart w:id="21" w:name="组织名称Add2"/>
      <w:r>
        <w:rPr>
          <w:rFonts w:hint="eastAsia"/>
          <w:b/>
          <w:color w:val="000000" w:themeColor="text1"/>
          <w:sz w:val="22"/>
          <w:szCs w:val="22"/>
        </w:rPr>
        <w:t>河北龙大包装制品有限公司</w:t>
      </w:r>
      <w:bookmarkEnd w:id="21"/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</w:t>
      </w:r>
      <w:r>
        <w:rPr>
          <w:rFonts w:hint="eastAsia"/>
          <w:b/>
          <w:color w:val="000000" w:themeColor="text1"/>
          <w:sz w:val="22"/>
          <w:szCs w:val="22"/>
        </w:rPr>
        <w:t>证书注册号：</w:t>
      </w:r>
      <w:bookmarkStart w:id="22" w:name="证书编号Add1"/>
      <w:bookmarkEnd w:id="22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获证组织地址：</w:t>
      </w:r>
      <w:bookmarkStart w:id="23" w:name="生产地址"/>
      <w:r>
        <w:rPr>
          <w:b/>
          <w:color w:val="000000" w:themeColor="text1"/>
          <w:sz w:val="22"/>
          <w:szCs w:val="22"/>
        </w:rPr>
        <w:t>河北邢台高新技术产业开发区滏河街以西、迎宾路以北、滏西街东侧</w:t>
      </w:r>
      <w:bookmarkEnd w:id="23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认证依据标准：GB/T 23331-2020/ISO50001:2018《能源管理体系 要求及使用指南》</w:t>
      </w:r>
    </w:p>
    <w:p>
      <w:pPr>
        <w:pStyle w:val="2"/>
        <w:spacing w:line="400" w:lineRule="exact"/>
        <w:ind w:firstLine="1546" w:firstLineChars="700"/>
        <w:rPr>
          <w:rFonts w:hint="default" w:eastAsia="宋体"/>
          <w:b/>
          <w:color w:val="000000" w:themeColor="text1"/>
          <w:sz w:val="22"/>
          <w:szCs w:val="22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</w:rPr>
        <w:t>&amp;RB/T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118-2014 能源管理体系 </w:t>
      </w:r>
      <w:r>
        <w:rPr>
          <w:rFonts w:hint="eastAsia" w:ascii="宋体" w:hAnsi="宋体" w:eastAsia="宋体" w:cs="Times New Roman"/>
          <w:b/>
          <w:bCs w:val="0"/>
          <w:spacing w:val="0"/>
          <w:kern w:val="2"/>
          <w:sz w:val="21"/>
          <w:szCs w:val="21"/>
          <w:lang w:val="en-US" w:eastAsia="zh-CN" w:bidi="ar-SA"/>
        </w:rPr>
        <w:t>能源管理体系 制浆造纸企业认证要求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695"/>
        <w:gridCol w:w="3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36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审核类型及时间</w:t>
            </w:r>
          </w:p>
        </w:tc>
        <w:tc>
          <w:tcPr>
            <w:tcW w:w="3695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能源数据</w:t>
            </w:r>
          </w:p>
        </w:tc>
        <w:tc>
          <w:tcPr>
            <w:tcW w:w="3875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能耗核算边界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  <w:vAlign w:val="top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初次审核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23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01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08</w:t>
            </w:r>
            <w:r>
              <w:rPr>
                <w:rFonts w:hint="eastAsia"/>
                <w:sz w:val="20"/>
                <w:szCs w:val="22"/>
                <w:u w:val="single"/>
              </w:rPr>
              <w:t>~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09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695" w:type="dxa"/>
            <w:vAlign w:val="top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01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01</w:t>
            </w:r>
            <w:r>
              <w:rPr>
                <w:rFonts w:hint="eastAsia"/>
                <w:sz w:val="20"/>
                <w:szCs w:val="22"/>
              </w:rPr>
              <w:t>至</w:t>
            </w: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31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875" w:type="dxa"/>
            <w:vMerge w:val="restar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边界：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位于河北邢台高新技术产业开发区滏河街以西、迎宾路以北、滏西街东侧河北龙大包装制品有限公司许可范围内食品用纸包装、容器、纸巾纸的生产所涉及的能源采购、加工、转换、使用过程的相关管理活动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用能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系统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：</w:t>
            </w:r>
          </w:p>
          <w:p>
            <w:pPr>
              <w:pStyle w:val="2"/>
              <w:spacing w:line="320" w:lineRule="exact"/>
              <w:ind w:firstLine="0"/>
              <w:rPr>
                <w:rFonts w:hint="default" w:ascii="Times New Roman" w:hAnsi="Times New Roman" w:eastAsia="宋体" w:cs="Times New Roman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2"/>
                <w:highlight w:val="none"/>
                <w:lang w:val="en-US" w:eastAsia="zh-CN"/>
              </w:rPr>
              <w:t>纸业车间、纸品车间、纸吸管车间及动力系统的用能设备</w:t>
            </w:r>
          </w:p>
          <w:p>
            <w:pPr>
              <w:pStyle w:val="2"/>
              <w:spacing w:line="320" w:lineRule="exact"/>
              <w:ind w:firstLine="0" w:firstLineChars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相关部门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：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行政人资部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、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生产部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、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生管中心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、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采购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部、财务部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、销售部、国际业务部、仓储部、品保部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695" w:type="dxa"/>
          </w:tcPr>
          <w:p>
            <w:pPr>
              <w:pStyle w:val="2"/>
              <w:spacing w:line="320" w:lineRule="exact"/>
              <w:ind w:firstLine="0"/>
              <w:rPr>
                <w:rFonts w:hint="eastAsia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2"/>
                <w:lang w:val="en-US" w:eastAsia="zh-CN"/>
              </w:rPr>
              <w:t>纸品230621.3/万只；纸巾纸2002.354；纸吸管357.2万支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产值：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2"/>
                <w:lang w:val="en-US" w:eastAsia="zh-CN"/>
              </w:rPr>
              <w:t>63034.46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2"/>
              </w:rPr>
              <w:t>万元</w:t>
            </w:r>
          </w:p>
        </w:tc>
        <w:tc>
          <w:tcPr>
            <w:tcW w:w="387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695" w:type="dxa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2"/>
                <w:lang w:val="zh-CN"/>
              </w:rPr>
              <w:t>：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2"/>
                <w:lang w:val="en-US" w:eastAsia="zh-CN"/>
              </w:rPr>
              <w:t>2226.495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2"/>
                <w:lang w:val="zh-CN"/>
              </w:rPr>
              <w:t>吨标准煤</w:t>
            </w:r>
          </w:p>
        </w:tc>
        <w:tc>
          <w:tcPr>
            <w:tcW w:w="387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695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hint="default" w:ascii="宋体" w:hAnsi="宋体" w:eastAsia="宋体"/>
                <w:b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2"/>
                <w:lang w:val="en-US" w:eastAsia="zh-CN"/>
              </w:rPr>
              <w:t>单位产值综合能耗：35.32 kgce/万元</w:t>
            </w:r>
          </w:p>
        </w:tc>
        <w:tc>
          <w:tcPr>
            <w:tcW w:w="387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69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政府未下达节能量指标。</w:t>
            </w:r>
          </w:p>
        </w:tc>
        <w:tc>
          <w:tcPr>
            <w:tcW w:w="387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第一次监督审核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69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875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695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387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695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87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695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87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69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387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第二次监督审核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69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875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695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387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695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87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695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87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69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387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000000"/>
    <w:rsid w:val="186D34C4"/>
    <w:rsid w:val="22F968E9"/>
    <w:rsid w:val="67F71E96"/>
    <w:rsid w:val="69BA5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381</Words>
  <Characters>2172</Characters>
  <Lines>18</Lines>
  <Paragraphs>5</Paragraphs>
  <TotalTime>0</TotalTime>
  <ScaleCrop>false</ScaleCrop>
  <LinksUpToDate>false</LinksUpToDate>
  <CharactersWithSpaces>2548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丽英</cp:lastModifiedBy>
  <cp:lastPrinted>2019-05-13T03:13:00Z</cp:lastPrinted>
  <dcterms:modified xsi:type="dcterms:W3CDTF">2023-01-09T06:01:50Z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2052-11.1.0.10314</vt:lpwstr>
  </property>
</Properties>
</file>