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2AD" w:rsidRPr="00A7174F" w:rsidRDefault="00BE0244">
      <w:pPr>
        <w:spacing w:line="480" w:lineRule="exact"/>
        <w:jc w:val="center"/>
        <w:rPr>
          <w:rFonts w:ascii="楷体" w:eastAsia="楷体" w:hAnsi="楷体"/>
          <w:bCs/>
          <w:sz w:val="44"/>
          <w:szCs w:val="44"/>
        </w:rPr>
      </w:pPr>
      <w:r w:rsidRPr="00A7174F">
        <w:rPr>
          <w:rFonts w:ascii="楷体" w:eastAsia="楷体" w:hAnsi="楷体" w:hint="eastAsia"/>
          <w:bCs/>
          <w:sz w:val="44"/>
          <w:szCs w:val="44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8"/>
        <w:gridCol w:w="1272"/>
        <w:gridCol w:w="10455"/>
        <w:gridCol w:w="1134"/>
      </w:tblGrid>
      <w:tr w:rsidR="007852AD" w:rsidRPr="00A7174F">
        <w:trPr>
          <w:trHeight w:val="515"/>
        </w:trPr>
        <w:tc>
          <w:tcPr>
            <w:tcW w:w="1848" w:type="dxa"/>
            <w:vMerge w:val="restart"/>
            <w:vAlign w:val="center"/>
          </w:tcPr>
          <w:p w:rsidR="007852AD" w:rsidRPr="00A7174F" w:rsidRDefault="00BE0244" w:rsidP="00A7174F">
            <w:pPr>
              <w:spacing w:before="120" w:line="360" w:lineRule="auto"/>
              <w:jc w:val="center"/>
              <w:rPr>
                <w:rFonts w:ascii="楷体" w:eastAsia="楷体" w:hAnsi="楷体" w:cs="宋体"/>
                <w:sz w:val="24"/>
                <w:szCs w:val="24"/>
              </w:rPr>
            </w:pP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过程与活动、</w:t>
            </w:r>
          </w:p>
          <w:p w:rsidR="007852AD" w:rsidRPr="00A7174F" w:rsidRDefault="00BE0244" w:rsidP="00A7174F">
            <w:pPr>
              <w:spacing w:line="360" w:lineRule="auto"/>
              <w:jc w:val="center"/>
              <w:rPr>
                <w:rFonts w:ascii="楷体" w:eastAsia="楷体" w:hAnsi="楷体" w:cs="宋体"/>
                <w:sz w:val="24"/>
                <w:szCs w:val="24"/>
              </w:rPr>
            </w:pP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抽样计划</w:t>
            </w:r>
          </w:p>
        </w:tc>
        <w:tc>
          <w:tcPr>
            <w:tcW w:w="1272" w:type="dxa"/>
            <w:vMerge w:val="restart"/>
            <w:vAlign w:val="center"/>
          </w:tcPr>
          <w:p w:rsidR="007852AD" w:rsidRPr="00A7174F" w:rsidRDefault="00BE0244" w:rsidP="00A7174F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涉及</w:t>
            </w:r>
          </w:p>
          <w:p w:rsidR="007852AD" w:rsidRPr="00A7174F" w:rsidRDefault="00BE0244" w:rsidP="00A7174F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条款</w:t>
            </w:r>
          </w:p>
        </w:tc>
        <w:tc>
          <w:tcPr>
            <w:tcW w:w="10455" w:type="dxa"/>
            <w:vAlign w:val="center"/>
          </w:tcPr>
          <w:p w:rsidR="007852AD" w:rsidRPr="00A7174F" w:rsidRDefault="00BE0244" w:rsidP="00855FC0">
            <w:pPr>
              <w:pStyle w:val="a0"/>
              <w:spacing w:line="360" w:lineRule="auto"/>
              <w:rPr>
                <w:rFonts w:ascii="楷体" w:eastAsia="楷体" w:hAnsi="楷体" w:cs="宋体"/>
                <w:bCs w:val="0"/>
                <w:spacing w:val="0"/>
                <w:sz w:val="24"/>
                <w:szCs w:val="24"/>
              </w:rPr>
            </w:pPr>
            <w:r w:rsidRPr="00A7174F">
              <w:rPr>
                <w:rFonts w:ascii="楷体" w:eastAsia="楷体" w:hAnsi="楷体" w:cs="宋体" w:hint="eastAsia"/>
                <w:bCs w:val="0"/>
                <w:spacing w:val="0"/>
                <w:sz w:val="24"/>
                <w:szCs w:val="24"/>
              </w:rPr>
              <w:t>受审核部门：</w:t>
            </w:r>
            <w:r w:rsidR="003B1AFC" w:rsidRPr="00A7174F">
              <w:rPr>
                <w:rFonts w:ascii="楷体" w:eastAsia="楷体" w:hAnsi="楷体" w:cs="宋体" w:hint="eastAsia"/>
                <w:bCs w:val="0"/>
                <w:spacing w:val="0"/>
                <w:sz w:val="24"/>
                <w:szCs w:val="24"/>
              </w:rPr>
              <w:t>办公室</w:t>
            </w:r>
            <w:r w:rsidR="00855FC0">
              <w:rPr>
                <w:rFonts w:ascii="楷体" w:eastAsia="楷体" w:hAnsi="楷体" w:cs="宋体" w:hint="eastAsia"/>
                <w:bCs w:val="0"/>
                <w:spacing w:val="0"/>
                <w:sz w:val="24"/>
                <w:szCs w:val="24"/>
              </w:rPr>
              <w:t>、财务部</w:t>
            </w:r>
            <w:r w:rsidRPr="00A7174F">
              <w:rPr>
                <w:rFonts w:ascii="楷体" w:eastAsia="楷体" w:hAnsi="楷体" w:cs="宋体" w:hint="eastAsia"/>
                <w:bCs w:val="0"/>
                <w:spacing w:val="0"/>
                <w:sz w:val="24"/>
                <w:szCs w:val="24"/>
              </w:rPr>
              <w:t xml:space="preserve">        主管领导：</w:t>
            </w:r>
            <w:r w:rsidR="00855FC0">
              <w:rPr>
                <w:rFonts w:ascii="楷体" w:eastAsia="楷体" w:hAnsi="楷体" w:cs="宋体" w:hint="eastAsia"/>
                <w:bCs w:val="0"/>
                <w:spacing w:val="0"/>
                <w:sz w:val="24"/>
                <w:szCs w:val="24"/>
              </w:rPr>
              <w:t>童超</w:t>
            </w:r>
            <w:r w:rsidRPr="00A7174F">
              <w:rPr>
                <w:rFonts w:ascii="楷体" w:eastAsia="楷体" w:hAnsi="楷体" w:cs="宋体" w:hint="eastAsia"/>
                <w:bCs w:val="0"/>
                <w:spacing w:val="0"/>
                <w:sz w:val="24"/>
                <w:szCs w:val="24"/>
              </w:rPr>
              <w:t xml:space="preserve">       陪同人员：</w:t>
            </w:r>
            <w:r w:rsidR="00855FC0">
              <w:rPr>
                <w:rFonts w:ascii="楷体" w:eastAsia="楷体" w:hAnsi="楷体" w:cs="宋体" w:hint="eastAsia"/>
                <w:bCs w:val="0"/>
                <w:spacing w:val="0"/>
                <w:sz w:val="24"/>
                <w:szCs w:val="24"/>
              </w:rPr>
              <w:t>马婷</w:t>
            </w:r>
          </w:p>
        </w:tc>
        <w:tc>
          <w:tcPr>
            <w:tcW w:w="1134" w:type="dxa"/>
            <w:vMerge w:val="restart"/>
            <w:vAlign w:val="center"/>
          </w:tcPr>
          <w:p w:rsidR="007852AD" w:rsidRPr="00A7174F" w:rsidRDefault="00BE0244" w:rsidP="00A7174F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判定</w:t>
            </w:r>
          </w:p>
        </w:tc>
      </w:tr>
      <w:tr w:rsidR="007852AD" w:rsidRPr="00A7174F">
        <w:trPr>
          <w:trHeight w:val="403"/>
        </w:trPr>
        <w:tc>
          <w:tcPr>
            <w:tcW w:w="1848" w:type="dxa"/>
            <w:vMerge/>
            <w:vAlign w:val="center"/>
          </w:tcPr>
          <w:p w:rsidR="007852AD" w:rsidRPr="00A7174F" w:rsidRDefault="007852AD" w:rsidP="00A7174F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272" w:type="dxa"/>
            <w:vMerge/>
            <w:vAlign w:val="center"/>
          </w:tcPr>
          <w:p w:rsidR="007852AD" w:rsidRPr="00A7174F" w:rsidRDefault="007852AD" w:rsidP="00A7174F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0455" w:type="dxa"/>
            <w:vAlign w:val="center"/>
          </w:tcPr>
          <w:p w:rsidR="007852AD" w:rsidRPr="00A7174F" w:rsidRDefault="00BE0244" w:rsidP="006533AA">
            <w:pPr>
              <w:pStyle w:val="a0"/>
              <w:spacing w:line="360" w:lineRule="auto"/>
              <w:rPr>
                <w:rFonts w:ascii="楷体" w:eastAsia="楷体" w:hAnsi="楷体" w:cs="宋体"/>
                <w:bCs w:val="0"/>
                <w:spacing w:val="0"/>
                <w:sz w:val="24"/>
                <w:szCs w:val="24"/>
              </w:rPr>
            </w:pPr>
            <w:r w:rsidRPr="00A7174F">
              <w:rPr>
                <w:rFonts w:ascii="楷体" w:eastAsia="楷体" w:hAnsi="楷体" w:cs="宋体" w:hint="eastAsia"/>
                <w:bCs w:val="0"/>
                <w:spacing w:val="0"/>
                <w:sz w:val="24"/>
                <w:szCs w:val="24"/>
              </w:rPr>
              <w:t>审核员：</w:t>
            </w:r>
            <w:r w:rsidR="00D572A0" w:rsidRPr="00A7174F">
              <w:rPr>
                <w:rFonts w:ascii="楷体" w:eastAsia="楷体" w:hAnsi="楷体" w:cs="宋体" w:hint="eastAsia"/>
                <w:bCs w:val="0"/>
                <w:spacing w:val="0"/>
                <w:sz w:val="24"/>
                <w:szCs w:val="24"/>
              </w:rPr>
              <w:t>姜海军</w:t>
            </w:r>
            <w:r w:rsidR="006533AA">
              <w:rPr>
                <w:rFonts w:ascii="楷体" w:eastAsia="楷体" w:hAnsi="楷体" w:cs="宋体" w:hint="eastAsia"/>
                <w:bCs w:val="0"/>
                <w:spacing w:val="0"/>
                <w:sz w:val="24"/>
                <w:szCs w:val="24"/>
              </w:rPr>
              <w:t xml:space="preserve"> </w:t>
            </w:r>
            <w:r w:rsidRPr="00A7174F">
              <w:rPr>
                <w:rFonts w:ascii="楷体" w:eastAsia="楷体" w:hAnsi="楷体" w:cs="宋体" w:hint="eastAsia"/>
                <w:bCs w:val="0"/>
                <w:spacing w:val="0"/>
                <w:sz w:val="24"/>
                <w:szCs w:val="24"/>
              </w:rPr>
              <w:t xml:space="preserve">         审核时间：202</w:t>
            </w:r>
            <w:r w:rsidR="00D572A0" w:rsidRPr="00A7174F">
              <w:rPr>
                <w:rFonts w:ascii="楷体" w:eastAsia="楷体" w:hAnsi="楷体" w:cs="宋体" w:hint="eastAsia"/>
                <w:bCs w:val="0"/>
                <w:spacing w:val="0"/>
                <w:sz w:val="24"/>
                <w:szCs w:val="24"/>
              </w:rPr>
              <w:t>3.1</w:t>
            </w:r>
            <w:r w:rsidRPr="00A7174F">
              <w:rPr>
                <w:rFonts w:ascii="楷体" w:eastAsia="楷体" w:hAnsi="楷体" w:cs="宋体" w:hint="eastAsia"/>
                <w:bCs w:val="0"/>
                <w:spacing w:val="0"/>
                <w:sz w:val="24"/>
                <w:szCs w:val="24"/>
              </w:rPr>
              <w:t>.</w:t>
            </w:r>
            <w:r w:rsidR="003B1AFC" w:rsidRPr="00A7174F">
              <w:rPr>
                <w:rFonts w:ascii="楷体" w:eastAsia="楷体" w:hAnsi="楷体" w:cs="宋体" w:hint="eastAsia"/>
                <w:bCs w:val="0"/>
                <w:spacing w:val="0"/>
                <w:sz w:val="24"/>
                <w:szCs w:val="24"/>
              </w:rPr>
              <w:t>9</w:t>
            </w:r>
            <w:r w:rsidR="006533AA">
              <w:rPr>
                <w:rFonts w:ascii="楷体" w:eastAsia="楷体" w:hAnsi="楷体" w:cs="宋体" w:hint="eastAsia"/>
                <w:bCs w:val="0"/>
                <w:spacing w:val="0"/>
                <w:sz w:val="24"/>
                <w:szCs w:val="24"/>
              </w:rPr>
              <w:t xml:space="preserve">   </w:t>
            </w:r>
            <w:r w:rsidR="006533AA">
              <w:rPr>
                <w:rFonts w:ascii="楷体" w:eastAsia="楷体" w:hAnsi="楷体" w:hint="eastAsia"/>
                <w:sz w:val="24"/>
                <w:szCs w:val="24"/>
              </w:rPr>
              <w:t>远程审核沟通工具：微信、电话</w:t>
            </w:r>
          </w:p>
        </w:tc>
        <w:tc>
          <w:tcPr>
            <w:tcW w:w="1134" w:type="dxa"/>
            <w:vMerge/>
          </w:tcPr>
          <w:p w:rsidR="007852AD" w:rsidRPr="00A7174F" w:rsidRDefault="007852AD" w:rsidP="00A7174F">
            <w:pPr>
              <w:spacing w:line="360" w:lineRule="auto"/>
              <w:rPr>
                <w:rFonts w:ascii="楷体" w:eastAsia="楷体" w:hAnsi="楷体" w:cs="宋体"/>
                <w:color w:val="FF0000"/>
                <w:sz w:val="24"/>
                <w:szCs w:val="24"/>
              </w:rPr>
            </w:pPr>
          </w:p>
        </w:tc>
      </w:tr>
      <w:tr w:rsidR="007852AD" w:rsidRPr="00A7174F">
        <w:trPr>
          <w:trHeight w:val="1660"/>
        </w:trPr>
        <w:tc>
          <w:tcPr>
            <w:tcW w:w="1848" w:type="dxa"/>
            <w:vMerge/>
            <w:vAlign w:val="center"/>
          </w:tcPr>
          <w:p w:rsidR="007852AD" w:rsidRPr="00A7174F" w:rsidRDefault="007852AD" w:rsidP="00A7174F">
            <w:pPr>
              <w:spacing w:line="360" w:lineRule="auto"/>
              <w:rPr>
                <w:rFonts w:ascii="楷体" w:eastAsia="楷体" w:hAnsi="楷体" w:cs="宋体"/>
                <w:color w:val="FF0000"/>
                <w:sz w:val="24"/>
                <w:szCs w:val="24"/>
              </w:rPr>
            </w:pPr>
          </w:p>
        </w:tc>
        <w:tc>
          <w:tcPr>
            <w:tcW w:w="1272" w:type="dxa"/>
            <w:vMerge/>
            <w:vAlign w:val="center"/>
          </w:tcPr>
          <w:p w:rsidR="007852AD" w:rsidRPr="00A7174F" w:rsidRDefault="007852AD" w:rsidP="00A7174F">
            <w:pPr>
              <w:spacing w:line="360" w:lineRule="auto"/>
              <w:rPr>
                <w:rFonts w:ascii="楷体" w:eastAsia="楷体" w:hAnsi="楷体" w:cs="宋体"/>
                <w:color w:val="FF0000"/>
                <w:sz w:val="24"/>
                <w:szCs w:val="24"/>
              </w:rPr>
            </w:pPr>
          </w:p>
        </w:tc>
        <w:tc>
          <w:tcPr>
            <w:tcW w:w="10455" w:type="dxa"/>
            <w:vAlign w:val="center"/>
          </w:tcPr>
          <w:p w:rsidR="007852AD" w:rsidRPr="00A7174F" w:rsidRDefault="00BE0244" w:rsidP="00A7174F">
            <w:pPr>
              <w:pStyle w:val="a0"/>
              <w:spacing w:line="360" w:lineRule="auto"/>
              <w:rPr>
                <w:rFonts w:ascii="楷体" w:eastAsia="楷体" w:hAnsi="楷体" w:cs="宋体"/>
                <w:bCs w:val="0"/>
                <w:spacing w:val="0"/>
                <w:sz w:val="24"/>
                <w:szCs w:val="24"/>
              </w:rPr>
            </w:pPr>
            <w:r w:rsidRPr="00A7174F">
              <w:rPr>
                <w:rFonts w:ascii="楷体" w:eastAsia="楷体" w:hAnsi="楷体" w:cs="宋体" w:hint="eastAsia"/>
                <w:bCs w:val="0"/>
                <w:spacing w:val="0"/>
                <w:sz w:val="24"/>
                <w:szCs w:val="24"/>
              </w:rPr>
              <w:t>审核条款：</w:t>
            </w:r>
          </w:p>
          <w:p w:rsidR="007852AD" w:rsidRPr="00A7174F" w:rsidRDefault="00BE0244" w:rsidP="00A7174F">
            <w:pPr>
              <w:pStyle w:val="a0"/>
              <w:spacing w:line="360" w:lineRule="auto"/>
              <w:rPr>
                <w:rFonts w:ascii="楷体" w:eastAsia="楷体" w:hAnsi="楷体" w:cs="宋体"/>
                <w:bCs w:val="0"/>
                <w:spacing w:val="0"/>
                <w:sz w:val="24"/>
                <w:szCs w:val="24"/>
              </w:rPr>
            </w:pPr>
            <w:r w:rsidRPr="00A7174F">
              <w:rPr>
                <w:rFonts w:ascii="楷体" w:eastAsia="楷体" w:hAnsi="楷体" w:cs="宋体" w:hint="eastAsia"/>
                <w:bCs w:val="0"/>
                <w:spacing w:val="0"/>
                <w:sz w:val="24"/>
                <w:szCs w:val="24"/>
              </w:rPr>
              <w:t>QMS: 5.3组织的岗位、职责和权限、6.2质量目标、7.1.</w:t>
            </w:r>
            <w:r w:rsidR="003B1AFC" w:rsidRPr="00A7174F">
              <w:rPr>
                <w:rFonts w:ascii="楷体" w:eastAsia="楷体" w:hAnsi="楷体" w:cs="宋体" w:hint="eastAsia"/>
                <w:bCs w:val="0"/>
                <w:spacing w:val="0"/>
                <w:sz w:val="24"/>
                <w:szCs w:val="24"/>
              </w:rPr>
              <w:t>2人员、7.2能力、7.3意识</w:t>
            </w:r>
            <w:r w:rsidRPr="00A7174F">
              <w:rPr>
                <w:rFonts w:ascii="楷体" w:eastAsia="楷体" w:hAnsi="楷体" w:cs="宋体" w:hint="eastAsia"/>
                <w:bCs w:val="0"/>
                <w:spacing w:val="0"/>
                <w:sz w:val="24"/>
                <w:szCs w:val="24"/>
              </w:rPr>
              <w:t xml:space="preserve">、9.1.1监视、测量、分析和评价总则、9.1.3分析与评价、9.2 内部审核、10.2不合格和纠正措施， </w:t>
            </w:r>
          </w:p>
          <w:p w:rsidR="005A6BD5" w:rsidRPr="00A7174F" w:rsidRDefault="00D572A0" w:rsidP="00A7174F">
            <w:pPr>
              <w:pStyle w:val="a0"/>
              <w:spacing w:line="360" w:lineRule="auto"/>
              <w:rPr>
                <w:rFonts w:ascii="楷体" w:eastAsia="楷体" w:hAnsi="楷体" w:cs="宋体"/>
                <w:bCs w:val="0"/>
                <w:spacing w:val="0"/>
                <w:sz w:val="24"/>
                <w:szCs w:val="24"/>
              </w:rPr>
            </w:pPr>
            <w:r w:rsidRPr="00A7174F">
              <w:rPr>
                <w:rFonts w:ascii="楷体" w:eastAsia="楷体" w:hAnsi="楷体" w:cs="宋体" w:hint="eastAsia"/>
                <w:bCs w:val="0"/>
                <w:spacing w:val="0"/>
                <w:sz w:val="24"/>
                <w:szCs w:val="24"/>
              </w:rPr>
              <w:t>OH</w:t>
            </w:r>
            <w:r w:rsidR="00BE0244" w:rsidRPr="00A7174F">
              <w:rPr>
                <w:rFonts w:ascii="楷体" w:eastAsia="楷体" w:hAnsi="楷体" w:cs="宋体" w:hint="eastAsia"/>
                <w:bCs w:val="0"/>
                <w:spacing w:val="0"/>
                <w:sz w:val="24"/>
                <w:szCs w:val="24"/>
              </w:rPr>
              <w:t>MS: 5.3组织的岗位、职责和权限、6.2.1职业健康安全目标、6.2.2实现职业健康安全目标措施的策划、</w:t>
            </w:r>
            <w:r w:rsidR="003B1AFC" w:rsidRPr="00A7174F">
              <w:rPr>
                <w:rFonts w:ascii="楷体" w:eastAsia="楷体" w:hAnsi="楷体" w:cs="宋体" w:hint="eastAsia"/>
                <w:bCs w:val="0"/>
                <w:spacing w:val="0"/>
                <w:sz w:val="24"/>
                <w:szCs w:val="24"/>
              </w:rPr>
              <w:t>7.2能力、7.3意识</w:t>
            </w:r>
            <w:r w:rsidR="00BE0244" w:rsidRPr="00A7174F">
              <w:rPr>
                <w:rFonts w:ascii="楷体" w:eastAsia="楷体" w:hAnsi="楷体" w:cs="宋体" w:hint="eastAsia"/>
                <w:bCs w:val="0"/>
                <w:spacing w:val="0"/>
                <w:sz w:val="24"/>
                <w:szCs w:val="24"/>
              </w:rPr>
              <w:t>、9.2 内部审核、10.2不符合/事件和纠正措施，</w:t>
            </w:r>
          </w:p>
          <w:p w:rsidR="007852AD" w:rsidRPr="00A7174F" w:rsidRDefault="005A6BD5" w:rsidP="0055740E">
            <w:pPr>
              <w:pStyle w:val="a0"/>
              <w:spacing w:line="360" w:lineRule="auto"/>
              <w:rPr>
                <w:rFonts w:ascii="楷体" w:eastAsia="楷体" w:hAnsi="楷体" w:cs="宋体"/>
                <w:bCs w:val="0"/>
                <w:spacing w:val="0"/>
                <w:sz w:val="24"/>
                <w:szCs w:val="24"/>
              </w:rPr>
            </w:pPr>
            <w:r w:rsidRPr="00A7174F">
              <w:rPr>
                <w:rFonts w:ascii="楷体" w:eastAsia="楷体" w:hAnsi="楷体" w:cs="Arial" w:hint="eastAsia"/>
                <w:sz w:val="24"/>
                <w:szCs w:val="24"/>
              </w:rPr>
              <w:t>OHMS:6.1.2危险源的辨识与评价、6.1.3合</w:t>
            </w:r>
            <w:proofErr w:type="gramStart"/>
            <w:r w:rsidRPr="00A7174F">
              <w:rPr>
                <w:rFonts w:ascii="楷体" w:eastAsia="楷体" w:hAnsi="楷体" w:cs="Arial" w:hint="eastAsia"/>
                <w:sz w:val="24"/>
                <w:szCs w:val="24"/>
              </w:rPr>
              <w:t>规</w:t>
            </w:r>
            <w:proofErr w:type="gramEnd"/>
            <w:r w:rsidRPr="00A7174F">
              <w:rPr>
                <w:rFonts w:ascii="楷体" w:eastAsia="楷体" w:hAnsi="楷体" w:cs="Arial" w:hint="eastAsia"/>
                <w:sz w:val="24"/>
                <w:szCs w:val="24"/>
              </w:rPr>
              <w:t>义务、6.1.4措施的策划、8.1运行策划和控制、9.1监视、测量、分析和评价（9.1.1总则、9.1.2合</w:t>
            </w:r>
            <w:proofErr w:type="gramStart"/>
            <w:r w:rsidRPr="00A7174F">
              <w:rPr>
                <w:rFonts w:ascii="楷体" w:eastAsia="楷体" w:hAnsi="楷体" w:cs="Arial" w:hint="eastAsia"/>
                <w:sz w:val="24"/>
                <w:szCs w:val="24"/>
              </w:rPr>
              <w:t>规</w:t>
            </w:r>
            <w:proofErr w:type="gramEnd"/>
            <w:r w:rsidRPr="00A7174F">
              <w:rPr>
                <w:rFonts w:ascii="楷体" w:eastAsia="楷体" w:hAnsi="楷体" w:cs="Arial" w:hint="eastAsia"/>
                <w:sz w:val="24"/>
                <w:szCs w:val="24"/>
              </w:rPr>
              <w:t>性评价）、8.2应急准备和响应,</w:t>
            </w:r>
          </w:p>
        </w:tc>
        <w:tc>
          <w:tcPr>
            <w:tcW w:w="1134" w:type="dxa"/>
            <w:vMerge/>
          </w:tcPr>
          <w:p w:rsidR="007852AD" w:rsidRPr="00A7174F" w:rsidRDefault="007852AD" w:rsidP="00A7174F">
            <w:pPr>
              <w:spacing w:line="360" w:lineRule="auto"/>
              <w:rPr>
                <w:rFonts w:ascii="楷体" w:eastAsia="楷体" w:hAnsi="楷体" w:cs="宋体"/>
                <w:color w:val="FF0000"/>
                <w:sz w:val="24"/>
                <w:szCs w:val="24"/>
              </w:rPr>
            </w:pPr>
          </w:p>
        </w:tc>
      </w:tr>
      <w:tr w:rsidR="007852AD" w:rsidRPr="00A7174F">
        <w:trPr>
          <w:trHeight w:val="3570"/>
        </w:trPr>
        <w:tc>
          <w:tcPr>
            <w:tcW w:w="1848" w:type="dxa"/>
          </w:tcPr>
          <w:p w:rsidR="007852AD" w:rsidRPr="00A7174F" w:rsidRDefault="00BE0244" w:rsidP="00A7174F">
            <w:pPr>
              <w:pStyle w:val="a0"/>
              <w:spacing w:line="360" w:lineRule="auto"/>
              <w:rPr>
                <w:rFonts w:ascii="楷体" w:eastAsia="楷体" w:hAnsi="楷体" w:cs="宋体"/>
                <w:bCs w:val="0"/>
                <w:spacing w:val="0"/>
                <w:sz w:val="24"/>
                <w:szCs w:val="24"/>
              </w:rPr>
            </w:pPr>
            <w:r w:rsidRPr="00A7174F">
              <w:rPr>
                <w:rFonts w:ascii="楷体" w:eastAsia="楷体" w:hAnsi="楷体" w:cs="宋体" w:hint="eastAsia"/>
                <w:bCs w:val="0"/>
                <w:spacing w:val="0"/>
                <w:sz w:val="24"/>
                <w:szCs w:val="24"/>
              </w:rPr>
              <w:lastRenderedPageBreak/>
              <w:t>组织的岗位职责和权限</w:t>
            </w:r>
          </w:p>
          <w:p w:rsidR="007852AD" w:rsidRPr="00A7174F" w:rsidRDefault="007852AD" w:rsidP="00A7174F">
            <w:pPr>
              <w:pStyle w:val="a0"/>
              <w:spacing w:line="360" w:lineRule="auto"/>
              <w:rPr>
                <w:rFonts w:ascii="楷体" w:eastAsia="楷体" w:hAnsi="楷体" w:cs="宋体"/>
                <w:bCs w:val="0"/>
                <w:spacing w:val="0"/>
                <w:sz w:val="24"/>
                <w:szCs w:val="24"/>
              </w:rPr>
            </w:pPr>
          </w:p>
        </w:tc>
        <w:tc>
          <w:tcPr>
            <w:tcW w:w="1272" w:type="dxa"/>
          </w:tcPr>
          <w:p w:rsidR="007852AD" w:rsidRPr="00A7174F" w:rsidRDefault="00D572A0" w:rsidP="00A7174F">
            <w:pPr>
              <w:pStyle w:val="a0"/>
              <w:spacing w:line="360" w:lineRule="auto"/>
              <w:rPr>
                <w:rFonts w:ascii="楷体" w:eastAsia="楷体" w:hAnsi="楷体" w:cs="宋体"/>
                <w:bCs w:val="0"/>
                <w:spacing w:val="0"/>
                <w:sz w:val="24"/>
                <w:szCs w:val="24"/>
              </w:rPr>
            </w:pPr>
            <w:r w:rsidRPr="00A7174F">
              <w:rPr>
                <w:rFonts w:ascii="楷体" w:eastAsia="楷体" w:hAnsi="楷体" w:cs="宋体" w:hint="eastAsia"/>
                <w:bCs w:val="0"/>
                <w:spacing w:val="0"/>
                <w:sz w:val="24"/>
                <w:szCs w:val="24"/>
              </w:rPr>
              <w:t>QO</w:t>
            </w:r>
            <w:r w:rsidR="00BE0244" w:rsidRPr="00A7174F">
              <w:rPr>
                <w:rFonts w:ascii="楷体" w:eastAsia="楷体" w:hAnsi="楷体" w:cs="宋体" w:hint="eastAsia"/>
                <w:bCs w:val="0"/>
                <w:spacing w:val="0"/>
                <w:sz w:val="24"/>
                <w:szCs w:val="24"/>
              </w:rPr>
              <w:t>5.3</w:t>
            </w:r>
          </w:p>
          <w:p w:rsidR="007852AD" w:rsidRPr="00A7174F" w:rsidRDefault="007852AD" w:rsidP="00A7174F">
            <w:pPr>
              <w:pStyle w:val="a0"/>
              <w:spacing w:line="360" w:lineRule="auto"/>
              <w:rPr>
                <w:rFonts w:ascii="楷体" w:eastAsia="楷体" w:hAnsi="楷体" w:cs="宋体"/>
                <w:bCs w:val="0"/>
                <w:spacing w:val="0"/>
                <w:sz w:val="24"/>
                <w:szCs w:val="24"/>
              </w:rPr>
            </w:pPr>
          </w:p>
        </w:tc>
        <w:tc>
          <w:tcPr>
            <w:tcW w:w="10455" w:type="dxa"/>
            <w:vAlign w:val="center"/>
          </w:tcPr>
          <w:p w:rsidR="007852AD" w:rsidRPr="00A7174F" w:rsidRDefault="003B1AFC" w:rsidP="00A7174F">
            <w:pPr>
              <w:pStyle w:val="a0"/>
              <w:spacing w:line="360" w:lineRule="auto"/>
              <w:ind w:firstLineChars="200" w:firstLine="480"/>
              <w:rPr>
                <w:rFonts w:ascii="楷体" w:eastAsia="楷体" w:hAnsi="楷体" w:cs="宋体"/>
                <w:bCs w:val="0"/>
                <w:spacing w:val="0"/>
                <w:sz w:val="24"/>
                <w:szCs w:val="24"/>
              </w:rPr>
            </w:pPr>
            <w:r w:rsidRPr="00A7174F">
              <w:rPr>
                <w:rFonts w:ascii="楷体" w:eastAsia="楷体" w:hAnsi="楷体" w:cs="宋体" w:hint="eastAsia"/>
                <w:bCs w:val="0"/>
                <w:spacing w:val="0"/>
                <w:sz w:val="24"/>
                <w:szCs w:val="24"/>
              </w:rPr>
              <w:t>办公室</w:t>
            </w:r>
            <w:r w:rsidR="00BE0244" w:rsidRPr="00A7174F">
              <w:rPr>
                <w:rFonts w:ascii="楷体" w:eastAsia="楷体" w:hAnsi="楷体" w:cs="宋体" w:hint="eastAsia"/>
                <w:bCs w:val="0"/>
                <w:spacing w:val="0"/>
                <w:sz w:val="24"/>
                <w:szCs w:val="24"/>
              </w:rPr>
              <w:t>主要负责以下工作内容：</w:t>
            </w:r>
          </w:p>
          <w:p w:rsidR="007852AD" w:rsidRPr="00A7174F" w:rsidRDefault="00BE0244" w:rsidP="00A7174F">
            <w:pPr>
              <w:pStyle w:val="a0"/>
              <w:spacing w:line="360" w:lineRule="auto"/>
              <w:ind w:firstLineChars="200" w:firstLine="480"/>
              <w:rPr>
                <w:rFonts w:ascii="楷体" w:eastAsia="楷体" w:hAnsi="楷体" w:cs="宋体"/>
                <w:bCs w:val="0"/>
                <w:spacing w:val="0"/>
                <w:sz w:val="24"/>
                <w:szCs w:val="24"/>
              </w:rPr>
            </w:pPr>
            <w:r w:rsidRPr="00A7174F">
              <w:rPr>
                <w:rFonts w:ascii="楷体" w:eastAsia="楷体" w:hAnsi="楷体" w:cs="宋体" w:hint="eastAsia"/>
                <w:bCs w:val="0"/>
                <w:spacing w:val="0"/>
                <w:sz w:val="24"/>
                <w:szCs w:val="24"/>
              </w:rPr>
              <w:t>1.协助领导做好各类会议的会务工作和落实会议</w:t>
            </w:r>
            <w:proofErr w:type="gramStart"/>
            <w:r w:rsidRPr="00A7174F">
              <w:rPr>
                <w:rFonts w:ascii="楷体" w:eastAsia="楷体" w:hAnsi="楷体" w:cs="宋体" w:hint="eastAsia"/>
                <w:bCs w:val="0"/>
                <w:spacing w:val="0"/>
                <w:sz w:val="24"/>
                <w:szCs w:val="24"/>
              </w:rPr>
              <w:t>作出</w:t>
            </w:r>
            <w:proofErr w:type="gramEnd"/>
            <w:r w:rsidRPr="00A7174F">
              <w:rPr>
                <w:rFonts w:ascii="楷体" w:eastAsia="楷体" w:hAnsi="楷体" w:cs="宋体" w:hint="eastAsia"/>
                <w:bCs w:val="0"/>
                <w:spacing w:val="0"/>
                <w:sz w:val="24"/>
                <w:szCs w:val="24"/>
              </w:rPr>
              <w:t>的各项决定，负责会议记录；</w:t>
            </w:r>
          </w:p>
          <w:p w:rsidR="007852AD" w:rsidRPr="00A7174F" w:rsidRDefault="00BE0244" w:rsidP="00A7174F">
            <w:pPr>
              <w:pStyle w:val="a0"/>
              <w:spacing w:line="360" w:lineRule="auto"/>
              <w:ind w:firstLineChars="200" w:firstLine="480"/>
              <w:rPr>
                <w:rFonts w:ascii="楷体" w:eastAsia="楷体" w:hAnsi="楷体" w:cs="宋体"/>
                <w:bCs w:val="0"/>
                <w:spacing w:val="0"/>
                <w:sz w:val="24"/>
                <w:szCs w:val="24"/>
              </w:rPr>
            </w:pPr>
            <w:r w:rsidRPr="00A7174F">
              <w:rPr>
                <w:rFonts w:ascii="楷体" w:eastAsia="楷体" w:hAnsi="楷体" w:cs="宋体" w:hint="eastAsia"/>
                <w:bCs w:val="0"/>
                <w:spacing w:val="0"/>
                <w:sz w:val="24"/>
                <w:szCs w:val="24"/>
              </w:rPr>
              <w:t xml:space="preserve">2.协助和处理公司日常行政事务工作；负责重要来信来访的处理及信息沟通和协商等；负责制定本单位职工培训年度计划，并组织实施；  </w:t>
            </w:r>
          </w:p>
          <w:p w:rsidR="007852AD" w:rsidRPr="00A7174F" w:rsidRDefault="00BE0244" w:rsidP="00A7174F">
            <w:pPr>
              <w:pStyle w:val="a0"/>
              <w:spacing w:line="360" w:lineRule="auto"/>
              <w:ind w:firstLineChars="200" w:firstLine="480"/>
              <w:rPr>
                <w:rFonts w:ascii="楷体" w:eastAsia="楷体" w:hAnsi="楷体" w:cs="宋体"/>
                <w:bCs w:val="0"/>
                <w:spacing w:val="0"/>
                <w:sz w:val="24"/>
                <w:szCs w:val="24"/>
              </w:rPr>
            </w:pPr>
            <w:r w:rsidRPr="00A7174F">
              <w:rPr>
                <w:rFonts w:ascii="楷体" w:eastAsia="楷体" w:hAnsi="楷体" w:cs="宋体" w:hint="eastAsia"/>
                <w:bCs w:val="0"/>
                <w:spacing w:val="0"/>
                <w:sz w:val="24"/>
                <w:szCs w:val="24"/>
              </w:rPr>
              <w:t xml:space="preserve">3.负责职工人事档案与印章管理； </w:t>
            </w:r>
          </w:p>
          <w:p w:rsidR="007852AD" w:rsidRPr="00A7174F" w:rsidRDefault="00BE0244" w:rsidP="00A7174F">
            <w:pPr>
              <w:pStyle w:val="a0"/>
              <w:spacing w:line="360" w:lineRule="auto"/>
              <w:ind w:firstLineChars="200" w:firstLine="480"/>
              <w:rPr>
                <w:rFonts w:ascii="楷体" w:eastAsia="楷体" w:hAnsi="楷体" w:cs="宋体"/>
                <w:bCs w:val="0"/>
                <w:spacing w:val="0"/>
                <w:sz w:val="24"/>
                <w:szCs w:val="24"/>
              </w:rPr>
            </w:pPr>
            <w:r w:rsidRPr="00A7174F">
              <w:rPr>
                <w:rFonts w:ascii="楷体" w:eastAsia="楷体" w:hAnsi="楷体" w:cs="宋体" w:hint="eastAsia"/>
                <w:bCs w:val="0"/>
                <w:spacing w:val="0"/>
                <w:sz w:val="24"/>
                <w:szCs w:val="24"/>
              </w:rPr>
              <w:t>4.负责事业编制人员岗位聘任工作；</w:t>
            </w:r>
          </w:p>
          <w:p w:rsidR="007852AD" w:rsidRPr="00A7174F" w:rsidRDefault="00BE0244" w:rsidP="00A7174F">
            <w:pPr>
              <w:pStyle w:val="a0"/>
              <w:spacing w:line="360" w:lineRule="auto"/>
              <w:ind w:firstLineChars="200" w:firstLine="480"/>
              <w:rPr>
                <w:rFonts w:ascii="楷体" w:eastAsia="楷体" w:hAnsi="楷体" w:cs="宋体"/>
                <w:bCs w:val="0"/>
                <w:spacing w:val="0"/>
                <w:sz w:val="24"/>
                <w:szCs w:val="24"/>
              </w:rPr>
            </w:pPr>
            <w:r w:rsidRPr="00A7174F">
              <w:rPr>
                <w:rFonts w:ascii="楷体" w:eastAsia="楷体" w:hAnsi="楷体" w:cs="宋体" w:hint="eastAsia"/>
                <w:bCs w:val="0"/>
                <w:spacing w:val="0"/>
                <w:sz w:val="24"/>
                <w:szCs w:val="24"/>
              </w:rPr>
              <w:t>5.贯彻实施公司的质量、</w:t>
            </w:r>
            <w:r w:rsidR="00535EEA" w:rsidRPr="00A7174F">
              <w:rPr>
                <w:rFonts w:ascii="楷体" w:eastAsia="楷体" w:hAnsi="楷体" w:cs="宋体" w:hint="eastAsia"/>
                <w:bCs w:val="0"/>
                <w:spacing w:val="0"/>
                <w:sz w:val="24"/>
                <w:szCs w:val="24"/>
              </w:rPr>
              <w:t>职业健康安全</w:t>
            </w:r>
            <w:r w:rsidRPr="00A7174F">
              <w:rPr>
                <w:rFonts w:ascii="楷体" w:eastAsia="楷体" w:hAnsi="楷体" w:cs="宋体" w:hint="eastAsia"/>
                <w:bCs w:val="0"/>
                <w:spacing w:val="0"/>
                <w:sz w:val="24"/>
                <w:szCs w:val="24"/>
              </w:rPr>
              <w:t>及企业管理方针、目标、指标和管理方案；</w:t>
            </w:r>
          </w:p>
          <w:p w:rsidR="007852AD" w:rsidRPr="00A7174F" w:rsidRDefault="00BE0244" w:rsidP="00A7174F">
            <w:pPr>
              <w:pStyle w:val="a0"/>
              <w:spacing w:line="360" w:lineRule="auto"/>
              <w:ind w:firstLineChars="200" w:firstLine="480"/>
              <w:rPr>
                <w:rFonts w:ascii="楷体" w:eastAsia="楷体" w:hAnsi="楷体" w:cs="宋体"/>
                <w:bCs w:val="0"/>
                <w:spacing w:val="0"/>
                <w:sz w:val="24"/>
                <w:szCs w:val="24"/>
              </w:rPr>
            </w:pPr>
            <w:r w:rsidRPr="00A7174F">
              <w:rPr>
                <w:rFonts w:ascii="楷体" w:eastAsia="楷体" w:hAnsi="楷体" w:cs="宋体" w:hint="eastAsia"/>
                <w:bCs w:val="0"/>
                <w:spacing w:val="0"/>
                <w:sz w:val="24"/>
                <w:szCs w:val="24"/>
              </w:rPr>
              <w:t>6.对本部门</w:t>
            </w:r>
            <w:r w:rsidR="002B28EB" w:rsidRPr="00A7174F">
              <w:rPr>
                <w:rFonts w:ascii="楷体" w:eastAsia="楷体" w:hAnsi="楷体" w:cs="宋体" w:hint="eastAsia"/>
                <w:bCs w:val="0"/>
                <w:spacing w:val="0"/>
                <w:sz w:val="24"/>
                <w:szCs w:val="24"/>
              </w:rPr>
              <w:t>危险源</w:t>
            </w:r>
            <w:r w:rsidRPr="00A7174F">
              <w:rPr>
                <w:rFonts w:ascii="楷体" w:eastAsia="楷体" w:hAnsi="楷体" w:cs="宋体" w:hint="eastAsia"/>
                <w:bCs w:val="0"/>
                <w:spacing w:val="0"/>
                <w:sz w:val="24"/>
                <w:szCs w:val="24"/>
              </w:rPr>
              <w:t>进行辨识和评价，制订控制措施；</w:t>
            </w:r>
          </w:p>
          <w:p w:rsidR="007852AD" w:rsidRPr="00A7174F" w:rsidRDefault="00BE0244" w:rsidP="00A7174F">
            <w:pPr>
              <w:pStyle w:val="a0"/>
              <w:spacing w:line="360" w:lineRule="auto"/>
              <w:ind w:firstLineChars="200" w:firstLine="480"/>
              <w:rPr>
                <w:rFonts w:ascii="楷体" w:eastAsia="楷体" w:hAnsi="楷体" w:cs="宋体"/>
                <w:bCs w:val="0"/>
                <w:spacing w:val="0"/>
                <w:sz w:val="24"/>
                <w:szCs w:val="24"/>
              </w:rPr>
            </w:pPr>
            <w:r w:rsidRPr="00A7174F">
              <w:rPr>
                <w:rFonts w:ascii="楷体" w:eastAsia="楷体" w:hAnsi="楷体" w:cs="宋体" w:hint="eastAsia"/>
                <w:bCs w:val="0"/>
                <w:spacing w:val="0"/>
                <w:sz w:val="24"/>
                <w:szCs w:val="24"/>
              </w:rPr>
              <w:t>7.参与公司组织的应急演练；</w:t>
            </w:r>
          </w:p>
          <w:p w:rsidR="007852AD" w:rsidRPr="00A7174F" w:rsidRDefault="00BE0244" w:rsidP="00A7174F">
            <w:pPr>
              <w:pStyle w:val="a0"/>
              <w:spacing w:line="360" w:lineRule="auto"/>
              <w:ind w:firstLineChars="200" w:firstLine="480"/>
              <w:rPr>
                <w:rFonts w:ascii="楷体" w:eastAsia="楷体" w:hAnsi="楷体" w:cs="宋体"/>
                <w:bCs w:val="0"/>
                <w:spacing w:val="0"/>
                <w:sz w:val="24"/>
                <w:szCs w:val="24"/>
              </w:rPr>
            </w:pPr>
            <w:r w:rsidRPr="00A7174F">
              <w:rPr>
                <w:rFonts w:ascii="楷体" w:eastAsia="楷体" w:hAnsi="楷体" w:cs="宋体" w:hint="eastAsia"/>
                <w:bCs w:val="0"/>
                <w:spacing w:val="0"/>
                <w:sz w:val="24"/>
                <w:szCs w:val="24"/>
              </w:rPr>
              <w:t>8.对工作场所进行风险控制，保护环境。</w:t>
            </w:r>
          </w:p>
          <w:p w:rsidR="007852AD" w:rsidRPr="00A7174F" w:rsidRDefault="00BE0244" w:rsidP="00A7174F">
            <w:pPr>
              <w:pStyle w:val="a0"/>
              <w:spacing w:line="360" w:lineRule="auto"/>
              <w:ind w:firstLineChars="200" w:firstLine="480"/>
              <w:rPr>
                <w:rFonts w:ascii="楷体" w:eastAsia="楷体" w:hAnsi="楷体" w:cs="宋体"/>
                <w:bCs w:val="0"/>
                <w:spacing w:val="0"/>
                <w:sz w:val="24"/>
                <w:szCs w:val="24"/>
              </w:rPr>
            </w:pPr>
            <w:r w:rsidRPr="00A7174F">
              <w:rPr>
                <w:rFonts w:ascii="楷体" w:eastAsia="楷体" w:hAnsi="楷体" w:cs="宋体" w:hint="eastAsia"/>
                <w:bCs w:val="0"/>
                <w:spacing w:val="0"/>
                <w:sz w:val="24"/>
                <w:szCs w:val="24"/>
              </w:rPr>
              <w:t>与</w:t>
            </w:r>
            <w:r w:rsidR="003B1AFC" w:rsidRPr="00A7174F">
              <w:rPr>
                <w:rFonts w:ascii="楷体" w:eastAsia="楷体" w:hAnsi="楷体" w:cs="宋体" w:hint="eastAsia"/>
                <w:bCs w:val="0"/>
                <w:spacing w:val="0"/>
                <w:sz w:val="24"/>
                <w:szCs w:val="24"/>
              </w:rPr>
              <w:t>办公室</w:t>
            </w:r>
            <w:r w:rsidRPr="00A7174F">
              <w:rPr>
                <w:rFonts w:ascii="楷体" w:eastAsia="楷体" w:hAnsi="楷体" w:cs="宋体" w:hint="eastAsia"/>
                <w:bCs w:val="0"/>
                <w:spacing w:val="0"/>
                <w:sz w:val="24"/>
                <w:szCs w:val="24"/>
              </w:rPr>
              <w:t>负责人</w:t>
            </w:r>
            <w:r w:rsidR="00855FC0">
              <w:rPr>
                <w:rFonts w:ascii="楷体" w:eastAsia="楷体" w:hAnsi="楷体" w:cs="宋体" w:hint="eastAsia"/>
                <w:bCs w:val="0"/>
                <w:spacing w:val="0"/>
                <w:sz w:val="24"/>
                <w:szCs w:val="24"/>
              </w:rPr>
              <w:t>童超</w:t>
            </w:r>
            <w:r w:rsidRPr="00A7174F">
              <w:rPr>
                <w:rFonts w:ascii="楷体" w:eastAsia="楷体" w:hAnsi="楷体" w:cs="宋体" w:hint="eastAsia"/>
                <w:bCs w:val="0"/>
                <w:spacing w:val="0"/>
                <w:sz w:val="24"/>
                <w:szCs w:val="24"/>
              </w:rPr>
              <w:t>沟通，描述的职责和权限与一体化管理体系的职能分配表基本一致。</w:t>
            </w:r>
          </w:p>
        </w:tc>
        <w:tc>
          <w:tcPr>
            <w:tcW w:w="1134" w:type="dxa"/>
          </w:tcPr>
          <w:p w:rsidR="007852AD" w:rsidRPr="00A7174F" w:rsidRDefault="00BE0244" w:rsidP="00A7174F">
            <w:pPr>
              <w:spacing w:line="360" w:lineRule="auto"/>
              <w:rPr>
                <w:rFonts w:ascii="楷体" w:eastAsia="楷体" w:hAnsi="楷体" w:cs="宋体"/>
                <w:color w:val="FF0000"/>
                <w:sz w:val="24"/>
                <w:szCs w:val="24"/>
              </w:rPr>
            </w:pPr>
            <w:r w:rsidRPr="00A7174F">
              <w:rPr>
                <w:rFonts w:ascii="楷体" w:eastAsia="楷体" w:hAnsi="楷体" w:hint="eastAsia"/>
                <w:sz w:val="24"/>
                <w:szCs w:val="24"/>
              </w:rPr>
              <w:t>符合</w:t>
            </w:r>
          </w:p>
        </w:tc>
      </w:tr>
      <w:tr w:rsidR="007852AD" w:rsidRPr="00A7174F">
        <w:trPr>
          <w:trHeight w:val="3672"/>
        </w:trPr>
        <w:tc>
          <w:tcPr>
            <w:tcW w:w="1848" w:type="dxa"/>
          </w:tcPr>
          <w:p w:rsidR="007852AD" w:rsidRPr="00A7174F" w:rsidRDefault="00BE0244" w:rsidP="00A7174F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目标及其实现的</w:t>
            </w:r>
            <w:proofErr w:type="gramStart"/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策划总</w:t>
            </w:r>
            <w:proofErr w:type="gramEnd"/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要求</w:t>
            </w:r>
          </w:p>
          <w:p w:rsidR="007852AD" w:rsidRPr="00A7174F" w:rsidRDefault="007852AD" w:rsidP="00A7174F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272" w:type="dxa"/>
          </w:tcPr>
          <w:p w:rsidR="007852AD" w:rsidRPr="00A7174F" w:rsidRDefault="00D572A0" w:rsidP="00A7174F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QO</w:t>
            </w:r>
            <w:r w:rsidR="00BE0244" w:rsidRPr="00A7174F">
              <w:rPr>
                <w:rFonts w:ascii="楷体" w:eastAsia="楷体" w:hAnsi="楷体" w:cs="宋体" w:hint="eastAsia"/>
                <w:sz w:val="24"/>
                <w:szCs w:val="24"/>
              </w:rPr>
              <w:t>6.2</w:t>
            </w:r>
          </w:p>
          <w:p w:rsidR="007852AD" w:rsidRPr="00A7174F" w:rsidRDefault="007852AD" w:rsidP="00A7174F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7852AD" w:rsidRPr="00A7174F" w:rsidRDefault="007852AD" w:rsidP="00A7174F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0455" w:type="dxa"/>
            <w:vAlign w:val="center"/>
          </w:tcPr>
          <w:p w:rsidR="007852AD" w:rsidRPr="00A7174F" w:rsidRDefault="003B1AFC" w:rsidP="00A7174F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办公室</w:t>
            </w:r>
            <w:r w:rsidR="00BE0244" w:rsidRPr="00A7174F">
              <w:rPr>
                <w:rFonts w:ascii="楷体" w:eastAsia="楷体" w:hAnsi="楷体" w:cs="宋体" w:hint="eastAsia"/>
                <w:sz w:val="24"/>
                <w:szCs w:val="24"/>
              </w:rPr>
              <w:t>的质量、</w:t>
            </w:r>
            <w:r w:rsidR="00535EEA" w:rsidRPr="00A7174F">
              <w:rPr>
                <w:rFonts w:ascii="楷体" w:eastAsia="楷体" w:hAnsi="楷体" w:cs="宋体" w:hint="eastAsia"/>
                <w:sz w:val="24"/>
                <w:szCs w:val="24"/>
              </w:rPr>
              <w:t>职业健康安全</w:t>
            </w:r>
            <w:r w:rsidR="00BE0244" w:rsidRPr="00A7174F">
              <w:rPr>
                <w:rFonts w:ascii="楷体" w:eastAsia="楷体" w:hAnsi="楷体" w:cs="宋体" w:hint="eastAsia"/>
                <w:sz w:val="24"/>
                <w:szCs w:val="24"/>
              </w:rPr>
              <w:t>分解的管理目标及完成情况：</w:t>
            </w:r>
          </w:p>
          <w:p w:rsidR="007852AD" w:rsidRPr="00A7174F" w:rsidRDefault="007852AD" w:rsidP="00A7174F">
            <w:pPr>
              <w:pStyle w:val="ac"/>
              <w:spacing w:line="360" w:lineRule="auto"/>
              <w:ind w:firstLine="240"/>
              <w:rPr>
                <w:rFonts w:ascii="楷体" w:eastAsia="楷体" w:hAnsi="楷体" w:cs="宋体"/>
                <w:szCs w:val="24"/>
              </w:rPr>
            </w:pPr>
          </w:p>
          <w:tbl>
            <w:tblPr>
              <w:tblW w:w="9979" w:type="dxa"/>
              <w:tblLayout w:type="fixed"/>
              <w:tblLook w:val="04A0" w:firstRow="1" w:lastRow="0" w:firstColumn="1" w:lastColumn="0" w:noHBand="0" w:noVBand="1"/>
            </w:tblPr>
            <w:tblGrid>
              <w:gridCol w:w="607"/>
              <w:gridCol w:w="1401"/>
              <w:gridCol w:w="2065"/>
              <w:gridCol w:w="434"/>
              <w:gridCol w:w="456"/>
              <w:gridCol w:w="456"/>
              <w:gridCol w:w="456"/>
              <w:gridCol w:w="456"/>
              <w:gridCol w:w="456"/>
              <w:gridCol w:w="456"/>
              <w:gridCol w:w="456"/>
              <w:gridCol w:w="456"/>
              <w:gridCol w:w="456"/>
              <w:gridCol w:w="456"/>
              <w:gridCol w:w="456"/>
              <w:gridCol w:w="456"/>
            </w:tblGrid>
            <w:tr w:rsidR="00FF71F4" w:rsidRPr="00FF71F4" w:rsidTr="00FF71F4">
              <w:trPr>
                <w:trHeight w:val="285"/>
              </w:trPr>
              <w:tc>
                <w:tcPr>
                  <w:tcW w:w="9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FF71F4" w:rsidRPr="00FF71F4" w:rsidRDefault="00FF71F4" w:rsidP="00FF71F4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</w:rPr>
                    <w:t>部门</w:t>
                  </w:r>
                </w:p>
              </w:tc>
              <w:tc>
                <w:tcPr>
                  <w:tcW w:w="23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FF71F4" w:rsidRPr="00FF71F4" w:rsidRDefault="00FF71F4" w:rsidP="00FF71F4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</w:rPr>
                    <w:t>目标</w:t>
                  </w:r>
                </w:p>
              </w:tc>
              <w:tc>
                <w:tcPr>
                  <w:tcW w:w="36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FF71F4" w:rsidRPr="00FF71F4" w:rsidRDefault="00FF71F4" w:rsidP="00FF71F4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</w:rPr>
                    <w:t>计算公式</w:t>
                  </w:r>
                </w:p>
              </w:tc>
              <w:tc>
                <w:tcPr>
                  <w:tcW w:w="6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FF71F4" w:rsidRPr="00FF71F4" w:rsidRDefault="00FF71F4" w:rsidP="00FF71F4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</w:rPr>
                    <w:t>考核频次</w:t>
                  </w:r>
                </w:p>
              </w:tc>
              <w:tc>
                <w:tcPr>
                  <w:tcW w:w="7680" w:type="dxa"/>
                  <w:gridSpan w:val="1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FF71F4" w:rsidRPr="00FF71F4" w:rsidRDefault="00FF71F4" w:rsidP="00FF71F4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</w:rPr>
                    <w:t>2022年</w:t>
                  </w:r>
                </w:p>
              </w:tc>
            </w:tr>
            <w:tr w:rsidR="00FF71F4" w:rsidRPr="00FF71F4" w:rsidTr="00FF71F4">
              <w:trPr>
                <w:trHeight w:val="240"/>
              </w:trPr>
              <w:tc>
                <w:tcPr>
                  <w:tcW w:w="9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F71F4" w:rsidRPr="00FF71F4" w:rsidRDefault="00FF71F4" w:rsidP="00FF71F4">
                  <w:pPr>
                    <w:widowControl/>
                    <w:jc w:val="left"/>
                    <w:rPr>
                      <w:rFonts w:ascii="宋体" w:hAnsi="宋体" w:cs="宋体"/>
                      <w:color w:val="000000"/>
                      <w:kern w:val="0"/>
                      <w:sz w:val="20"/>
                    </w:rPr>
                  </w:pPr>
                </w:p>
              </w:tc>
              <w:tc>
                <w:tcPr>
                  <w:tcW w:w="23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F71F4" w:rsidRPr="00FF71F4" w:rsidRDefault="00FF71F4" w:rsidP="00FF71F4">
                  <w:pPr>
                    <w:widowControl/>
                    <w:jc w:val="left"/>
                    <w:rPr>
                      <w:rFonts w:ascii="宋体" w:hAnsi="宋体" w:cs="宋体"/>
                      <w:color w:val="000000"/>
                      <w:kern w:val="0"/>
                      <w:sz w:val="20"/>
                    </w:rPr>
                  </w:pPr>
                </w:p>
              </w:tc>
              <w:tc>
                <w:tcPr>
                  <w:tcW w:w="36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F71F4" w:rsidRPr="00FF71F4" w:rsidRDefault="00FF71F4" w:rsidP="00FF71F4">
                  <w:pPr>
                    <w:widowControl/>
                    <w:jc w:val="left"/>
                    <w:rPr>
                      <w:rFonts w:ascii="宋体" w:hAnsi="宋体" w:cs="宋体"/>
                      <w:color w:val="000000"/>
                      <w:kern w:val="0"/>
                      <w:sz w:val="20"/>
                    </w:rPr>
                  </w:pPr>
                </w:p>
              </w:tc>
              <w:tc>
                <w:tcPr>
                  <w:tcW w:w="6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F71F4" w:rsidRPr="00FF71F4" w:rsidRDefault="00FF71F4" w:rsidP="00FF71F4">
                  <w:pPr>
                    <w:widowControl/>
                    <w:jc w:val="left"/>
                    <w:rPr>
                      <w:rFonts w:ascii="宋体" w:hAnsi="宋体" w:cs="宋体"/>
                      <w:color w:val="000000"/>
                      <w:kern w:val="0"/>
                      <w:sz w:val="20"/>
                    </w:rPr>
                  </w:pP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F71F4" w:rsidRPr="00FF71F4" w:rsidRDefault="00FF71F4" w:rsidP="00FF71F4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2"/>
                      <w:szCs w:val="22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2"/>
                      <w:szCs w:val="22"/>
                    </w:rPr>
                    <w:t>1月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F71F4" w:rsidRPr="00FF71F4" w:rsidRDefault="00FF71F4" w:rsidP="00FF71F4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2"/>
                      <w:szCs w:val="22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2"/>
                      <w:szCs w:val="22"/>
                    </w:rPr>
                    <w:t>2月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F71F4" w:rsidRPr="00FF71F4" w:rsidRDefault="00FF71F4" w:rsidP="00FF71F4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2"/>
                      <w:szCs w:val="22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2"/>
                      <w:szCs w:val="22"/>
                    </w:rPr>
                    <w:t>3月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F71F4" w:rsidRPr="00FF71F4" w:rsidRDefault="00FF71F4" w:rsidP="00FF71F4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2"/>
                      <w:szCs w:val="22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2"/>
                      <w:szCs w:val="22"/>
                    </w:rPr>
                    <w:t>4月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F71F4" w:rsidRPr="00FF71F4" w:rsidRDefault="00FF71F4" w:rsidP="00FF71F4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2"/>
                      <w:szCs w:val="22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2"/>
                      <w:szCs w:val="22"/>
                    </w:rPr>
                    <w:t>5月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F71F4" w:rsidRPr="00FF71F4" w:rsidRDefault="00FF71F4" w:rsidP="00FF71F4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2"/>
                      <w:szCs w:val="22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2"/>
                      <w:szCs w:val="22"/>
                    </w:rPr>
                    <w:t>6月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F71F4" w:rsidRPr="00FF71F4" w:rsidRDefault="00FF71F4" w:rsidP="00FF71F4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2"/>
                      <w:szCs w:val="22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2"/>
                      <w:szCs w:val="22"/>
                    </w:rPr>
                    <w:t>7月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F71F4" w:rsidRPr="00FF71F4" w:rsidRDefault="00FF71F4" w:rsidP="00FF71F4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2"/>
                      <w:szCs w:val="22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2"/>
                      <w:szCs w:val="22"/>
                    </w:rPr>
                    <w:t>8月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F71F4" w:rsidRPr="00FF71F4" w:rsidRDefault="00FF71F4" w:rsidP="00FF71F4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2"/>
                      <w:szCs w:val="22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2"/>
                      <w:szCs w:val="22"/>
                    </w:rPr>
                    <w:t>9月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F71F4" w:rsidRPr="00FF71F4" w:rsidRDefault="00FF71F4" w:rsidP="00FF71F4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2"/>
                      <w:szCs w:val="22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2"/>
                      <w:szCs w:val="22"/>
                    </w:rPr>
                    <w:t>10月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F71F4" w:rsidRPr="00FF71F4" w:rsidRDefault="00FF71F4" w:rsidP="00FF71F4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2"/>
                      <w:szCs w:val="22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2"/>
                      <w:szCs w:val="22"/>
                    </w:rPr>
                    <w:t>11月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F71F4" w:rsidRPr="00FF71F4" w:rsidRDefault="00FF71F4" w:rsidP="00FF71F4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2"/>
                      <w:szCs w:val="22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2"/>
                      <w:szCs w:val="22"/>
                    </w:rPr>
                    <w:t>12月</w:t>
                  </w:r>
                </w:p>
              </w:tc>
            </w:tr>
            <w:tr w:rsidR="00FF71F4" w:rsidRPr="00FF71F4" w:rsidTr="00FF71F4">
              <w:trPr>
                <w:trHeight w:val="313"/>
              </w:trPr>
              <w:tc>
                <w:tcPr>
                  <w:tcW w:w="92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F71F4" w:rsidRPr="00FF71F4" w:rsidRDefault="00FF71F4" w:rsidP="00FF71F4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</w:rPr>
                    <w:t>办公室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F71F4" w:rsidRPr="00FF71F4" w:rsidRDefault="00FF71F4" w:rsidP="00FF71F4">
                  <w:pPr>
                    <w:widowControl/>
                    <w:jc w:val="left"/>
                    <w:rPr>
                      <w:rFonts w:ascii="宋体" w:hAnsi="宋体" w:cs="宋体"/>
                      <w:color w:val="000000"/>
                      <w:kern w:val="0"/>
                      <w:sz w:val="20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</w:rPr>
                    <w:t>文件发放受控率100%</w:t>
                  </w:r>
                </w:p>
              </w:tc>
              <w:tc>
                <w:tcPr>
                  <w:tcW w:w="3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F71F4" w:rsidRPr="00FF71F4" w:rsidRDefault="00FF71F4" w:rsidP="00FF71F4">
                  <w:pPr>
                    <w:widowControl/>
                    <w:jc w:val="left"/>
                    <w:rPr>
                      <w:rFonts w:ascii="宋体" w:hAnsi="宋体" w:cs="宋体"/>
                      <w:color w:val="000000"/>
                      <w:kern w:val="0"/>
                      <w:sz w:val="20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</w:rPr>
                    <w:t>文件发放数/制定受控文件总数×100%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F71F4" w:rsidRPr="00FF71F4" w:rsidRDefault="00FF71F4" w:rsidP="00FF71F4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</w:rPr>
                    <w:t>每月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FF71F4" w:rsidRPr="00FF71F4" w:rsidRDefault="00FF71F4" w:rsidP="00FF71F4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</w:rPr>
                    <w:t>100%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FF71F4" w:rsidRPr="00FF71F4" w:rsidRDefault="00FF71F4" w:rsidP="00FF71F4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</w:rPr>
                    <w:t>100%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FF71F4" w:rsidRPr="00FF71F4" w:rsidRDefault="00FF71F4" w:rsidP="00FF71F4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</w:rPr>
                    <w:t>100%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FF71F4" w:rsidRPr="00FF71F4" w:rsidRDefault="00FF71F4" w:rsidP="00FF71F4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</w:rPr>
                    <w:t>100%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FF71F4" w:rsidRPr="00FF71F4" w:rsidRDefault="00FF71F4" w:rsidP="00FF71F4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</w:rPr>
                    <w:t>100%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FF71F4" w:rsidRPr="00FF71F4" w:rsidRDefault="00FF71F4" w:rsidP="00FF71F4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</w:rPr>
                    <w:t>100%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FF71F4" w:rsidRPr="00FF71F4" w:rsidRDefault="00FF71F4" w:rsidP="00FF71F4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</w:rPr>
                    <w:t>100%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FF71F4" w:rsidRPr="00FF71F4" w:rsidRDefault="00FF71F4" w:rsidP="00FF71F4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</w:rPr>
                    <w:t>100%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FF71F4" w:rsidRPr="00FF71F4" w:rsidRDefault="00FF71F4" w:rsidP="00FF71F4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</w:rPr>
                    <w:t>100%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FF71F4" w:rsidRPr="00FF71F4" w:rsidRDefault="00FF71F4" w:rsidP="00FF71F4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</w:rPr>
                    <w:t>100%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FF71F4" w:rsidRPr="00FF71F4" w:rsidRDefault="00FF71F4" w:rsidP="00FF71F4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</w:rPr>
                    <w:t>100%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FF71F4" w:rsidRPr="00FF71F4" w:rsidRDefault="00FF71F4" w:rsidP="00FF71F4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</w:rPr>
                    <w:t>100%</w:t>
                  </w:r>
                </w:p>
              </w:tc>
            </w:tr>
            <w:tr w:rsidR="00FF71F4" w:rsidRPr="00FF71F4" w:rsidTr="00FF71F4">
              <w:trPr>
                <w:trHeight w:val="313"/>
              </w:trPr>
              <w:tc>
                <w:tcPr>
                  <w:tcW w:w="92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FF71F4" w:rsidRPr="00FF71F4" w:rsidRDefault="00FF71F4" w:rsidP="00FF71F4">
                  <w:pPr>
                    <w:widowControl/>
                    <w:jc w:val="left"/>
                    <w:rPr>
                      <w:rFonts w:ascii="宋体" w:hAnsi="宋体" w:cs="宋体"/>
                      <w:color w:val="000000"/>
                      <w:kern w:val="0"/>
                      <w:sz w:val="20"/>
                    </w:rPr>
                  </w:pP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F71F4" w:rsidRPr="00FF71F4" w:rsidRDefault="00FF71F4" w:rsidP="00FF71F4">
                  <w:pPr>
                    <w:widowControl/>
                    <w:jc w:val="left"/>
                    <w:rPr>
                      <w:rFonts w:ascii="宋体" w:hAnsi="宋体" w:cs="宋体"/>
                      <w:color w:val="000000"/>
                      <w:kern w:val="0"/>
                      <w:sz w:val="20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</w:rPr>
                    <w:t>培训计划完成率100%</w:t>
                  </w:r>
                </w:p>
              </w:tc>
              <w:tc>
                <w:tcPr>
                  <w:tcW w:w="3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F71F4" w:rsidRPr="00FF71F4" w:rsidRDefault="00FF71F4" w:rsidP="00FF71F4">
                  <w:pPr>
                    <w:widowControl/>
                    <w:jc w:val="left"/>
                    <w:rPr>
                      <w:rFonts w:ascii="宋体" w:hAnsi="宋体" w:cs="宋体"/>
                      <w:color w:val="000000"/>
                      <w:kern w:val="0"/>
                      <w:sz w:val="20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</w:rPr>
                    <w:t>培训数/培训计划数</w:t>
                  </w:r>
                  <w:r w:rsidRPr="00FF71F4">
                    <w:rPr>
                      <w:rFonts w:ascii="Arial" w:hAnsi="Arial" w:cs="Arial"/>
                      <w:color w:val="000000"/>
                      <w:kern w:val="0"/>
                      <w:sz w:val="20"/>
                    </w:rPr>
                    <w:t>×</w:t>
                  </w: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</w:rPr>
                    <w:t>100%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F71F4" w:rsidRPr="00FF71F4" w:rsidRDefault="00FF71F4" w:rsidP="00FF71F4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</w:rPr>
                    <w:t>每月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FF71F4" w:rsidRPr="00FF71F4" w:rsidRDefault="00FF71F4" w:rsidP="00FF71F4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</w:rPr>
                    <w:t>100%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FF71F4" w:rsidRPr="00FF71F4" w:rsidRDefault="00FF71F4" w:rsidP="00FF71F4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</w:rPr>
                    <w:t>100%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FF71F4" w:rsidRPr="00FF71F4" w:rsidRDefault="00FF71F4" w:rsidP="00FF71F4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</w:rPr>
                    <w:t>100%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FF71F4" w:rsidRPr="00FF71F4" w:rsidRDefault="00FF71F4" w:rsidP="00FF71F4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</w:rPr>
                    <w:t>100%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FF71F4" w:rsidRPr="00FF71F4" w:rsidRDefault="00FF71F4" w:rsidP="00FF71F4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</w:rPr>
                    <w:t>100%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FF71F4" w:rsidRPr="00FF71F4" w:rsidRDefault="00FF71F4" w:rsidP="00FF71F4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</w:rPr>
                    <w:t>100%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FF71F4" w:rsidRPr="00FF71F4" w:rsidRDefault="00FF71F4" w:rsidP="00FF71F4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</w:rPr>
                    <w:t>100%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FF71F4" w:rsidRPr="00FF71F4" w:rsidRDefault="00FF71F4" w:rsidP="00FF71F4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</w:rPr>
                    <w:t>100%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FF71F4" w:rsidRPr="00FF71F4" w:rsidRDefault="00FF71F4" w:rsidP="00FF71F4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</w:rPr>
                    <w:t>100%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FF71F4" w:rsidRPr="00FF71F4" w:rsidRDefault="00FF71F4" w:rsidP="00FF71F4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</w:rPr>
                    <w:t>100%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FF71F4" w:rsidRPr="00FF71F4" w:rsidRDefault="00FF71F4" w:rsidP="00FF71F4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</w:rPr>
                    <w:t>100%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FF71F4" w:rsidRPr="00FF71F4" w:rsidRDefault="00FF71F4" w:rsidP="00FF71F4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</w:rPr>
                    <w:t>100%</w:t>
                  </w:r>
                </w:p>
              </w:tc>
            </w:tr>
            <w:tr w:rsidR="00FF71F4" w:rsidRPr="00FF71F4" w:rsidTr="00FF71F4">
              <w:trPr>
                <w:trHeight w:val="313"/>
              </w:trPr>
              <w:tc>
                <w:tcPr>
                  <w:tcW w:w="92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FF71F4" w:rsidRPr="00FF71F4" w:rsidRDefault="00FF71F4" w:rsidP="00FF71F4">
                  <w:pPr>
                    <w:widowControl/>
                    <w:jc w:val="left"/>
                    <w:rPr>
                      <w:rFonts w:ascii="宋体" w:hAnsi="宋体" w:cs="宋体"/>
                      <w:color w:val="000000"/>
                      <w:kern w:val="0"/>
                      <w:sz w:val="20"/>
                    </w:rPr>
                  </w:pP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F71F4" w:rsidRPr="00FF71F4" w:rsidRDefault="00FF71F4" w:rsidP="00FF71F4">
                  <w:pPr>
                    <w:widowControl/>
                    <w:jc w:val="left"/>
                    <w:rPr>
                      <w:rFonts w:ascii="宋体" w:hAnsi="宋体" w:cs="宋体"/>
                      <w:color w:val="000000"/>
                      <w:kern w:val="0"/>
                      <w:sz w:val="20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</w:rPr>
                    <w:t>火灾事故为零</w:t>
                  </w:r>
                </w:p>
              </w:tc>
              <w:tc>
                <w:tcPr>
                  <w:tcW w:w="3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F71F4" w:rsidRPr="00FF71F4" w:rsidRDefault="00FF71F4" w:rsidP="00FF71F4">
                  <w:pPr>
                    <w:widowControl/>
                    <w:jc w:val="left"/>
                    <w:rPr>
                      <w:rFonts w:ascii="宋体" w:hAnsi="宋体" w:cs="宋体"/>
                      <w:color w:val="000000"/>
                      <w:kern w:val="0"/>
                      <w:sz w:val="20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</w:rPr>
                    <w:t>以实际发生为准进行计数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F71F4" w:rsidRPr="00FF71F4" w:rsidRDefault="00FF71F4" w:rsidP="00FF71F4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</w:rPr>
                    <w:t>每月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F71F4" w:rsidRPr="00FF71F4" w:rsidRDefault="00FF71F4" w:rsidP="00FF71F4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</w:rPr>
                    <w:t>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F71F4" w:rsidRPr="00FF71F4" w:rsidRDefault="00FF71F4" w:rsidP="00FF71F4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</w:rPr>
                    <w:t>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F71F4" w:rsidRPr="00FF71F4" w:rsidRDefault="00FF71F4" w:rsidP="00FF71F4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</w:rPr>
                    <w:t>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F71F4" w:rsidRPr="00FF71F4" w:rsidRDefault="00FF71F4" w:rsidP="00FF71F4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</w:rPr>
                    <w:t>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F71F4" w:rsidRPr="00FF71F4" w:rsidRDefault="00FF71F4" w:rsidP="00FF71F4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</w:rPr>
                    <w:t>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F71F4" w:rsidRPr="00FF71F4" w:rsidRDefault="00FF71F4" w:rsidP="00FF71F4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</w:rPr>
                    <w:t>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F71F4" w:rsidRPr="00FF71F4" w:rsidRDefault="00FF71F4" w:rsidP="00FF71F4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</w:rPr>
                    <w:t>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F71F4" w:rsidRPr="00FF71F4" w:rsidRDefault="00FF71F4" w:rsidP="00FF71F4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</w:rPr>
                    <w:t>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F71F4" w:rsidRPr="00FF71F4" w:rsidRDefault="00FF71F4" w:rsidP="00FF71F4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</w:rPr>
                    <w:t>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F71F4" w:rsidRPr="00FF71F4" w:rsidRDefault="00FF71F4" w:rsidP="00FF71F4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</w:rPr>
                    <w:t>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F71F4" w:rsidRPr="00FF71F4" w:rsidRDefault="00FF71F4" w:rsidP="00FF71F4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</w:rPr>
                    <w:t>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F71F4" w:rsidRPr="00FF71F4" w:rsidRDefault="00FF71F4" w:rsidP="00FF71F4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</w:rPr>
                  </w:pPr>
                  <w:r w:rsidRPr="00FF71F4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</w:rPr>
                    <w:t>0</w:t>
                  </w:r>
                </w:p>
              </w:tc>
            </w:tr>
          </w:tbl>
          <w:p w:rsidR="007852AD" w:rsidRPr="00A7174F" w:rsidRDefault="007852AD" w:rsidP="00A7174F">
            <w:pPr>
              <w:spacing w:line="360" w:lineRule="auto"/>
              <w:ind w:left="480" w:hangingChars="200" w:hanging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7852AD" w:rsidRPr="00A7174F" w:rsidRDefault="00BE0244" w:rsidP="00A7174F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部门目标与分解基本合理，均有相应的统计方法、管理方案和监视频率，责任部门和责任人明确，基本满足控制要求。</w:t>
            </w:r>
          </w:p>
          <w:p w:rsidR="001501DF" w:rsidRDefault="00BE0244" w:rsidP="001501DF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查</w:t>
            </w:r>
            <w:r w:rsidR="001501DF">
              <w:rPr>
                <w:rFonts w:ascii="楷体" w:eastAsia="楷体" w:hAnsi="楷体" w:cs="宋体" w:hint="eastAsia"/>
                <w:sz w:val="24"/>
                <w:szCs w:val="24"/>
              </w:rPr>
              <w:t>到</w:t>
            </w: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职业健康安全目标、指标及管理方案</w:t>
            </w:r>
            <w:r w:rsidR="001501DF">
              <w:rPr>
                <w:rFonts w:ascii="楷体" w:eastAsia="楷体" w:hAnsi="楷体" w:cs="宋体" w:hint="eastAsia"/>
                <w:sz w:val="24"/>
                <w:szCs w:val="24"/>
              </w:rPr>
              <w:t>,</w:t>
            </w:r>
          </w:p>
          <w:p w:rsidR="001501DF" w:rsidRDefault="001501DF" w:rsidP="001501DF">
            <w:pPr>
              <w:spacing w:line="360" w:lineRule="auto"/>
              <w:ind w:firstLineChars="200" w:firstLine="42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1858E1B" wp14:editId="6BA96684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17780</wp:posOffset>
                  </wp:positionV>
                  <wp:extent cx="4857750" cy="1673860"/>
                  <wp:effectExtent l="0" t="0" r="0" b="254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0" cy="167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501DF" w:rsidRDefault="001501DF" w:rsidP="001501DF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1501DF" w:rsidRDefault="001501DF" w:rsidP="001501DF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1501DF" w:rsidRDefault="001501DF" w:rsidP="001501DF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1501DF" w:rsidRDefault="001501DF" w:rsidP="001501DF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7852AD" w:rsidRPr="00A7174F" w:rsidRDefault="001501DF" w:rsidP="001501DF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7852AD" w:rsidRPr="00A7174F" w:rsidRDefault="00BE0244" w:rsidP="00A7174F">
            <w:pPr>
              <w:spacing w:line="360" w:lineRule="auto"/>
              <w:rPr>
                <w:rFonts w:ascii="楷体" w:eastAsia="楷体" w:hAnsi="楷体" w:cs="宋体"/>
                <w:color w:val="FF0000"/>
                <w:sz w:val="24"/>
                <w:szCs w:val="24"/>
              </w:rPr>
            </w:pPr>
            <w:r w:rsidRPr="00A7174F">
              <w:rPr>
                <w:rFonts w:ascii="楷体" w:eastAsia="楷体" w:hAnsi="楷体" w:hint="eastAsia"/>
                <w:sz w:val="24"/>
                <w:szCs w:val="24"/>
              </w:rPr>
              <w:t>符合</w:t>
            </w:r>
          </w:p>
        </w:tc>
      </w:tr>
      <w:tr w:rsidR="002D2720" w:rsidRPr="00A7174F" w:rsidTr="00DF22E3">
        <w:trPr>
          <w:trHeight w:val="910"/>
        </w:trPr>
        <w:tc>
          <w:tcPr>
            <w:tcW w:w="1848" w:type="dxa"/>
            <w:vAlign w:val="center"/>
          </w:tcPr>
          <w:p w:rsidR="002D2720" w:rsidRPr="00A7174F" w:rsidRDefault="002D2720" w:rsidP="00A7174F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A7174F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人员</w:t>
            </w:r>
          </w:p>
        </w:tc>
        <w:tc>
          <w:tcPr>
            <w:tcW w:w="1272" w:type="dxa"/>
            <w:vAlign w:val="center"/>
          </w:tcPr>
          <w:p w:rsidR="002D2720" w:rsidRPr="00A7174F" w:rsidRDefault="002D2720" w:rsidP="00A7174F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A7174F">
              <w:rPr>
                <w:rFonts w:ascii="楷体" w:eastAsia="楷体" w:hAnsi="楷体" w:hint="eastAsia"/>
                <w:sz w:val="24"/>
                <w:szCs w:val="24"/>
              </w:rPr>
              <w:t>Q7.1.2</w:t>
            </w:r>
          </w:p>
        </w:tc>
        <w:tc>
          <w:tcPr>
            <w:tcW w:w="10455" w:type="dxa"/>
            <w:vAlign w:val="center"/>
          </w:tcPr>
          <w:p w:rsidR="002D2720" w:rsidRPr="00A7174F" w:rsidRDefault="002D2720" w:rsidP="00A7174F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A7174F">
              <w:rPr>
                <w:rFonts w:ascii="楷体" w:eastAsia="楷体" w:hAnsi="楷体" w:hint="eastAsia"/>
                <w:sz w:val="24"/>
                <w:szCs w:val="24"/>
              </w:rPr>
              <w:t>1、组织配置了适宜的人员：如管理人员、生产人员、业务人员、检验人员、库管员等；人员配置基本满足日常管理体系运行要求；</w:t>
            </w:r>
          </w:p>
          <w:p w:rsidR="002D2720" w:rsidRPr="00A7174F" w:rsidRDefault="002D2720" w:rsidP="00A7174F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A7174F">
              <w:rPr>
                <w:rFonts w:ascii="楷体" w:eastAsia="楷体" w:hAnsi="楷体" w:hint="eastAsia"/>
                <w:sz w:val="24"/>
                <w:szCs w:val="24"/>
              </w:rPr>
              <w:t>2、现场查看，企业无特殊作业人员。</w:t>
            </w:r>
          </w:p>
          <w:p w:rsidR="002D2720" w:rsidRPr="00A7174F" w:rsidRDefault="002D2720" w:rsidP="00A7174F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A7174F">
              <w:rPr>
                <w:rFonts w:ascii="楷体" w:eastAsia="楷体" w:hAnsi="楷体" w:hint="eastAsia"/>
                <w:sz w:val="24"/>
                <w:szCs w:val="24"/>
              </w:rPr>
              <w:t>3、组织通过</w:t>
            </w:r>
            <w:r w:rsidR="00736970">
              <w:rPr>
                <w:rFonts w:ascii="楷体" w:eastAsia="楷体" w:hAnsi="楷体" w:hint="eastAsia"/>
                <w:sz w:val="24"/>
                <w:szCs w:val="24"/>
              </w:rPr>
              <w:t>业务</w:t>
            </w:r>
            <w:r w:rsidRPr="00A7174F">
              <w:rPr>
                <w:rFonts w:ascii="楷体" w:eastAsia="楷体" w:hAnsi="楷体" w:hint="eastAsia"/>
                <w:sz w:val="24"/>
                <w:szCs w:val="24"/>
              </w:rPr>
              <w:t>部对供应商的人员和设备等进行了评价，经过评价确定，供应商配备了具备有能保持稳定提供产品的能力。</w:t>
            </w:r>
          </w:p>
        </w:tc>
        <w:tc>
          <w:tcPr>
            <w:tcW w:w="1134" w:type="dxa"/>
          </w:tcPr>
          <w:p w:rsidR="002D2720" w:rsidRPr="00A7174F" w:rsidRDefault="002D2720" w:rsidP="00A7174F">
            <w:pPr>
              <w:spacing w:line="360" w:lineRule="auto"/>
              <w:rPr>
                <w:rFonts w:ascii="楷体" w:eastAsia="楷体" w:hAnsi="楷体" w:cs="宋体"/>
                <w:color w:val="FF0000"/>
                <w:sz w:val="24"/>
                <w:szCs w:val="24"/>
              </w:rPr>
            </w:pPr>
            <w:r w:rsidRPr="00A7174F">
              <w:rPr>
                <w:rFonts w:ascii="楷体" w:eastAsia="楷体" w:hAnsi="楷体" w:hint="eastAsia"/>
                <w:sz w:val="24"/>
                <w:szCs w:val="24"/>
              </w:rPr>
              <w:t>符合</w:t>
            </w:r>
          </w:p>
        </w:tc>
      </w:tr>
      <w:tr w:rsidR="002D2720" w:rsidRPr="00A7174F" w:rsidTr="009A3E9E">
        <w:trPr>
          <w:trHeight w:val="320"/>
        </w:trPr>
        <w:tc>
          <w:tcPr>
            <w:tcW w:w="1848" w:type="dxa"/>
            <w:vAlign w:val="center"/>
          </w:tcPr>
          <w:p w:rsidR="002D2720" w:rsidRPr="00A7174F" w:rsidRDefault="002D2720" w:rsidP="00A7174F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A7174F">
              <w:rPr>
                <w:rFonts w:ascii="楷体" w:eastAsia="楷体" w:hAnsi="楷体" w:hint="eastAsia"/>
                <w:sz w:val="24"/>
                <w:szCs w:val="24"/>
              </w:rPr>
              <w:t>能力</w:t>
            </w:r>
          </w:p>
          <w:p w:rsidR="002D2720" w:rsidRPr="00A7174F" w:rsidRDefault="002D2720" w:rsidP="00A7174F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A7174F">
              <w:rPr>
                <w:rFonts w:ascii="楷体" w:eastAsia="楷体" w:hAnsi="楷体" w:hint="eastAsia"/>
                <w:sz w:val="24"/>
                <w:szCs w:val="24"/>
              </w:rPr>
              <w:t>意识</w:t>
            </w:r>
          </w:p>
        </w:tc>
        <w:tc>
          <w:tcPr>
            <w:tcW w:w="1272" w:type="dxa"/>
            <w:vAlign w:val="center"/>
          </w:tcPr>
          <w:p w:rsidR="002D2720" w:rsidRPr="00A7174F" w:rsidRDefault="0055740E" w:rsidP="00A7174F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Q</w:t>
            </w:r>
            <w:r w:rsidR="002D2720" w:rsidRPr="00A7174F">
              <w:rPr>
                <w:rFonts w:ascii="楷体" w:eastAsia="楷体" w:hAnsi="楷体" w:hint="eastAsia"/>
                <w:sz w:val="24"/>
                <w:szCs w:val="24"/>
              </w:rPr>
              <w:t>O7.2</w:t>
            </w:r>
          </w:p>
          <w:p w:rsidR="002D2720" w:rsidRPr="00A7174F" w:rsidRDefault="002D2720" w:rsidP="00A7174F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A7174F">
              <w:rPr>
                <w:rFonts w:ascii="楷体" w:eastAsia="楷体" w:hAnsi="楷体" w:hint="eastAsia"/>
                <w:sz w:val="24"/>
                <w:szCs w:val="24"/>
              </w:rPr>
              <w:t>7.3</w:t>
            </w:r>
          </w:p>
        </w:tc>
        <w:tc>
          <w:tcPr>
            <w:tcW w:w="10455" w:type="dxa"/>
            <w:vAlign w:val="center"/>
          </w:tcPr>
          <w:p w:rsidR="002D2720" w:rsidRPr="00A7174F" w:rsidRDefault="002D2720" w:rsidP="00A7174F">
            <w:pPr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  <w:r w:rsidRPr="00A7174F">
              <w:rPr>
                <w:rFonts w:ascii="楷体" w:eastAsia="楷体" w:hAnsi="楷体" w:hint="eastAsia"/>
                <w:sz w:val="24"/>
                <w:szCs w:val="24"/>
              </w:rPr>
              <w:t>编制执行《</w:t>
            </w:r>
            <w:r w:rsidR="00A45DD4" w:rsidRPr="00A45DD4">
              <w:rPr>
                <w:rFonts w:ascii="楷体" w:eastAsia="楷体" w:hAnsi="楷体" w:hint="eastAsia"/>
                <w:sz w:val="24"/>
                <w:szCs w:val="24"/>
              </w:rPr>
              <w:t>培训、意识和能力控制程序</w:t>
            </w:r>
            <w:r w:rsidRPr="00A7174F">
              <w:rPr>
                <w:rFonts w:ascii="楷体" w:eastAsia="楷体" w:hAnsi="楷体" w:hint="eastAsia"/>
                <w:sz w:val="24"/>
                <w:szCs w:val="24"/>
              </w:rPr>
              <w:t>》，规定了人力资源配备、培训计划与实施，考核与认可等予以规定。</w:t>
            </w:r>
          </w:p>
          <w:p w:rsidR="002D2720" w:rsidRPr="00A7174F" w:rsidRDefault="002D2720" w:rsidP="00A7174F">
            <w:pPr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  <w:r w:rsidRPr="00A7174F">
              <w:rPr>
                <w:rFonts w:ascii="楷体" w:eastAsia="楷体" w:hAnsi="楷体" w:hint="eastAsia"/>
                <w:sz w:val="24"/>
                <w:szCs w:val="24"/>
              </w:rPr>
              <w:t>编制了《岗位职责与任职要求》，对总经理、管代、各部门负责人、保管员、质检员、业务员、内审员等岗位规定了年龄、学历、工作经历、工作能力、培训等方面的任职要求及岗位职责。</w:t>
            </w:r>
          </w:p>
          <w:p w:rsidR="002D2720" w:rsidRPr="00A7174F" w:rsidRDefault="002D2720" w:rsidP="00A7174F">
            <w:pPr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  <w:r w:rsidRPr="00A7174F">
              <w:rPr>
                <w:rFonts w:ascii="楷体" w:eastAsia="楷体" w:hAnsi="楷体" w:hint="eastAsia"/>
                <w:sz w:val="24"/>
                <w:szCs w:val="24"/>
              </w:rPr>
              <w:t>每年底由办公室对各岗位人员进行能力考核，根据结果采取措施，通常是培训。</w:t>
            </w:r>
          </w:p>
          <w:p w:rsidR="002D2720" w:rsidRPr="00A7174F" w:rsidRDefault="002D2720" w:rsidP="00E50B04">
            <w:pPr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  <w:r w:rsidRPr="00A7174F">
              <w:rPr>
                <w:rFonts w:ascii="楷体" w:eastAsia="楷体" w:hAnsi="楷体" w:hint="eastAsia"/>
                <w:sz w:val="24"/>
                <w:szCs w:val="24"/>
              </w:rPr>
              <w:t>查到《2022年度培训计划》，编制</w:t>
            </w:r>
            <w:r w:rsidR="00A730B1">
              <w:rPr>
                <w:rFonts w:ascii="楷体" w:eastAsia="楷体" w:hAnsi="楷体" w:cs="宋体" w:hint="eastAsia"/>
                <w:sz w:val="24"/>
                <w:szCs w:val="24"/>
              </w:rPr>
              <w:t>办公室</w:t>
            </w:r>
            <w:r w:rsidRPr="00A7174F">
              <w:rPr>
                <w:rFonts w:ascii="楷体" w:eastAsia="楷体" w:hAnsi="楷体" w:hint="eastAsia"/>
                <w:sz w:val="24"/>
                <w:szCs w:val="24"/>
              </w:rPr>
              <w:t>，批准</w:t>
            </w:r>
            <w:r w:rsidR="00A730B1">
              <w:rPr>
                <w:rFonts w:ascii="楷体" w:eastAsia="楷体" w:hAnsi="楷体" w:hint="eastAsia"/>
                <w:sz w:val="24"/>
                <w:szCs w:val="24"/>
              </w:rPr>
              <w:t>王福</w:t>
            </w:r>
            <w:r w:rsidRPr="00A7174F">
              <w:rPr>
                <w:rFonts w:ascii="楷体" w:eastAsia="楷体" w:hAnsi="楷体" w:hint="eastAsia"/>
                <w:sz w:val="24"/>
                <w:szCs w:val="24"/>
              </w:rPr>
              <w:t>，日期2022.</w:t>
            </w:r>
            <w:r w:rsidR="00A730B1">
              <w:rPr>
                <w:rFonts w:ascii="楷体" w:eastAsia="楷体" w:hAnsi="楷体" w:hint="eastAsia"/>
                <w:sz w:val="24"/>
                <w:szCs w:val="24"/>
              </w:rPr>
              <w:t>12</w:t>
            </w:r>
            <w:r w:rsidRPr="00A7174F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A730B1">
              <w:rPr>
                <w:rFonts w:ascii="楷体" w:eastAsia="楷体" w:hAnsi="楷体" w:hint="eastAsia"/>
                <w:sz w:val="24"/>
                <w:szCs w:val="24"/>
              </w:rPr>
              <w:t>5</w:t>
            </w:r>
            <w:r w:rsidRPr="00A7174F">
              <w:rPr>
                <w:rFonts w:ascii="楷体" w:eastAsia="楷体" w:hAnsi="楷体" w:hint="eastAsia"/>
                <w:sz w:val="24"/>
                <w:szCs w:val="24"/>
              </w:rPr>
              <w:t>日。培训内容涉及：</w:t>
            </w:r>
            <w:r w:rsidR="00E50B04" w:rsidRPr="00E50B04">
              <w:rPr>
                <w:rFonts w:ascii="楷体" w:eastAsia="楷体" w:hAnsi="楷体" w:hint="eastAsia"/>
                <w:sz w:val="24"/>
                <w:szCs w:val="24"/>
              </w:rPr>
              <w:t>ISO9001：2015、ISO14001：2015、ISO45001:2018系列标准培训</w:t>
            </w:r>
            <w:r w:rsidR="00E50B04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E50B04" w:rsidRPr="00E50B04">
              <w:rPr>
                <w:rFonts w:ascii="楷体" w:eastAsia="楷体" w:hAnsi="楷体" w:hint="eastAsia"/>
                <w:sz w:val="24"/>
                <w:szCs w:val="24"/>
              </w:rPr>
              <w:t>内审员培训</w:t>
            </w:r>
            <w:r w:rsidR="00E50B04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E50B04" w:rsidRPr="00E50B04">
              <w:rPr>
                <w:rFonts w:ascii="楷体" w:eastAsia="楷体" w:hAnsi="楷体" w:hint="eastAsia"/>
                <w:sz w:val="24"/>
                <w:szCs w:val="24"/>
              </w:rPr>
              <w:t>应急预案培训及消防火灾演习消防知识培训</w:t>
            </w:r>
            <w:r w:rsidR="00E50B04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E50B04" w:rsidRPr="00E50B04">
              <w:rPr>
                <w:rFonts w:ascii="楷体" w:eastAsia="楷体" w:hAnsi="楷体" w:hint="eastAsia"/>
                <w:sz w:val="24"/>
                <w:szCs w:val="24"/>
              </w:rPr>
              <w:t>各部门环境因素、危险源的识别培训</w:t>
            </w:r>
            <w:r w:rsidR="00E50B04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E50B04" w:rsidRPr="00E50B04">
              <w:rPr>
                <w:rFonts w:ascii="楷体" w:eastAsia="楷体" w:hAnsi="楷体" w:hint="eastAsia"/>
                <w:sz w:val="24"/>
                <w:szCs w:val="24"/>
              </w:rPr>
              <w:t>安全教育培训</w:t>
            </w:r>
            <w:r w:rsidR="00E50B04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E50B04" w:rsidRPr="00E50B04">
              <w:rPr>
                <w:rFonts w:ascii="楷体" w:eastAsia="楷体" w:hAnsi="楷体" w:hint="eastAsia"/>
                <w:sz w:val="24"/>
                <w:szCs w:val="24"/>
              </w:rPr>
              <w:t>设备操作规范</w:t>
            </w:r>
            <w:r w:rsidR="00E50B04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E50B04" w:rsidRPr="00E50B04">
              <w:rPr>
                <w:rFonts w:ascii="楷体" w:eastAsia="楷体" w:hAnsi="楷体" w:hint="eastAsia"/>
                <w:sz w:val="24"/>
                <w:szCs w:val="24"/>
              </w:rPr>
              <w:t>新冠病毒防控</w:t>
            </w:r>
            <w:r w:rsidR="00E50B04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E50B04" w:rsidRPr="00E50B04">
              <w:rPr>
                <w:rFonts w:ascii="楷体" w:eastAsia="楷体" w:hAnsi="楷体" w:hint="eastAsia"/>
                <w:sz w:val="24"/>
                <w:szCs w:val="24"/>
              </w:rPr>
              <w:t>产品检验规范</w:t>
            </w:r>
            <w:r w:rsidR="00E50B04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E50B04" w:rsidRPr="00E50B04">
              <w:rPr>
                <w:rFonts w:ascii="楷体" w:eastAsia="楷体" w:hAnsi="楷体" w:hint="eastAsia"/>
                <w:sz w:val="24"/>
                <w:szCs w:val="24"/>
              </w:rPr>
              <w:t>新员工培训</w:t>
            </w:r>
            <w:r w:rsidR="00E50B04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E50B04" w:rsidRPr="00E50B04">
              <w:rPr>
                <w:rFonts w:ascii="楷体" w:eastAsia="楷体" w:hAnsi="楷体" w:hint="eastAsia"/>
                <w:sz w:val="24"/>
                <w:szCs w:val="24"/>
              </w:rPr>
              <w:t>法律法规学习</w:t>
            </w:r>
            <w:r w:rsidRPr="00A7174F">
              <w:rPr>
                <w:rFonts w:ascii="楷体" w:eastAsia="楷体" w:hAnsi="楷体" w:hint="eastAsia"/>
                <w:sz w:val="24"/>
                <w:szCs w:val="24"/>
              </w:rPr>
              <w:t>等。</w:t>
            </w:r>
          </w:p>
          <w:p w:rsidR="002D2720" w:rsidRPr="00A7174F" w:rsidRDefault="002D2720" w:rsidP="00A7174F">
            <w:pPr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  <w:r w:rsidRPr="00A7174F">
              <w:rPr>
                <w:rFonts w:ascii="楷体" w:eastAsia="楷体" w:hAnsi="楷体" w:hint="eastAsia"/>
                <w:sz w:val="24"/>
                <w:szCs w:val="24"/>
              </w:rPr>
              <w:t>查到：《培训记录》2022年1月</w:t>
            </w:r>
            <w:r w:rsidR="00A730B1">
              <w:rPr>
                <w:rFonts w:ascii="楷体" w:eastAsia="楷体" w:hAnsi="楷体" w:hint="eastAsia"/>
                <w:sz w:val="24"/>
                <w:szCs w:val="24"/>
              </w:rPr>
              <w:t>7</w:t>
            </w:r>
            <w:r w:rsidRPr="00A7174F">
              <w:rPr>
                <w:rFonts w:ascii="楷体" w:eastAsia="楷体" w:hAnsi="楷体" w:hint="eastAsia"/>
                <w:sz w:val="24"/>
                <w:szCs w:val="24"/>
              </w:rPr>
              <w:t>日进行</w:t>
            </w:r>
            <w:r w:rsidR="00A730B1" w:rsidRPr="00A730B1">
              <w:rPr>
                <w:rFonts w:ascii="楷体" w:eastAsia="楷体" w:hAnsi="楷体" w:hint="eastAsia"/>
                <w:sz w:val="24"/>
                <w:szCs w:val="24"/>
              </w:rPr>
              <w:t>ISO9001：2015、ISO14001：2015、ISO45001:2018系列标准培训</w:t>
            </w:r>
            <w:r w:rsidRPr="00A7174F">
              <w:rPr>
                <w:rFonts w:ascii="楷体" w:eastAsia="楷体" w:hAnsi="楷体" w:hint="eastAsia"/>
                <w:sz w:val="24"/>
                <w:szCs w:val="24"/>
              </w:rPr>
              <w:t>培训，通过现场提问答辩对培训效果予以考核评价，考核合格，培训人</w:t>
            </w:r>
            <w:r w:rsidR="00A730B1" w:rsidRPr="00A730B1">
              <w:rPr>
                <w:rFonts w:ascii="楷体" w:eastAsia="楷体" w:hAnsi="楷体" w:hint="eastAsia"/>
                <w:bCs/>
                <w:sz w:val="24"/>
                <w:szCs w:val="24"/>
              </w:rPr>
              <w:t>赵老师</w:t>
            </w:r>
            <w:r w:rsidRPr="00A7174F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2D2720" w:rsidRPr="00A7174F" w:rsidRDefault="002D2720" w:rsidP="00A7174F">
            <w:pPr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  <w:r w:rsidRPr="00A7174F">
              <w:rPr>
                <w:rFonts w:ascii="楷体" w:eastAsia="楷体" w:hAnsi="楷体" w:hint="eastAsia"/>
                <w:sz w:val="24"/>
                <w:szCs w:val="24"/>
              </w:rPr>
              <w:t>查到：《培训记录》2022年</w:t>
            </w:r>
            <w:r w:rsidR="00A730B1">
              <w:rPr>
                <w:rFonts w:ascii="楷体" w:eastAsia="楷体" w:hAnsi="楷体" w:hint="eastAsia"/>
                <w:sz w:val="24"/>
                <w:szCs w:val="24"/>
              </w:rPr>
              <w:t>3</w:t>
            </w:r>
            <w:r w:rsidRPr="00A7174F">
              <w:rPr>
                <w:rFonts w:ascii="楷体" w:eastAsia="楷体" w:hAnsi="楷体" w:hint="eastAsia"/>
                <w:sz w:val="24"/>
                <w:szCs w:val="24"/>
              </w:rPr>
              <w:t>月</w:t>
            </w:r>
            <w:r w:rsidR="00A730B1">
              <w:rPr>
                <w:rFonts w:ascii="楷体" w:eastAsia="楷体" w:hAnsi="楷体" w:hint="eastAsia"/>
                <w:sz w:val="24"/>
                <w:szCs w:val="24"/>
              </w:rPr>
              <w:t>15</w:t>
            </w:r>
            <w:r w:rsidRPr="00A7174F">
              <w:rPr>
                <w:rFonts w:ascii="楷体" w:eastAsia="楷体" w:hAnsi="楷体" w:hint="eastAsia"/>
                <w:sz w:val="24"/>
                <w:szCs w:val="24"/>
              </w:rPr>
              <w:t>日进行</w:t>
            </w:r>
            <w:r w:rsidR="00A730B1" w:rsidRPr="00A730B1">
              <w:rPr>
                <w:rFonts w:ascii="楷体" w:eastAsia="楷体" w:hAnsi="楷体" w:hint="eastAsia"/>
                <w:sz w:val="24"/>
                <w:szCs w:val="24"/>
              </w:rPr>
              <w:t>应急预案培训及消防火灾演习消防知识培训</w:t>
            </w:r>
            <w:r w:rsidRPr="00A7174F">
              <w:rPr>
                <w:rFonts w:ascii="楷体" w:eastAsia="楷体" w:hAnsi="楷体" w:hint="eastAsia"/>
                <w:sz w:val="24"/>
                <w:szCs w:val="24"/>
              </w:rPr>
              <w:t>，通过现场提问答辩对培训效果予以考核评价，考核合格，培训人</w:t>
            </w:r>
            <w:r w:rsidR="00A730B1">
              <w:rPr>
                <w:rFonts w:ascii="楷体" w:eastAsia="楷体" w:hAnsi="楷体" w:hint="eastAsia"/>
                <w:sz w:val="24"/>
                <w:szCs w:val="24"/>
              </w:rPr>
              <w:t>王财</w:t>
            </w:r>
            <w:r w:rsidRPr="00A7174F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2D2720" w:rsidRDefault="002D2720" w:rsidP="00A7174F">
            <w:pPr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  <w:r w:rsidRPr="00A7174F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另查到： 2022.</w:t>
            </w:r>
            <w:r w:rsidR="00A730B1">
              <w:rPr>
                <w:rFonts w:ascii="楷体" w:eastAsia="楷体" w:hAnsi="楷体" w:hint="eastAsia"/>
                <w:sz w:val="24"/>
                <w:szCs w:val="24"/>
              </w:rPr>
              <w:t>5</w:t>
            </w:r>
            <w:r w:rsidRPr="00A7174F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A730B1">
              <w:rPr>
                <w:rFonts w:ascii="楷体" w:eastAsia="楷体" w:hAnsi="楷体" w:hint="eastAsia"/>
                <w:sz w:val="24"/>
                <w:szCs w:val="24"/>
              </w:rPr>
              <w:t>5</w:t>
            </w:r>
            <w:r w:rsidRPr="00A7174F">
              <w:rPr>
                <w:rFonts w:ascii="楷体" w:eastAsia="楷体" w:hAnsi="楷体" w:hint="eastAsia"/>
                <w:sz w:val="24"/>
                <w:szCs w:val="24"/>
              </w:rPr>
              <w:t>日</w:t>
            </w:r>
            <w:r w:rsidR="00A730B1" w:rsidRPr="00A730B1">
              <w:rPr>
                <w:rFonts w:ascii="楷体" w:eastAsia="楷体" w:hAnsi="楷体" w:hint="eastAsia"/>
                <w:sz w:val="24"/>
                <w:szCs w:val="24"/>
              </w:rPr>
              <w:t>安全教育培训</w:t>
            </w:r>
            <w:r w:rsidRPr="00A7174F">
              <w:rPr>
                <w:rFonts w:ascii="楷体" w:eastAsia="楷体" w:hAnsi="楷体" w:hint="eastAsia"/>
                <w:sz w:val="24"/>
                <w:szCs w:val="24"/>
              </w:rPr>
              <w:t>，通过现场提问答辩对培训效果予以考核评价，考核合格，培训人</w:t>
            </w:r>
            <w:r w:rsidR="00A730B1" w:rsidRPr="00A730B1">
              <w:rPr>
                <w:rFonts w:ascii="楷体" w:eastAsia="楷体" w:hAnsi="楷体" w:hint="eastAsia"/>
                <w:sz w:val="24"/>
                <w:szCs w:val="24"/>
              </w:rPr>
              <w:t>王财</w:t>
            </w:r>
            <w:r w:rsidRPr="00A7174F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A730B1" w:rsidRDefault="00A730B1" w:rsidP="00A730B1">
            <w:pPr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  <w:r w:rsidRPr="00A7174F">
              <w:rPr>
                <w:rFonts w:ascii="楷体" w:eastAsia="楷体" w:hAnsi="楷体" w:hint="eastAsia"/>
                <w:sz w:val="24"/>
                <w:szCs w:val="24"/>
              </w:rPr>
              <w:t>另查到： 2022.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12</w:t>
            </w:r>
            <w:r w:rsidRPr="00A7174F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20</w:t>
            </w:r>
            <w:r w:rsidRPr="00A7174F">
              <w:rPr>
                <w:rFonts w:ascii="楷体" w:eastAsia="楷体" w:hAnsi="楷体" w:hint="eastAsia"/>
                <w:sz w:val="24"/>
                <w:szCs w:val="24"/>
              </w:rPr>
              <w:t>日</w:t>
            </w:r>
            <w:r w:rsidRPr="00A730B1">
              <w:rPr>
                <w:rFonts w:ascii="楷体" w:eastAsia="楷体" w:hAnsi="楷体" w:hint="eastAsia"/>
                <w:sz w:val="24"/>
                <w:szCs w:val="24"/>
              </w:rPr>
              <w:t>法律法规学习培训</w:t>
            </w:r>
            <w:r w:rsidRPr="00A7174F">
              <w:rPr>
                <w:rFonts w:ascii="楷体" w:eastAsia="楷体" w:hAnsi="楷体" w:hint="eastAsia"/>
                <w:sz w:val="24"/>
                <w:szCs w:val="24"/>
              </w:rPr>
              <w:t>，通过现场提问答辩对培训效果予以考核评价，考核合格，培训人</w:t>
            </w:r>
            <w:r w:rsidRPr="00A730B1">
              <w:rPr>
                <w:rFonts w:ascii="楷体" w:eastAsia="楷体" w:hAnsi="楷体" w:hint="eastAsia"/>
                <w:sz w:val="24"/>
                <w:szCs w:val="24"/>
              </w:rPr>
              <w:t>王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福</w:t>
            </w:r>
            <w:r w:rsidRPr="00A7174F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2D2720" w:rsidRPr="00A7174F" w:rsidRDefault="002D2720" w:rsidP="00A7174F">
            <w:pPr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  <w:r w:rsidRPr="00A7174F">
              <w:rPr>
                <w:rFonts w:ascii="楷体" w:eastAsia="楷体" w:hAnsi="楷体" w:hint="eastAsia"/>
                <w:sz w:val="24"/>
                <w:szCs w:val="24"/>
              </w:rPr>
              <w:t>查到</w:t>
            </w:r>
            <w:r w:rsidR="00365003">
              <w:rPr>
                <w:rFonts w:ascii="楷体" w:eastAsia="楷体" w:hAnsi="楷体" w:hint="eastAsia"/>
                <w:sz w:val="24"/>
                <w:szCs w:val="24"/>
              </w:rPr>
              <w:t>王财</w:t>
            </w:r>
            <w:r w:rsidRPr="00A7174F">
              <w:rPr>
                <w:rFonts w:ascii="楷体" w:eastAsia="楷体" w:hAnsi="楷体" w:hint="eastAsia"/>
                <w:sz w:val="24"/>
                <w:szCs w:val="24"/>
              </w:rPr>
              <w:t>等员工的三级安全教育记录卡，入厂后进行三级安全教育后才准许上岗。</w:t>
            </w:r>
          </w:p>
          <w:p w:rsidR="00365003" w:rsidRDefault="00365003" w:rsidP="00A7174F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查特种作业人员和特种设备操作人员资格证：</w:t>
            </w:r>
            <w:r w:rsidR="00F122E5">
              <w:rPr>
                <w:rFonts w:ascii="楷体" w:eastAsia="楷体" w:hAnsi="楷体" w:hint="eastAsia"/>
                <w:sz w:val="24"/>
                <w:szCs w:val="24"/>
              </w:rPr>
              <w:t>提供了电焊工证，在有效期内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F122E5" w:rsidRDefault="00F122E5" w:rsidP="00F122E5">
            <w:pPr>
              <w:pStyle w:val="a0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16E189F2" wp14:editId="6575C827">
                  <wp:simplePos x="0" y="0"/>
                  <wp:positionH relativeFrom="column">
                    <wp:posOffset>3263900</wp:posOffset>
                  </wp:positionH>
                  <wp:positionV relativeFrom="paragraph">
                    <wp:posOffset>99695</wp:posOffset>
                  </wp:positionV>
                  <wp:extent cx="3268980" cy="1930400"/>
                  <wp:effectExtent l="0" t="0" r="7620" b="0"/>
                  <wp:wrapNone/>
                  <wp:docPr id="7" name="图片 7" descr="E:\姜海军移动云盘1\移动云盘同步\国标联合审核\202301\新疆隆威家具有限责任公司QO\新建文件夹\微信图片_202302080818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姜海军移动云盘1\移动云盘同步\国标联合审核\202301\新疆隆威家具有限责任公司QO\新建文件夹\微信图片_202302080818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980" cy="19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5C7DB122" wp14:editId="5D015332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102235</wp:posOffset>
                  </wp:positionV>
                  <wp:extent cx="3141980" cy="1930400"/>
                  <wp:effectExtent l="0" t="0" r="1270" b="0"/>
                  <wp:wrapNone/>
                  <wp:docPr id="8" name="图片 8" descr="E:\姜海军移动云盘1\移动云盘同步\国标联合审核\202301\新疆隆威家具有限责任公司QO\新建文件夹\微信图片_202302080818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姜海军移动云盘1\移动云盘同步\国标联合审核\202301\新疆隆威家具有限责任公司QO\新建文件夹\微信图片_202302080818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980" cy="19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22E5" w:rsidRDefault="00F122E5" w:rsidP="00F122E5">
            <w:pPr>
              <w:pStyle w:val="a0"/>
            </w:pPr>
          </w:p>
          <w:p w:rsidR="00F122E5" w:rsidRDefault="00F122E5" w:rsidP="00F122E5">
            <w:pPr>
              <w:pStyle w:val="a0"/>
            </w:pPr>
          </w:p>
          <w:p w:rsidR="00F122E5" w:rsidRDefault="00F122E5" w:rsidP="00F122E5">
            <w:pPr>
              <w:pStyle w:val="a0"/>
            </w:pPr>
          </w:p>
          <w:p w:rsidR="00F122E5" w:rsidRDefault="00F122E5" w:rsidP="00F122E5">
            <w:pPr>
              <w:pStyle w:val="a0"/>
            </w:pPr>
          </w:p>
          <w:p w:rsidR="00F122E5" w:rsidRDefault="00F122E5" w:rsidP="00F122E5">
            <w:pPr>
              <w:pStyle w:val="a0"/>
            </w:pPr>
          </w:p>
          <w:p w:rsidR="00F122E5" w:rsidRDefault="00F122E5" w:rsidP="00F122E5">
            <w:pPr>
              <w:pStyle w:val="a0"/>
            </w:pPr>
          </w:p>
          <w:p w:rsidR="00F122E5" w:rsidRDefault="00F122E5" w:rsidP="00F122E5">
            <w:pPr>
              <w:pStyle w:val="a0"/>
            </w:pPr>
          </w:p>
          <w:p w:rsidR="00F122E5" w:rsidRDefault="00F122E5" w:rsidP="00F122E5">
            <w:pPr>
              <w:pStyle w:val="a0"/>
            </w:pPr>
          </w:p>
          <w:p w:rsidR="00F122E5" w:rsidRDefault="00F122E5" w:rsidP="00F122E5">
            <w:pPr>
              <w:pStyle w:val="a0"/>
            </w:pPr>
          </w:p>
          <w:p w:rsidR="00F122E5" w:rsidRPr="00F122E5" w:rsidRDefault="00F122E5" w:rsidP="00F122E5">
            <w:pPr>
              <w:pStyle w:val="a0"/>
            </w:pPr>
          </w:p>
          <w:p w:rsidR="002D2720" w:rsidRPr="00A7174F" w:rsidRDefault="002D2720" w:rsidP="00A7174F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A7174F">
              <w:rPr>
                <w:rFonts w:ascii="楷体" w:eastAsia="楷体" w:hAnsi="楷体" w:hint="eastAsia"/>
                <w:sz w:val="24"/>
                <w:szCs w:val="24"/>
              </w:rPr>
              <w:t>通过培训、面谈等沟通方式，提高了员工的素质，增强了主人翁的责任感，使员工认识到了自身贡献的重要性。员工对公司的方针及部门目标基本了解，并且能够意识到自己岗位对整个流程的重要性和偏离的后果。</w:t>
            </w:r>
          </w:p>
          <w:p w:rsidR="002D2720" w:rsidRPr="00A7174F" w:rsidRDefault="002D2720" w:rsidP="00A7174F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A7174F">
              <w:rPr>
                <w:rFonts w:ascii="楷体" w:eastAsia="楷体" w:hAnsi="楷体" w:hint="eastAsia"/>
                <w:sz w:val="24"/>
                <w:szCs w:val="24"/>
              </w:rPr>
              <w:t>企业已对人力资源的管理、控制进行了策划和实施，基本符合要求。</w:t>
            </w:r>
          </w:p>
        </w:tc>
        <w:tc>
          <w:tcPr>
            <w:tcW w:w="1134" w:type="dxa"/>
          </w:tcPr>
          <w:p w:rsidR="002D2720" w:rsidRPr="00A7174F" w:rsidRDefault="002D2720" w:rsidP="00A7174F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Y</w:t>
            </w:r>
          </w:p>
        </w:tc>
      </w:tr>
      <w:tr w:rsidR="002D2720" w:rsidRPr="00A7174F" w:rsidTr="00635E2C">
        <w:trPr>
          <w:trHeight w:val="320"/>
        </w:trPr>
        <w:tc>
          <w:tcPr>
            <w:tcW w:w="1848" w:type="dxa"/>
            <w:vAlign w:val="center"/>
          </w:tcPr>
          <w:p w:rsidR="002D2720" w:rsidRPr="00A7174F" w:rsidRDefault="002D2720" w:rsidP="00A7174F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A7174F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危险源辨识、风险评价和控制措施的确定</w:t>
            </w:r>
          </w:p>
        </w:tc>
        <w:tc>
          <w:tcPr>
            <w:tcW w:w="1272" w:type="dxa"/>
            <w:vAlign w:val="center"/>
          </w:tcPr>
          <w:p w:rsidR="002D2720" w:rsidRPr="00A7174F" w:rsidRDefault="002D2720" w:rsidP="00A7174F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A7174F">
              <w:rPr>
                <w:rFonts w:ascii="楷体" w:eastAsia="楷体" w:hAnsi="楷体" w:hint="eastAsia"/>
                <w:sz w:val="24"/>
                <w:szCs w:val="24"/>
              </w:rPr>
              <w:t>O6.1.2</w:t>
            </w:r>
          </w:p>
        </w:tc>
        <w:tc>
          <w:tcPr>
            <w:tcW w:w="10455" w:type="dxa"/>
            <w:vAlign w:val="center"/>
          </w:tcPr>
          <w:p w:rsidR="002D2720" w:rsidRPr="00A7174F" w:rsidRDefault="002D2720" w:rsidP="00A7174F">
            <w:pPr>
              <w:spacing w:line="360" w:lineRule="auto"/>
              <w:ind w:leftChars="200" w:left="420"/>
              <w:rPr>
                <w:rFonts w:ascii="楷体" w:eastAsia="楷体" w:hAnsi="楷体" w:cs="Arial"/>
                <w:sz w:val="24"/>
                <w:szCs w:val="24"/>
              </w:rPr>
            </w:pPr>
            <w:proofErr w:type="gramStart"/>
            <w:r w:rsidRPr="00A7174F">
              <w:rPr>
                <w:rFonts w:ascii="楷体" w:eastAsia="楷体" w:hAnsi="楷体" w:cs="Arial" w:hint="eastAsia"/>
                <w:sz w:val="24"/>
                <w:szCs w:val="24"/>
              </w:rPr>
              <w:t>查保持</w:t>
            </w:r>
            <w:proofErr w:type="gramEnd"/>
            <w:r w:rsidRPr="00A7174F">
              <w:rPr>
                <w:rFonts w:ascii="楷体" w:eastAsia="楷体" w:hAnsi="楷体" w:cs="Arial" w:hint="eastAsia"/>
                <w:sz w:val="24"/>
                <w:szCs w:val="24"/>
              </w:rPr>
              <w:t>了《</w:t>
            </w:r>
            <w:r w:rsidR="00A45DD4" w:rsidRPr="00A45DD4">
              <w:rPr>
                <w:rFonts w:ascii="楷体" w:eastAsia="楷体" w:hAnsi="楷体" w:cs="Arial" w:hint="eastAsia"/>
                <w:sz w:val="24"/>
                <w:szCs w:val="24"/>
              </w:rPr>
              <w:t>危险源辨识、风险评价控制程序</w:t>
            </w:r>
            <w:r w:rsidRPr="00A7174F">
              <w:rPr>
                <w:rFonts w:ascii="楷体" w:eastAsia="楷体" w:hAnsi="楷体" w:cs="Arial" w:hint="eastAsia"/>
                <w:sz w:val="24"/>
                <w:szCs w:val="24"/>
              </w:rPr>
              <w:t>》。</w:t>
            </w:r>
          </w:p>
          <w:p w:rsidR="002D2720" w:rsidRPr="00A7174F" w:rsidRDefault="002D2720" w:rsidP="00A7174F">
            <w:pPr>
              <w:spacing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A7174F">
              <w:rPr>
                <w:rFonts w:ascii="楷体" w:eastAsia="楷体" w:hAnsi="楷体" w:cs="楷体" w:hint="eastAsia"/>
                <w:bCs/>
                <w:sz w:val="24"/>
                <w:szCs w:val="24"/>
              </w:rPr>
              <w:t>办公室作为公司职业健康安全</w:t>
            </w:r>
            <w:r w:rsidRPr="00A7174F">
              <w:rPr>
                <w:rFonts w:ascii="楷体" w:eastAsia="楷体" w:hAnsi="楷体" w:hint="eastAsia"/>
                <w:sz w:val="24"/>
                <w:szCs w:val="24"/>
              </w:rPr>
              <w:t>管理</w:t>
            </w:r>
            <w:r w:rsidRPr="00A7174F">
              <w:rPr>
                <w:rFonts w:ascii="楷体" w:eastAsia="楷体" w:hAnsi="楷体" w:cs="楷体" w:hint="eastAsia"/>
                <w:bCs/>
                <w:sz w:val="24"/>
                <w:szCs w:val="24"/>
              </w:rPr>
              <w:t>体系的主控部门，主要统筹负责识别</w:t>
            </w:r>
            <w:r w:rsidRPr="00A7174F">
              <w:rPr>
                <w:rFonts w:ascii="楷体" w:eastAsia="楷体" w:hAnsi="楷体" w:cs="Arial" w:hint="eastAsia"/>
                <w:sz w:val="24"/>
                <w:szCs w:val="24"/>
              </w:rPr>
              <w:t>评价公司相关的危险源。</w:t>
            </w:r>
          </w:p>
          <w:p w:rsidR="002D2720" w:rsidRPr="00A7174F" w:rsidRDefault="002D2720" w:rsidP="00A7174F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A7174F">
              <w:rPr>
                <w:rFonts w:ascii="楷体" w:eastAsia="楷体" w:hAnsi="楷体" w:cs="楷体" w:hint="eastAsia"/>
                <w:sz w:val="24"/>
                <w:szCs w:val="24"/>
              </w:rPr>
              <w:t>查</w:t>
            </w: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2022.1</w:t>
            </w:r>
            <w:r w:rsidR="004B19DF">
              <w:rPr>
                <w:rFonts w:ascii="楷体" w:eastAsia="楷体" w:hAnsi="楷体" w:cs="宋体" w:hint="eastAsia"/>
                <w:sz w:val="24"/>
                <w:szCs w:val="24"/>
              </w:rPr>
              <w:t>2</w:t>
            </w: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.</w:t>
            </w:r>
            <w:r w:rsidR="004B19DF">
              <w:rPr>
                <w:rFonts w:ascii="楷体" w:eastAsia="楷体" w:hAnsi="楷体" w:cs="宋体" w:hint="eastAsia"/>
                <w:sz w:val="24"/>
                <w:szCs w:val="24"/>
              </w:rPr>
              <w:t>5</w:t>
            </w: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日的</w:t>
            </w:r>
            <w:r w:rsidRPr="00A7174F">
              <w:rPr>
                <w:rFonts w:ascii="楷体" w:eastAsia="楷体" w:hAnsi="楷体" w:cs="楷体" w:hint="eastAsia"/>
                <w:sz w:val="24"/>
                <w:szCs w:val="24"/>
              </w:rPr>
              <w:t>《</w:t>
            </w:r>
            <w:r w:rsidR="004B19DF" w:rsidRPr="004B19DF">
              <w:rPr>
                <w:rFonts w:ascii="楷体" w:eastAsia="楷体" w:hAnsi="楷体" w:cs="楷体" w:hint="eastAsia"/>
                <w:sz w:val="24"/>
                <w:szCs w:val="24"/>
              </w:rPr>
              <w:t>危险源辨识和风险评价登记表</w:t>
            </w:r>
            <w:r w:rsidRPr="00A7174F">
              <w:rPr>
                <w:rFonts w:ascii="楷体" w:eastAsia="楷体" w:hAnsi="楷体" w:cs="楷体" w:hint="eastAsia"/>
                <w:sz w:val="24"/>
                <w:szCs w:val="24"/>
              </w:rPr>
              <w:t>》，识别办公活动、采购销售过程、检验过程、生产过程中的危险源。</w:t>
            </w:r>
          </w:p>
          <w:p w:rsidR="002D2720" w:rsidRPr="00A7174F" w:rsidRDefault="002D2720" w:rsidP="004B19DF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A7174F">
              <w:rPr>
                <w:rFonts w:ascii="楷体" w:eastAsia="楷体" w:hAnsi="楷体" w:cs="楷体" w:hint="eastAsia"/>
                <w:sz w:val="24"/>
                <w:szCs w:val="24"/>
              </w:rPr>
              <w:t>涉及办公室的危险源主要是：</w:t>
            </w:r>
            <w:r w:rsidR="004B19DF" w:rsidRPr="004B19DF">
              <w:rPr>
                <w:rFonts w:ascii="楷体" w:eastAsia="楷体" w:hAnsi="楷体" w:cs="楷体" w:hint="eastAsia"/>
                <w:sz w:val="24"/>
                <w:szCs w:val="24"/>
              </w:rPr>
              <w:t>显示器模糊影响视力</w:t>
            </w:r>
            <w:r w:rsidR="004B19DF">
              <w:rPr>
                <w:rFonts w:ascii="楷体" w:eastAsia="楷体" w:hAnsi="楷体" w:cs="楷体" w:hint="eastAsia"/>
                <w:sz w:val="24"/>
                <w:szCs w:val="24"/>
              </w:rPr>
              <w:t>，</w:t>
            </w:r>
            <w:r w:rsidR="004B19DF" w:rsidRPr="004B19DF">
              <w:rPr>
                <w:rFonts w:ascii="楷体" w:eastAsia="楷体" w:hAnsi="楷体" w:cs="楷体" w:hint="eastAsia"/>
                <w:sz w:val="24"/>
                <w:szCs w:val="24"/>
              </w:rPr>
              <w:t>公司没灭火器材造成火灾</w:t>
            </w:r>
            <w:proofErr w:type="gramStart"/>
            <w:r w:rsidR="004B19DF" w:rsidRPr="004B19DF">
              <w:rPr>
                <w:rFonts w:ascii="楷体" w:eastAsia="楷体" w:hAnsi="楷体" w:cs="楷体" w:hint="eastAsia"/>
                <w:sz w:val="24"/>
                <w:szCs w:val="24"/>
              </w:rPr>
              <w:t>致人员</w:t>
            </w:r>
            <w:proofErr w:type="gramEnd"/>
            <w:r w:rsidR="004B19DF" w:rsidRPr="004B19DF">
              <w:rPr>
                <w:rFonts w:ascii="楷体" w:eastAsia="楷体" w:hAnsi="楷体" w:cs="楷体" w:hint="eastAsia"/>
                <w:sz w:val="24"/>
                <w:szCs w:val="24"/>
              </w:rPr>
              <w:t>伤害</w:t>
            </w:r>
            <w:r w:rsidR="004B19DF">
              <w:rPr>
                <w:rFonts w:ascii="楷体" w:eastAsia="楷体" w:hAnsi="楷体" w:cs="楷体" w:hint="eastAsia"/>
                <w:sz w:val="24"/>
                <w:szCs w:val="24"/>
              </w:rPr>
              <w:t>，</w:t>
            </w:r>
            <w:r w:rsidR="004B19DF" w:rsidRPr="004B19DF">
              <w:rPr>
                <w:rFonts w:ascii="楷体" w:eastAsia="楷体" w:hAnsi="楷体" w:cs="楷体" w:hint="eastAsia"/>
                <w:sz w:val="24"/>
                <w:szCs w:val="24"/>
              </w:rPr>
              <w:t>各类电气插座、插头老化引发火灾</w:t>
            </w:r>
            <w:r w:rsidR="004B19DF">
              <w:rPr>
                <w:rFonts w:ascii="楷体" w:eastAsia="楷体" w:hAnsi="楷体" w:cs="楷体" w:hint="eastAsia"/>
                <w:sz w:val="24"/>
                <w:szCs w:val="24"/>
              </w:rPr>
              <w:t>，</w:t>
            </w:r>
            <w:r w:rsidR="004B19DF" w:rsidRPr="004B19DF">
              <w:rPr>
                <w:rFonts w:ascii="楷体" w:eastAsia="楷体" w:hAnsi="楷体" w:cs="楷体" w:hint="eastAsia"/>
                <w:sz w:val="24"/>
                <w:szCs w:val="24"/>
              </w:rPr>
              <w:t>电线老化引起火灾</w:t>
            </w:r>
            <w:r w:rsidR="004B19DF">
              <w:rPr>
                <w:rFonts w:ascii="楷体" w:eastAsia="楷体" w:hAnsi="楷体" w:cs="楷体" w:hint="eastAsia"/>
                <w:sz w:val="24"/>
                <w:szCs w:val="24"/>
              </w:rPr>
              <w:t>，</w:t>
            </w:r>
            <w:r w:rsidR="004B19DF" w:rsidRPr="004B19DF">
              <w:rPr>
                <w:rFonts w:ascii="楷体" w:eastAsia="楷体" w:hAnsi="楷体" w:cs="楷体" w:hint="eastAsia"/>
                <w:sz w:val="24"/>
                <w:szCs w:val="24"/>
              </w:rPr>
              <w:t>各种电器漏电至人触电伤害</w:t>
            </w:r>
            <w:r w:rsidR="004B19DF">
              <w:rPr>
                <w:rFonts w:ascii="楷体" w:eastAsia="楷体" w:hAnsi="楷体" w:cs="楷体" w:hint="eastAsia"/>
                <w:sz w:val="24"/>
                <w:szCs w:val="24"/>
              </w:rPr>
              <w:t>，</w:t>
            </w:r>
            <w:r w:rsidR="004B19DF" w:rsidRPr="004B19DF">
              <w:rPr>
                <w:rFonts w:ascii="楷体" w:eastAsia="楷体" w:hAnsi="楷体" w:cs="楷体" w:hint="eastAsia"/>
                <w:sz w:val="24"/>
                <w:szCs w:val="24"/>
              </w:rPr>
              <w:t>新冠病毒</w:t>
            </w:r>
            <w:r w:rsidR="004B19DF">
              <w:rPr>
                <w:rFonts w:ascii="楷体" w:eastAsia="楷体" w:hAnsi="楷体" w:cs="楷体" w:hint="eastAsia"/>
                <w:sz w:val="24"/>
                <w:szCs w:val="24"/>
              </w:rPr>
              <w:t>，</w:t>
            </w:r>
            <w:r w:rsidR="004B19DF" w:rsidRPr="004B19DF">
              <w:rPr>
                <w:rFonts w:ascii="楷体" w:eastAsia="楷体" w:hAnsi="楷体" w:cs="楷体" w:hint="eastAsia"/>
                <w:sz w:val="24"/>
                <w:szCs w:val="24"/>
              </w:rPr>
              <w:t>人员出差，车辆意外伤害</w:t>
            </w:r>
            <w:r w:rsidR="004B19DF">
              <w:rPr>
                <w:rFonts w:ascii="楷体" w:eastAsia="楷体" w:hAnsi="楷体" w:cs="楷体" w:hint="eastAsia"/>
                <w:sz w:val="24"/>
                <w:szCs w:val="24"/>
              </w:rPr>
              <w:t>，</w:t>
            </w:r>
            <w:r w:rsidR="004B19DF" w:rsidRPr="004B19DF">
              <w:rPr>
                <w:rFonts w:ascii="楷体" w:eastAsia="楷体" w:hAnsi="楷体" w:cs="楷体" w:hint="eastAsia"/>
                <w:sz w:val="24"/>
                <w:szCs w:val="24"/>
              </w:rPr>
              <w:t>酒后驾车、无照驾驶造成的交通伤害</w:t>
            </w:r>
            <w:r w:rsidRPr="00A7174F">
              <w:rPr>
                <w:rFonts w:ascii="楷体" w:eastAsia="楷体" w:hAnsi="楷体" w:cs="楷体" w:hint="eastAsia"/>
                <w:sz w:val="24"/>
                <w:szCs w:val="24"/>
              </w:rPr>
              <w:t>等。</w:t>
            </w:r>
          </w:p>
          <w:p w:rsidR="002D2720" w:rsidRPr="00A7174F" w:rsidRDefault="002D2720" w:rsidP="004B19DF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A7174F">
              <w:rPr>
                <w:rFonts w:ascii="楷体" w:eastAsia="楷体" w:hAnsi="楷体" w:cs="楷体" w:hint="eastAsia"/>
                <w:sz w:val="24"/>
                <w:szCs w:val="24"/>
              </w:rPr>
              <w:t>查到《</w:t>
            </w:r>
            <w:r w:rsidR="004B19DF">
              <w:rPr>
                <w:rFonts w:ascii="楷体" w:eastAsia="楷体" w:hAnsi="楷体" w:cs="楷体" w:hint="eastAsia"/>
                <w:sz w:val="24"/>
                <w:szCs w:val="24"/>
              </w:rPr>
              <w:t>重大危险源清单</w:t>
            </w:r>
            <w:r w:rsidRPr="00A7174F">
              <w:rPr>
                <w:rFonts w:ascii="楷体" w:eastAsia="楷体" w:hAnsi="楷体" w:cs="楷体" w:hint="eastAsia"/>
                <w:sz w:val="24"/>
                <w:szCs w:val="24"/>
              </w:rPr>
              <w:t>》，</w:t>
            </w:r>
          </w:p>
          <w:p w:rsidR="002D2720" w:rsidRPr="00A7174F" w:rsidRDefault="004B19DF" w:rsidP="004B19DF">
            <w:pPr>
              <w:spacing w:line="360" w:lineRule="auto"/>
              <w:ind w:firstLineChars="200" w:firstLine="42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5D26FD0" wp14:editId="55187506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102235</wp:posOffset>
                  </wp:positionV>
                  <wp:extent cx="5784850" cy="3111500"/>
                  <wp:effectExtent l="0" t="0" r="6350" b="0"/>
                  <wp:wrapNone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850" cy="311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D2720" w:rsidRPr="00A7174F" w:rsidRDefault="002D2720" w:rsidP="004B19DF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2D2720" w:rsidRPr="00A7174F" w:rsidRDefault="002D2720" w:rsidP="00A7174F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2D2720" w:rsidRPr="00A7174F" w:rsidRDefault="002D2720" w:rsidP="00A7174F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2D2720" w:rsidRDefault="002D2720" w:rsidP="00A7174F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4B19DF" w:rsidRDefault="004B19DF" w:rsidP="004B19DF">
            <w:pPr>
              <w:pStyle w:val="a0"/>
            </w:pPr>
          </w:p>
          <w:p w:rsidR="004B19DF" w:rsidRDefault="004B19DF" w:rsidP="004B19DF">
            <w:pPr>
              <w:pStyle w:val="a0"/>
            </w:pPr>
          </w:p>
          <w:p w:rsidR="004B19DF" w:rsidRDefault="004B19DF" w:rsidP="004B19DF">
            <w:pPr>
              <w:pStyle w:val="a0"/>
            </w:pPr>
          </w:p>
          <w:p w:rsidR="004B19DF" w:rsidRPr="004B19DF" w:rsidRDefault="004B19DF" w:rsidP="004B19DF">
            <w:pPr>
              <w:pStyle w:val="a0"/>
            </w:pPr>
          </w:p>
          <w:p w:rsidR="002D2720" w:rsidRPr="00A7174F" w:rsidRDefault="002D2720" w:rsidP="00A7174F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2D2720" w:rsidRPr="00A7174F" w:rsidRDefault="002D2720" w:rsidP="00A7174F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2D2720" w:rsidRPr="00A7174F" w:rsidRDefault="002D2720" w:rsidP="00A7174F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A7174F">
              <w:rPr>
                <w:rFonts w:ascii="楷体" w:eastAsia="楷体" w:hAnsi="楷体" w:cs="楷体" w:hint="eastAsia"/>
                <w:sz w:val="24"/>
                <w:szCs w:val="24"/>
              </w:rPr>
              <w:t>办公室的不可接受风险主要是：</w:t>
            </w:r>
            <w:r w:rsidR="004B19DF" w:rsidRPr="004B19DF">
              <w:rPr>
                <w:rFonts w:ascii="楷体" w:eastAsia="楷体" w:hAnsi="楷体" w:cs="楷体" w:hint="eastAsia"/>
                <w:sz w:val="24"/>
                <w:szCs w:val="24"/>
              </w:rPr>
              <w:t>潜在火灾、触电、新冠病毒</w:t>
            </w:r>
            <w:r w:rsidRPr="00A7174F">
              <w:rPr>
                <w:rFonts w:ascii="楷体" w:eastAsia="楷体" w:hAnsi="楷体" w:cs="楷体" w:hint="eastAsia"/>
                <w:sz w:val="24"/>
                <w:szCs w:val="24"/>
              </w:rPr>
              <w:t>传播等。</w:t>
            </w:r>
          </w:p>
          <w:p w:rsidR="002D2720" w:rsidRPr="00A7174F" w:rsidRDefault="002D2720" w:rsidP="00A7174F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A7174F">
              <w:rPr>
                <w:rFonts w:ascii="楷体" w:eastAsia="楷体" w:hAnsi="楷体" w:cs="楷体" w:hint="eastAsia"/>
                <w:sz w:val="24"/>
                <w:szCs w:val="24"/>
              </w:rPr>
              <w:t>危险源控制执行管理方案、配备消防器材、个体防护、日常检查、日常培训教育等运行控制措施等。</w:t>
            </w:r>
          </w:p>
        </w:tc>
        <w:tc>
          <w:tcPr>
            <w:tcW w:w="1134" w:type="dxa"/>
          </w:tcPr>
          <w:p w:rsidR="002D2720" w:rsidRPr="00A7174F" w:rsidRDefault="002D2720" w:rsidP="00A7174F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A7174F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Y</w:t>
            </w:r>
          </w:p>
        </w:tc>
      </w:tr>
      <w:tr w:rsidR="002D2720" w:rsidRPr="00A7174F" w:rsidTr="00635E2C">
        <w:trPr>
          <w:trHeight w:val="320"/>
        </w:trPr>
        <w:tc>
          <w:tcPr>
            <w:tcW w:w="1848" w:type="dxa"/>
          </w:tcPr>
          <w:p w:rsidR="002D2720" w:rsidRPr="00A7174F" w:rsidRDefault="002D2720" w:rsidP="00A7174F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A7174F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合</w:t>
            </w:r>
            <w:proofErr w:type="gramStart"/>
            <w:r w:rsidRPr="00A7174F">
              <w:rPr>
                <w:rFonts w:ascii="楷体" w:eastAsia="楷体" w:hAnsi="楷体" w:cs="Arial" w:hint="eastAsia"/>
                <w:sz w:val="24"/>
                <w:szCs w:val="24"/>
              </w:rPr>
              <w:t>规</w:t>
            </w:r>
            <w:proofErr w:type="gramEnd"/>
            <w:r w:rsidRPr="00A7174F">
              <w:rPr>
                <w:rFonts w:ascii="楷体" w:eastAsia="楷体" w:hAnsi="楷体" w:cs="Arial" w:hint="eastAsia"/>
                <w:sz w:val="24"/>
                <w:szCs w:val="24"/>
              </w:rPr>
              <w:t>义务</w:t>
            </w:r>
          </w:p>
        </w:tc>
        <w:tc>
          <w:tcPr>
            <w:tcW w:w="1272" w:type="dxa"/>
            <w:vAlign w:val="center"/>
          </w:tcPr>
          <w:p w:rsidR="002D2720" w:rsidRPr="00A7174F" w:rsidRDefault="002D2720" w:rsidP="00A7174F">
            <w:pPr>
              <w:snapToGrid w:val="0"/>
              <w:spacing w:line="360" w:lineRule="auto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 xml:space="preserve">O6.1.3 </w:t>
            </w:r>
          </w:p>
        </w:tc>
        <w:tc>
          <w:tcPr>
            <w:tcW w:w="10455" w:type="dxa"/>
            <w:vAlign w:val="center"/>
          </w:tcPr>
          <w:p w:rsidR="002D2720" w:rsidRPr="00A7174F" w:rsidRDefault="002D2720" w:rsidP="00A7174F">
            <w:pPr>
              <w:snapToGrid w:val="0"/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编制了《</w:t>
            </w:r>
            <w:r w:rsidR="00A45DD4" w:rsidRPr="00A45DD4">
              <w:rPr>
                <w:rFonts w:ascii="楷体" w:eastAsia="楷体" w:hAnsi="楷体" w:cs="宋体" w:hint="eastAsia"/>
                <w:sz w:val="24"/>
                <w:szCs w:val="24"/>
              </w:rPr>
              <w:t>法律法规与其他要求控制程序</w:t>
            </w: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》，对法律法规的识别更新和应用进行规定。办公室为主控部门。</w:t>
            </w:r>
          </w:p>
          <w:p w:rsidR="002D2720" w:rsidRPr="00A7174F" w:rsidRDefault="002D2720" w:rsidP="00A7174F">
            <w:pPr>
              <w:snapToGrid w:val="0"/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部门人员介绍：主要通过网络、报纸杂志电视等新闻媒体、购买、上级下发等多种形式收集本公司适用的法律法规。</w:t>
            </w:r>
          </w:p>
          <w:p w:rsidR="002D2720" w:rsidRPr="00A7174F" w:rsidRDefault="002D2720" w:rsidP="007A78DD">
            <w:pPr>
              <w:snapToGrid w:val="0"/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提供了“法律法规清单”：如《</w:t>
            </w:r>
            <w:r w:rsidR="007A78DD" w:rsidRPr="007A78DD">
              <w:rPr>
                <w:rFonts w:ascii="楷体" w:eastAsia="楷体" w:hAnsi="楷体" w:cs="宋体" w:hint="eastAsia"/>
                <w:sz w:val="24"/>
                <w:szCs w:val="24"/>
              </w:rPr>
              <w:t>中华人民共和国未成年人保护法</w:t>
            </w: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》、《</w:t>
            </w:r>
            <w:r w:rsidR="007A78DD" w:rsidRPr="007A78DD">
              <w:rPr>
                <w:rFonts w:ascii="楷体" w:eastAsia="楷体" w:hAnsi="楷体" w:cs="宋体" w:hint="eastAsia"/>
                <w:sz w:val="24"/>
                <w:szCs w:val="24"/>
              </w:rPr>
              <w:t>中华人民共和国妇女权益保障法</w:t>
            </w: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》、《</w:t>
            </w:r>
            <w:r w:rsidR="007A78DD" w:rsidRPr="007A78DD">
              <w:rPr>
                <w:rFonts w:ascii="楷体" w:eastAsia="楷体" w:hAnsi="楷体" w:cs="宋体" w:hint="eastAsia"/>
                <w:sz w:val="24"/>
                <w:szCs w:val="24"/>
              </w:rPr>
              <w:t>中华人民共和国消防法</w:t>
            </w: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》、《</w:t>
            </w:r>
            <w:r w:rsidR="007A78DD" w:rsidRPr="007A78DD">
              <w:rPr>
                <w:rFonts w:ascii="楷体" w:eastAsia="楷体" w:hAnsi="楷体" w:cs="宋体" w:hint="eastAsia"/>
                <w:sz w:val="24"/>
                <w:szCs w:val="24"/>
              </w:rPr>
              <w:t>未成年工特殊保护规定</w:t>
            </w: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》、《</w:t>
            </w:r>
            <w:r w:rsidR="007A78DD" w:rsidRPr="007A78DD">
              <w:rPr>
                <w:rFonts w:ascii="楷体" w:eastAsia="楷体" w:hAnsi="楷体" w:cs="宋体" w:hint="eastAsia"/>
                <w:sz w:val="24"/>
                <w:szCs w:val="24"/>
              </w:rPr>
              <w:t>中华人民共和国道路交通安全法</w:t>
            </w: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》、《中华人民共和国职业病防治法》、《</w:t>
            </w:r>
            <w:r w:rsidR="007A78DD" w:rsidRPr="007A78DD">
              <w:rPr>
                <w:rFonts w:ascii="楷体" w:eastAsia="楷体" w:hAnsi="楷体" w:cs="宋体" w:hint="eastAsia"/>
                <w:sz w:val="24"/>
                <w:szCs w:val="24"/>
              </w:rPr>
              <w:t>新疆维吾尔自治区劳动保障监察条例</w:t>
            </w: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》等。</w:t>
            </w:r>
          </w:p>
          <w:p w:rsidR="002D2720" w:rsidRPr="00A7174F" w:rsidRDefault="002D2720" w:rsidP="00A7174F">
            <w:pPr>
              <w:snapToGrid w:val="0"/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已识别法律法规及其它要求的适用条款，并与危险源进行了对应。</w:t>
            </w:r>
          </w:p>
          <w:p w:rsidR="002D2720" w:rsidRPr="00A7174F" w:rsidRDefault="002D2720" w:rsidP="00A7174F">
            <w:pPr>
              <w:snapToGrid w:val="0"/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公司法律、法规及其它要求都有现行文本，大部分为电子版本。各部门如有需要到</w:t>
            </w:r>
            <w:r w:rsidR="00E64EA7">
              <w:rPr>
                <w:rFonts w:ascii="楷体" w:eastAsia="楷体" w:hAnsi="楷体" w:cs="宋体" w:hint="eastAsia"/>
                <w:sz w:val="24"/>
                <w:szCs w:val="24"/>
              </w:rPr>
              <w:t>办公室</w:t>
            </w: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查阅。公司通过培训、会议等方式向有关员工传达法律、法规及其它要求的相关要求。</w:t>
            </w:r>
          </w:p>
        </w:tc>
        <w:tc>
          <w:tcPr>
            <w:tcW w:w="1134" w:type="dxa"/>
          </w:tcPr>
          <w:p w:rsidR="002D2720" w:rsidRPr="00A7174F" w:rsidRDefault="002D2720" w:rsidP="00A7174F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A7174F"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</w:tc>
      </w:tr>
      <w:tr w:rsidR="002D2720" w:rsidRPr="00A7174F" w:rsidTr="00635E2C">
        <w:trPr>
          <w:trHeight w:val="320"/>
        </w:trPr>
        <w:tc>
          <w:tcPr>
            <w:tcW w:w="1848" w:type="dxa"/>
            <w:vAlign w:val="center"/>
          </w:tcPr>
          <w:p w:rsidR="002D2720" w:rsidRPr="00A7174F" w:rsidRDefault="002D2720" w:rsidP="00A7174F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A7174F">
              <w:rPr>
                <w:rFonts w:ascii="楷体" w:eastAsia="楷体" w:hAnsi="楷体" w:hint="eastAsia"/>
                <w:sz w:val="24"/>
                <w:szCs w:val="24"/>
              </w:rPr>
              <w:t>应对风险和机遇措施的策划</w:t>
            </w:r>
          </w:p>
        </w:tc>
        <w:tc>
          <w:tcPr>
            <w:tcW w:w="1272" w:type="dxa"/>
            <w:vAlign w:val="center"/>
          </w:tcPr>
          <w:p w:rsidR="002D2720" w:rsidRPr="00A7174F" w:rsidRDefault="002D2720" w:rsidP="00A7174F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A7174F">
              <w:rPr>
                <w:rFonts w:ascii="楷体" w:eastAsia="楷体" w:hAnsi="楷体" w:hint="eastAsia"/>
                <w:sz w:val="24"/>
                <w:szCs w:val="24"/>
              </w:rPr>
              <w:t>O6.1.4</w:t>
            </w:r>
          </w:p>
        </w:tc>
        <w:tc>
          <w:tcPr>
            <w:tcW w:w="10455" w:type="dxa"/>
            <w:vAlign w:val="center"/>
          </w:tcPr>
          <w:p w:rsidR="002D2720" w:rsidRPr="00A7174F" w:rsidRDefault="002D2720" w:rsidP="00A7174F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A7174F">
              <w:rPr>
                <w:rFonts w:ascii="楷体" w:eastAsia="楷体" w:hAnsi="楷体" w:hint="eastAsia"/>
                <w:sz w:val="24"/>
                <w:szCs w:val="24"/>
              </w:rPr>
              <w:t>公司根据危险源的风险辨识结果，分别制定出《</w:t>
            </w:r>
            <w:r w:rsidR="004B19DF">
              <w:rPr>
                <w:rFonts w:ascii="楷体" w:eastAsia="楷体" w:hAnsi="楷体" w:hint="eastAsia"/>
                <w:sz w:val="24"/>
                <w:szCs w:val="24"/>
              </w:rPr>
              <w:t>重大危险源清单</w:t>
            </w:r>
            <w:r w:rsidRPr="00A7174F">
              <w:rPr>
                <w:rFonts w:ascii="楷体" w:eastAsia="楷体" w:hAnsi="楷体" w:hint="eastAsia"/>
                <w:sz w:val="24"/>
                <w:szCs w:val="24"/>
              </w:rPr>
              <w:t>》，通过具体的措施进行有效控制：目标、管理方案、管理制度运行控制、应急预案、检查、培训。</w:t>
            </w:r>
          </w:p>
          <w:p w:rsidR="002D2720" w:rsidRPr="00A7174F" w:rsidRDefault="002D2720" w:rsidP="00A7174F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A7174F">
              <w:rPr>
                <w:rFonts w:ascii="楷体" w:eastAsia="楷体" w:hAnsi="楷体" w:hint="eastAsia"/>
                <w:sz w:val="24"/>
                <w:szCs w:val="24"/>
              </w:rPr>
              <w:t>制定了《</w:t>
            </w:r>
            <w:r w:rsidR="00641C5B" w:rsidRPr="00641C5B">
              <w:rPr>
                <w:rFonts w:ascii="楷体" w:eastAsia="楷体" w:hAnsi="楷体" w:hint="eastAsia"/>
                <w:sz w:val="24"/>
                <w:szCs w:val="24"/>
              </w:rPr>
              <w:t>合规性评价控制程序</w:t>
            </w:r>
            <w:r w:rsidRPr="00A7174F">
              <w:rPr>
                <w:rFonts w:ascii="楷体" w:eastAsia="楷体" w:hAnsi="楷体" w:hint="eastAsia"/>
                <w:sz w:val="24"/>
                <w:szCs w:val="24"/>
              </w:rPr>
              <w:t>》、《</w:t>
            </w:r>
            <w:r w:rsidR="00641C5B" w:rsidRPr="00641C5B">
              <w:rPr>
                <w:rFonts w:ascii="楷体" w:eastAsia="楷体" w:hAnsi="楷体" w:hint="eastAsia"/>
                <w:sz w:val="24"/>
                <w:szCs w:val="24"/>
              </w:rPr>
              <w:t>环境及安全监视和测量控制程序</w:t>
            </w:r>
            <w:r w:rsidRPr="00A7174F">
              <w:rPr>
                <w:rFonts w:ascii="楷体" w:eastAsia="楷体" w:hAnsi="楷体" w:hint="eastAsia"/>
                <w:sz w:val="24"/>
                <w:szCs w:val="24"/>
              </w:rPr>
              <w:t>》，每年对公司适用的合</w:t>
            </w:r>
            <w:proofErr w:type="gramStart"/>
            <w:r w:rsidRPr="00A7174F">
              <w:rPr>
                <w:rFonts w:ascii="楷体" w:eastAsia="楷体" w:hAnsi="楷体" w:hint="eastAsia"/>
                <w:sz w:val="24"/>
                <w:szCs w:val="24"/>
              </w:rPr>
              <w:t>规</w:t>
            </w:r>
            <w:proofErr w:type="gramEnd"/>
            <w:r w:rsidRPr="00A7174F">
              <w:rPr>
                <w:rFonts w:ascii="楷体" w:eastAsia="楷体" w:hAnsi="楷体" w:hint="eastAsia"/>
                <w:sz w:val="24"/>
                <w:szCs w:val="24"/>
              </w:rPr>
              <w:t>义务进行识别更新并定期评价、检查。</w:t>
            </w:r>
          </w:p>
          <w:p w:rsidR="002D2720" w:rsidRPr="00A7174F" w:rsidRDefault="002D2720" w:rsidP="00A7174F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bCs/>
                <w:sz w:val="24"/>
                <w:szCs w:val="24"/>
              </w:rPr>
            </w:pPr>
            <w:r w:rsidRPr="00A7174F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经组织评价，组织策划的措施基本能够满足风险和机遇应对需要，能够与识别的风险和机遇对产品符合性的潜在影响相适应，基本满足标准要求。</w:t>
            </w:r>
          </w:p>
        </w:tc>
        <w:tc>
          <w:tcPr>
            <w:tcW w:w="1134" w:type="dxa"/>
          </w:tcPr>
          <w:p w:rsidR="002D2720" w:rsidRPr="00A7174F" w:rsidRDefault="002D2720" w:rsidP="00A7174F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A7174F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Y</w:t>
            </w:r>
          </w:p>
        </w:tc>
      </w:tr>
      <w:tr w:rsidR="002D2720" w:rsidRPr="00A7174F" w:rsidTr="00635E2C">
        <w:trPr>
          <w:trHeight w:val="320"/>
        </w:trPr>
        <w:tc>
          <w:tcPr>
            <w:tcW w:w="1848" w:type="dxa"/>
            <w:vAlign w:val="center"/>
          </w:tcPr>
          <w:p w:rsidR="002D2720" w:rsidRPr="00A7174F" w:rsidRDefault="002D2720" w:rsidP="00A7174F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A7174F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运行控制</w:t>
            </w:r>
          </w:p>
          <w:p w:rsidR="002D2720" w:rsidRPr="00A7174F" w:rsidRDefault="002D2720" w:rsidP="00A7174F">
            <w:pPr>
              <w:pStyle w:val="a0"/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2D2720" w:rsidRPr="00A7174F" w:rsidRDefault="002D2720" w:rsidP="00A7174F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A7174F">
              <w:rPr>
                <w:rFonts w:ascii="楷体" w:eastAsia="楷体" w:hAnsi="楷体"/>
                <w:sz w:val="24"/>
                <w:szCs w:val="24"/>
              </w:rPr>
              <w:t>财务部</w:t>
            </w:r>
          </w:p>
          <w:p w:rsidR="002D2720" w:rsidRPr="00A7174F" w:rsidRDefault="002D2720" w:rsidP="00A7174F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A7174F">
              <w:rPr>
                <w:rFonts w:ascii="楷体" w:eastAsia="楷体" w:hAnsi="楷体" w:hint="eastAsia"/>
                <w:sz w:val="24"/>
                <w:szCs w:val="24"/>
              </w:rPr>
              <w:t>财务支出</w:t>
            </w:r>
          </w:p>
        </w:tc>
        <w:tc>
          <w:tcPr>
            <w:tcW w:w="1272" w:type="dxa"/>
            <w:vAlign w:val="center"/>
          </w:tcPr>
          <w:p w:rsidR="002D2720" w:rsidRPr="00A7174F" w:rsidRDefault="002D2720" w:rsidP="00A7174F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A7174F">
              <w:rPr>
                <w:rFonts w:ascii="楷体" w:eastAsia="楷体" w:hAnsi="楷体" w:hint="eastAsia"/>
                <w:sz w:val="24"/>
                <w:szCs w:val="24"/>
              </w:rPr>
              <w:t>O8.1</w:t>
            </w:r>
          </w:p>
        </w:tc>
        <w:tc>
          <w:tcPr>
            <w:tcW w:w="10455" w:type="dxa"/>
            <w:vAlign w:val="center"/>
          </w:tcPr>
          <w:p w:rsidR="002D2720" w:rsidRPr="00A7174F" w:rsidRDefault="002D2720" w:rsidP="00A7174F">
            <w:pPr>
              <w:spacing w:line="360" w:lineRule="auto"/>
              <w:rPr>
                <w:rFonts w:ascii="楷体" w:eastAsia="楷体" w:hAnsi="楷体"/>
                <w:color w:val="000000"/>
                <w:sz w:val="24"/>
                <w:szCs w:val="24"/>
              </w:rPr>
            </w:pPr>
            <w:r w:rsidRPr="00A7174F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公司策划了如下要求对安全体系运行进行控制，具体如下：</w:t>
            </w:r>
          </w:p>
          <w:p w:rsidR="002D2720" w:rsidRPr="00A7174F" w:rsidRDefault="002D2720" w:rsidP="00EE5043">
            <w:pPr>
              <w:spacing w:line="360" w:lineRule="auto"/>
              <w:rPr>
                <w:rFonts w:ascii="楷体" w:eastAsia="楷体" w:hAnsi="楷体"/>
                <w:color w:val="000000"/>
                <w:sz w:val="24"/>
                <w:szCs w:val="24"/>
              </w:rPr>
            </w:pPr>
            <w:r w:rsidRPr="00A7174F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 xml:space="preserve">   1、公司编制了</w:t>
            </w:r>
            <w:r w:rsidR="00A45DD4" w:rsidRPr="00A45DD4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职业健康安全运行控制程序</w:t>
            </w:r>
            <w:r w:rsidR="00A45DD4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、</w:t>
            </w:r>
            <w:r w:rsidR="00EE5043" w:rsidRPr="00EE5043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安全文明管理制度</w:t>
            </w:r>
            <w:r w:rsidR="00EE5043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、</w:t>
            </w:r>
            <w:r w:rsidR="00EE5043" w:rsidRPr="00EE5043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现场安全管理制度</w:t>
            </w:r>
            <w:r w:rsidRPr="00A7174F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、</w:t>
            </w:r>
            <w:r w:rsidR="00EE5043" w:rsidRPr="00EE5043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办公室管理制度、</w:t>
            </w:r>
            <w:r w:rsidRPr="00A7174F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应急预案等管理规定，规定了生产、销售过程安全管理的要求。</w:t>
            </w:r>
          </w:p>
          <w:p w:rsidR="002D2720" w:rsidRPr="00A7174F" w:rsidRDefault="002D2720" w:rsidP="00A7174F">
            <w:pPr>
              <w:snapToGrid w:val="0"/>
              <w:spacing w:line="360" w:lineRule="auto"/>
              <w:rPr>
                <w:rFonts w:ascii="楷体" w:eastAsia="楷体" w:hAnsi="楷体"/>
                <w:color w:val="000000"/>
                <w:sz w:val="24"/>
                <w:szCs w:val="24"/>
                <w:u w:val="single"/>
              </w:rPr>
            </w:pPr>
            <w:r w:rsidRPr="00A7174F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 xml:space="preserve">2、由办公室负责全公司的消防器材的管理，生活区、办公区均配置了灭火器等消防装置。办公区已放置了干粉灭火器，均在有效期内。 </w:t>
            </w:r>
          </w:p>
          <w:p w:rsidR="002D2720" w:rsidRPr="00A7174F" w:rsidRDefault="00EE5043" w:rsidP="00A7174F">
            <w:pPr>
              <w:snapToGrid w:val="0"/>
              <w:spacing w:line="360" w:lineRule="auto"/>
              <w:rPr>
                <w:rFonts w:ascii="楷体" w:eastAsia="楷体" w:hAnsi="楷体"/>
                <w:color w:val="000000"/>
                <w:sz w:val="24"/>
                <w:szCs w:val="24"/>
              </w:rPr>
            </w:pPr>
            <w:r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3</w:t>
            </w:r>
            <w:r w:rsidR="002D2720" w:rsidRPr="00A7174F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、工伤保险：公司职工均参加了养老保险、工伤保险等，查到了2022年1</w:t>
            </w:r>
            <w:r w:rsidR="00F66A10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2</w:t>
            </w:r>
            <w:r w:rsidR="002D2720" w:rsidRPr="00A7174F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月份交费证明。</w:t>
            </w:r>
          </w:p>
          <w:p w:rsidR="002D2720" w:rsidRPr="00C177B7" w:rsidRDefault="00EE5043" w:rsidP="00C177B7">
            <w:pPr>
              <w:snapToGrid w:val="0"/>
              <w:spacing w:line="360" w:lineRule="auto"/>
              <w:ind w:firstLineChars="200" w:firstLine="480"/>
              <w:rPr>
                <w:rFonts w:ascii="楷体" w:eastAsia="楷体" w:hAnsi="楷体"/>
                <w:color w:val="000000"/>
                <w:sz w:val="24"/>
                <w:szCs w:val="24"/>
              </w:rPr>
            </w:pPr>
            <w:r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4</w:t>
            </w:r>
            <w:r w:rsidR="002D2720" w:rsidRPr="00A7174F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、查2022年度用于环保和职业健康安全的资金投入</w:t>
            </w:r>
            <w:r w:rsidR="00F66A10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约31000</w:t>
            </w:r>
            <w:r w:rsidR="002D2720" w:rsidRPr="00A7174F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元，主要是</w:t>
            </w:r>
            <w:r w:rsidR="00F66A10" w:rsidRPr="00F66A10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垃圾清运</w:t>
            </w:r>
            <w:r w:rsidR="002D2720" w:rsidRPr="00A7174F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、培训教育、劳保用品、体检</w:t>
            </w:r>
            <w:r w:rsidR="002D2720" w:rsidRPr="00C177B7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等。</w:t>
            </w:r>
          </w:p>
          <w:p w:rsidR="002D2720" w:rsidRPr="00C177B7" w:rsidRDefault="00EE5043" w:rsidP="00C177B7">
            <w:pPr>
              <w:snapToGrid w:val="0"/>
              <w:spacing w:line="360" w:lineRule="auto"/>
              <w:ind w:firstLineChars="200" w:firstLine="480"/>
              <w:rPr>
                <w:rFonts w:ascii="楷体" w:eastAsia="楷体" w:hAnsi="楷体"/>
                <w:color w:val="000000"/>
                <w:sz w:val="24"/>
                <w:szCs w:val="24"/>
              </w:rPr>
            </w:pPr>
            <w:r w:rsidRPr="00C177B7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5</w:t>
            </w:r>
            <w:r w:rsidR="002D2720" w:rsidRPr="00C177B7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、员工上下班注意交通安全，做好疫情防护。</w:t>
            </w:r>
          </w:p>
          <w:p w:rsidR="00C177B7" w:rsidRPr="00C177B7" w:rsidRDefault="00C177B7" w:rsidP="00C177B7">
            <w:pPr>
              <w:snapToGrid w:val="0"/>
              <w:spacing w:line="360" w:lineRule="auto"/>
              <w:ind w:firstLineChars="200" w:firstLine="480"/>
              <w:rPr>
                <w:rFonts w:ascii="楷体" w:eastAsia="楷体" w:hAnsi="楷体"/>
                <w:color w:val="000000"/>
                <w:sz w:val="24"/>
                <w:szCs w:val="24"/>
              </w:rPr>
            </w:pPr>
            <w:r w:rsidRPr="00C177B7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6、定期发放劳保用品，查到劳保用品发放记录，2022.12.1日发放了手套、口罩、围裙、帽子、耳塞等。</w:t>
            </w:r>
          </w:p>
          <w:p w:rsidR="00C177B7" w:rsidRPr="00C177B7" w:rsidRDefault="00C177B7" w:rsidP="00C177B7">
            <w:pPr>
              <w:pStyle w:val="a0"/>
            </w:pPr>
          </w:p>
          <w:p w:rsidR="002D2720" w:rsidRPr="00A7174F" w:rsidRDefault="002D2720" w:rsidP="00A7174F">
            <w:pPr>
              <w:snapToGrid w:val="0"/>
              <w:spacing w:line="360" w:lineRule="auto"/>
              <w:rPr>
                <w:rFonts w:ascii="楷体" w:eastAsia="楷体" w:hAnsi="楷体"/>
                <w:b/>
                <w:bCs/>
                <w:color w:val="000000"/>
                <w:sz w:val="24"/>
                <w:szCs w:val="24"/>
              </w:rPr>
            </w:pPr>
            <w:r w:rsidRPr="00A7174F">
              <w:rPr>
                <w:rFonts w:ascii="楷体" w:eastAsia="楷体" w:hAnsi="楷体" w:hint="eastAsia"/>
                <w:b/>
                <w:bCs/>
                <w:color w:val="000000"/>
                <w:sz w:val="24"/>
                <w:szCs w:val="24"/>
              </w:rPr>
              <w:t>远程巡视办公区、厂区：</w:t>
            </w:r>
          </w:p>
          <w:p w:rsidR="002D2720" w:rsidRPr="00A7174F" w:rsidRDefault="002D2720" w:rsidP="00A7174F">
            <w:pPr>
              <w:snapToGrid w:val="0"/>
              <w:spacing w:line="360" w:lineRule="auto"/>
              <w:ind w:firstLineChars="200" w:firstLine="480"/>
              <w:rPr>
                <w:rFonts w:ascii="楷体" w:eastAsia="楷体" w:hAnsi="楷体"/>
                <w:color w:val="000000"/>
                <w:sz w:val="24"/>
                <w:szCs w:val="24"/>
              </w:rPr>
            </w:pPr>
            <w:r w:rsidRPr="00A7174F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企业位于</w:t>
            </w:r>
            <w:bookmarkStart w:id="0" w:name="注册地址"/>
            <w:r w:rsidR="00DB7FCD" w:rsidRPr="00DB7FCD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新疆昌吉州昌吉市六工镇下六工村一片区18号</w:t>
            </w:r>
            <w:bookmarkEnd w:id="0"/>
            <w:r w:rsidRPr="00A7174F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，企业属于</w:t>
            </w:r>
            <w:r w:rsidR="00387C65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金属家具制造销售</w:t>
            </w:r>
            <w:r w:rsidRPr="00A7174F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行业，企业四邻无敏感区域，路面简单硬化处理，车间面积</w:t>
            </w:r>
            <w:r w:rsidR="00DB7FCD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30</w:t>
            </w:r>
            <w:r w:rsidRPr="00A7174F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00㎡，</w:t>
            </w:r>
            <w:r w:rsidR="00DB7FCD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仓库面积1000</w:t>
            </w:r>
            <w:r w:rsidR="00DB7FCD" w:rsidRPr="00A7174F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㎡</w:t>
            </w:r>
            <w:r w:rsidR="00DB7FCD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，</w:t>
            </w:r>
            <w:r w:rsidRPr="00A7174F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办公室面积</w:t>
            </w:r>
            <w:r w:rsidR="00DB7FCD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7</w:t>
            </w:r>
            <w:r w:rsidRPr="00A7174F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0</w:t>
            </w:r>
            <w:r w:rsidR="00DB7FCD" w:rsidRPr="00A7174F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㎡</w:t>
            </w:r>
            <w:r w:rsidRPr="00A7174F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。</w:t>
            </w:r>
          </w:p>
          <w:p w:rsidR="00F66A10" w:rsidRDefault="002D2720" w:rsidP="00F66A10">
            <w:pPr>
              <w:snapToGrid w:val="0"/>
              <w:spacing w:line="360" w:lineRule="auto"/>
              <w:ind w:firstLineChars="200" w:firstLine="480"/>
              <w:rPr>
                <w:rFonts w:ascii="楷体" w:eastAsia="楷体" w:hAnsi="楷体"/>
                <w:color w:val="000000"/>
                <w:sz w:val="24"/>
                <w:szCs w:val="24"/>
              </w:rPr>
            </w:pPr>
            <w:r w:rsidRPr="00A7174F">
              <w:rPr>
                <w:rFonts w:ascii="楷体" w:eastAsia="楷体" w:hAnsi="楷体" w:hint="eastAsia"/>
                <w:color w:val="000000"/>
                <w:sz w:val="24"/>
                <w:szCs w:val="24"/>
              </w:rPr>
              <w:lastRenderedPageBreak/>
              <w:t>远程查看各办公区域电脑，空调等办公设施齐全，用电规范，无临时线使用。</w:t>
            </w:r>
          </w:p>
          <w:p w:rsidR="002D2720" w:rsidRPr="00A7174F" w:rsidRDefault="002D2720" w:rsidP="00F66A10">
            <w:pPr>
              <w:snapToGrid w:val="0"/>
              <w:spacing w:line="360" w:lineRule="auto"/>
              <w:ind w:firstLineChars="200" w:firstLine="480"/>
              <w:rPr>
                <w:rFonts w:ascii="楷体" w:eastAsia="楷体" w:hAnsi="楷体"/>
                <w:color w:val="000000"/>
                <w:sz w:val="24"/>
                <w:szCs w:val="24"/>
              </w:rPr>
            </w:pPr>
            <w:r w:rsidRPr="00A7174F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办公车辆均经过年审，司机驾驶证在有效期内。</w:t>
            </w:r>
          </w:p>
          <w:p w:rsidR="002D2720" w:rsidRPr="00A7174F" w:rsidRDefault="002D2720" w:rsidP="00A7174F">
            <w:pPr>
              <w:snapToGrid w:val="0"/>
              <w:spacing w:line="360" w:lineRule="auto"/>
              <w:ind w:firstLineChars="200" w:firstLine="480"/>
              <w:rPr>
                <w:rFonts w:ascii="楷体" w:eastAsia="楷体" w:hAnsi="楷体"/>
                <w:color w:val="000000"/>
                <w:sz w:val="24"/>
                <w:szCs w:val="24"/>
              </w:rPr>
            </w:pPr>
            <w:r w:rsidRPr="00A7174F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 xml:space="preserve">查看办公区有灭火器，状态有效。 </w:t>
            </w:r>
          </w:p>
          <w:p w:rsidR="002D2720" w:rsidRPr="00A7174F" w:rsidRDefault="002D2720" w:rsidP="00A7174F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A7174F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部门运行控制基本符合规定要求。</w:t>
            </w:r>
          </w:p>
        </w:tc>
        <w:tc>
          <w:tcPr>
            <w:tcW w:w="1134" w:type="dxa"/>
          </w:tcPr>
          <w:p w:rsidR="002D2720" w:rsidRPr="00A7174F" w:rsidRDefault="002D2720" w:rsidP="00A7174F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2D2720" w:rsidRPr="00A7174F" w:rsidRDefault="002D2720" w:rsidP="00A7174F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2D2720" w:rsidRPr="00A7174F" w:rsidRDefault="002D2720" w:rsidP="00A7174F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2D2720" w:rsidRPr="00A7174F" w:rsidRDefault="002D2720" w:rsidP="00A7174F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2D2720" w:rsidRPr="00A7174F" w:rsidRDefault="002D2720" w:rsidP="00A7174F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A7174F"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  <w:p w:rsidR="002D2720" w:rsidRPr="00A7174F" w:rsidRDefault="002D2720" w:rsidP="00A7174F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2D2720" w:rsidRPr="00A7174F" w:rsidRDefault="002D2720" w:rsidP="00A7174F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2D2720" w:rsidRPr="00A7174F" w:rsidTr="00635E2C">
        <w:trPr>
          <w:trHeight w:val="320"/>
        </w:trPr>
        <w:tc>
          <w:tcPr>
            <w:tcW w:w="1848" w:type="dxa"/>
            <w:vAlign w:val="center"/>
          </w:tcPr>
          <w:p w:rsidR="002D2720" w:rsidRPr="00A7174F" w:rsidRDefault="002D2720" w:rsidP="00A7174F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A7174F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应急准备和响应</w:t>
            </w:r>
          </w:p>
        </w:tc>
        <w:tc>
          <w:tcPr>
            <w:tcW w:w="1272" w:type="dxa"/>
            <w:vAlign w:val="center"/>
          </w:tcPr>
          <w:p w:rsidR="002D2720" w:rsidRPr="00A7174F" w:rsidRDefault="002D2720" w:rsidP="00A7174F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A7174F">
              <w:rPr>
                <w:rFonts w:ascii="楷体" w:eastAsia="楷体" w:hAnsi="楷体" w:hint="eastAsia"/>
                <w:sz w:val="24"/>
                <w:szCs w:val="24"/>
              </w:rPr>
              <w:t>O8.2</w:t>
            </w:r>
          </w:p>
        </w:tc>
        <w:tc>
          <w:tcPr>
            <w:tcW w:w="10455" w:type="dxa"/>
            <w:vAlign w:val="center"/>
          </w:tcPr>
          <w:p w:rsidR="002D2720" w:rsidRPr="00A7174F" w:rsidRDefault="002D2720" w:rsidP="00A7174F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A7174F">
              <w:rPr>
                <w:rFonts w:ascii="楷体" w:eastAsia="楷体" w:hAnsi="楷体" w:cs="楷体" w:hint="eastAsia"/>
                <w:sz w:val="24"/>
                <w:szCs w:val="24"/>
              </w:rPr>
              <w:t>编制了《</w:t>
            </w:r>
            <w:r w:rsidR="00D45ADE" w:rsidRPr="00D45ADE">
              <w:rPr>
                <w:rFonts w:ascii="楷体" w:eastAsia="楷体" w:hAnsi="楷体" w:cs="楷体" w:hint="eastAsia"/>
                <w:sz w:val="24"/>
                <w:szCs w:val="24"/>
              </w:rPr>
              <w:t>应急准备与响应控制程序</w:t>
            </w:r>
            <w:r w:rsidRPr="00A7174F">
              <w:rPr>
                <w:rFonts w:ascii="楷体" w:eastAsia="楷体" w:hAnsi="楷体" w:cs="楷体" w:hint="eastAsia"/>
                <w:bCs/>
                <w:sz w:val="24"/>
                <w:szCs w:val="24"/>
              </w:rPr>
              <w:t>》，确定的紧急情况有：火灾、触电、人身伤害等。</w:t>
            </w:r>
            <w:r w:rsidRPr="00A7174F">
              <w:rPr>
                <w:rFonts w:ascii="楷体" w:eastAsia="楷体" w:hAnsi="楷体" w:cs="楷体" w:hint="eastAsia"/>
                <w:sz w:val="24"/>
                <w:szCs w:val="24"/>
              </w:rPr>
              <w:t>提供了应急预案，其中包括目的、适用范围、职责、应急处理细则、演习、必备资料等，相关内容基本充分。</w:t>
            </w:r>
          </w:p>
          <w:p w:rsidR="002D2720" w:rsidRPr="00A7174F" w:rsidRDefault="002D2720" w:rsidP="00A7174F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A7174F">
              <w:rPr>
                <w:rFonts w:ascii="楷体" w:eastAsia="楷体" w:hAnsi="楷体" w:cs="楷体" w:hint="eastAsia"/>
                <w:sz w:val="24"/>
                <w:szCs w:val="24"/>
              </w:rPr>
              <w:t>应急设施配置：在车间内、仓库内均配备了灭火器等消防设施，状态有效。</w:t>
            </w:r>
          </w:p>
          <w:p w:rsidR="002D2720" w:rsidRPr="00A7174F" w:rsidRDefault="002D2720" w:rsidP="00A7174F">
            <w:pPr>
              <w:snapToGrid w:val="0"/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A7174F">
              <w:rPr>
                <w:rFonts w:ascii="楷体" w:eastAsia="楷体" w:hAnsi="楷体" w:cs="楷体" w:hint="eastAsia"/>
                <w:sz w:val="24"/>
                <w:szCs w:val="24"/>
              </w:rPr>
              <w:t xml:space="preserve">查看办公区有灭火器，状态有效。 </w:t>
            </w:r>
          </w:p>
          <w:p w:rsidR="002D2720" w:rsidRPr="00A7174F" w:rsidRDefault="002D2720" w:rsidP="00A7174F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楷体"/>
                <w:sz w:val="24"/>
                <w:szCs w:val="24"/>
              </w:rPr>
            </w:pPr>
            <w:r w:rsidRPr="00A7174F">
              <w:rPr>
                <w:rFonts w:ascii="楷体" w:eastAsia="楷体" w:hAnsi="楷体" w:cs="楷体" w:hint="eastAsia"/>
                <w:sz w:val="24"/>
                <w:szCs w:val="24"/>
              </w:rPr>
              <w:t>查2022.4.15日的《火灾应急预案演练记录》，参加人员；</w:t>
            </w:r>
            <w:r w:rsidR="00CD1776">
              <w:rPr>
                <w:rFonts w:ascii="楷体" w:eastAsia="楷体" w:hAnsi="楷体" w:cs="楷体" w:hint="eastAsia"/>
                <w:sz w:val="24"/>
                <w:szCs w:val="24"/>
              </w:rPr>
              <w:t>其他部门，</w:t>
            </w:r>
            <w:r w:rsidRPr="00A7174F">
              <w:rPr>
                <w:rFonts w:ascii="楷体" w:eastAsia="楷体" w:hAnsi="楷体" w:cs="楷体" w:hint="eastAsia"/>
                <w:sz w:val="24"/>
                <w:szCs w:val="24"/>
              </w:rPr>
              <w:t>记录演练过程、急救措施等内容。演练后对应急预案进行了评审，</w:t>
            </w:r>
            <w:r w:rsidR="00CD1776" w:rsidRPr="00CD1776">
              <w:rPr>
                <w:rFonts w:ascii="楷体" w:eastAsia="楷体" w:hAnsi="楷体" w:cs="楷体" w:hint="eastAsia"/>
                <w:sz w:val="24"/>
                <w:szCs w:val="24"/>
              </w:rPr>
              <w:t>通过实地现场演练证实编制的“火灾事故应急救援预案”符合单位的实际情况，具有很好的适宜性，暂不需对预案进行修订</w:t>
            </w:r>
            <w:r w:rsidRPr="00A7174F">
              <w:rPr>
                <w:rFonts w:ascii="楷体" w:eastAsia="楷体" w:hAnsi="楷体" w:cs="楷体" w:hint="eastAsia"/>
                <w:sz w:val="24"/>
                <w:szCs w:val="24"/>
              </w:rPr>
              <w:t>。</w:t>
            </w:r>
          </w:p>
          <w:p w:rsidR="002D2720" w:rsidRDefault="002D2720" w:rsidP="00925EA1">
            <w:pPr>
              <w:spacing w:line="360" w:lineRule="auto"/>
              <w:ind w:firstLine="480"/>
              <w:jc w:val="left"/>
              <w:rPr>
                <w:rFonts w:ascii="楷体" w:eastAsia="楷体" w:hAnsi="楷体" w:cs="楷体" w:hint="eastAsia"/>
                <w:sz w:val="24"/>
                <w:szCs w:val="24"/>
              </w:rPr>
            </w:pPr>
            <w:r w:rsidRPr="00A7174F">
              <w:rPr>
                <w:rFonts w:ascii="楷体" w:eastAsia="楷体" w:hAnsi="楷体" w:cs="楷体" w:hint="eastAsia"/>
                <w:sz w:val="24"/>
                <w:szCs w:val="24"/>
              </w:rPr>
              <w:t>自体系运行以来尚未发生紧急情况。</w:t>
            </w:r>
          </w:p>
          <w:p w:rsidR="00925EA1" w:rsidRDefault="00925EA1" w:rsidP="00925EA1">
            <w:pPr>
              <w:pStyle w:val="a0"/>
              <w:ind w:firstLine="480"/>
              <w:rPr>
                <w:rFonts w:hint="eastAsia"/>
              </w:rPr>
            </w:pPr>
          </w:p>
          <w:p w:rsidR="00925EA1" w:rsidRPr="00925EA1" w:rsidRDefault="00925EA1" w:rsidP="00925EA1">
            <w:pPr>
              <w:pStyle w:val="a0"/>
              <w:ind w:firstLine="480"/>
            </w:pPr>
          </w:p>
        </w:tc>
        <w:tc>
          <w:tcPr>
            <w:tcW w:w="1134" w:type="dxa"/>
          </w:tcPr>
          <w:p w:rsidR="002D2720" w:rsidRPr="00A7174F" w:rsidRDefault="002D2720" w:rsidP="00A7174F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A7174F"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</w:tc>
      </w:tr>
      <w:tr w:rsidR="002D2720" w:rsidRPr="00A7174F" w:rsidTr="00635E2C">
        <w:trPr>
          <w:trHeight w:val="320"/>
        </w:trPr>
        <w:tc>
          <w:tcPr>
            <w:tcW w:w="1848" w:type="dxa"/>
          </w:tcPr>
          <w:p w:rsidR="002D2720" w:rsidRPr="00A7174F" w:rsidRDefault="002D2720" w:rsidP="00A7174F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绩效测量和监视</w:t>
            </w:r>
          </w:p>
        </w:tc>
        <w:tc>
          <w:tcPr>
            <w:tcW w:w="1272" w:type="dxa"/>
          </w:tcPr>
          <w:p w:rsidR="002D2720" w:rsidRPr="00A7174F" w:rsidRDefault="002D2720" w:rsidP="00A7174F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O9.1.1</w:t>
            </w:r>
          </w:p>
        </w:tc>
        <w:tc>
          <w:tcPr>
            <w:tcW w:w="10455" w:type="dxa"/>
            <w:vAlign w:val="center"/>
          </w:tcPr>
          <w:p w:rsidR="00641C5B" w:rsidRDefault="00641C5B" w:rsidP="00A7174F">
            <w:pPr>
              <w:snapToGrid w:val="0"/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编制了《</w:t>
            </w:r>
            <w:r w:rsidRPr="00641C5B">
              <w:rPr>
                <w:rFonts w:ascii="楷体" w:eastAsia="楷体" w:hAnsi="楷体" w:cs="宋体" w:hint="eastAsia"/>
                <w:sz w:val="24"/>
                <w:szCs w:val="24"/>
              </w:rPr>
              <w:t>环境及安全监视和测量控制程序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》，</w:t>
            </w:r>
          </w:p>
          <w:p w:rsidR="002D2720" w:rsidRDefault="002D2720" w:rsidP="00A7174F">
            <w:pPr>
              <w:snapToGrid w:val="0"/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管理体系目标考核按季度进行，抽查到</w:t>
            </w:r>
            <w:r w:rsidR="002A4264" w:rsidRPr="002A4264">
              <w:rPr>
                <w:rFonts w:ascii="楷体" w:eastAsia="楷体" w:hAnsi="楷体" w:cs="宋体" w:hint="eastAsia"/>
                <w:sz w:val="24"/>
                <w:szCs w:val="24"/>
              </w:rPr>
              <w:t>2022年度目标分解一览表</w:t>
            </w:r>
            <w:r w:rsidR="002A4264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2022年1-1</w:t>
            </w:r>
            <w:r w:rsidR="001B0E0F">
              <w:rPr>
                <w:rFonts w:ascii="楷体" w:eastAsia="楷体" w:hAnsi="楷体" w:cs="宋体" w:hint="eastAsia"/>
                <w:sz w:val="24"/>
                <w:szCs w:val="24"/>
              </w:rPr>
              <w:t>2</w:t>
            </w: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月份目标考核记录，办公室负责考核，公司和分解的各部门管理目标均已完成。</w:t>
            </w:r>
          </w:p>
          <w:p w:rsidR="00265F95" w:rsidRPr="00265F95" w:rsidRDefault="00265F95" w:rsidP="00265F95">
            <w:pPr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265F95">
              <w:rPr>
                <w:rFonts w:ascii="楷体" w:eastAsia="楷体" w:hAnsi="楷体" w:cs="宋体" w:hint="eastAsia"/>
                <w:sz w:val="24"/>
                <w:szCs w:val="24"/>
              </w:rPr>
              <w:t>提供了职业健康安全目标管理方案检查表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</w:p>
          <w:p w:rsidR="00265F95" w:rsidRPr="00265F95" w:rsidRDefault="00265F95" w:rsidP="00265F95">
            <w:pPr>
              <w:pStyle w:val="a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5B22D5A5" wp14:editId="626B0197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43180</wp:posOffset>
                  </wp:positionV>
                  <wp:extent cx="6441440" cy="2209800"/>
                  <wp:effectExtent l="0" t="0" r="0" b="0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144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65F95" w:rsidRDefault="00265F95" w:rsidP="00265F95">
            <w:pPr>
              <w:pStyle w:val="a0"/>
            </w:pPr>
          </w:p>
          <w:p w:rsidR="00265F95" w:rsidRDefault="00265F95" w:rsidP="00265F95">
            <w:pPr>
              <w:pStyle w:val="a0"/>
            </w:pPr>
          </w:p>
          <w:p w:rsidR="00265F95" w:rsidRDefault="00265F95" w:rsidP="00265F95">
            <w:pPr>
              <w:pStyle w:val="a0"/>
            </w:pPr>
          </w:p>
          <w:p w:rsidR="00265F95" w:rsidRDefault="00265F95" w:rsidP="00265F95">
            <w:pPr>
              <w:pStyle w:val="a0"/>
            </w:pPr>
          </w:p>
          <w:p w:rsidR="00265F95" w:rsidRDefault="00265F95" w:rsidP="00265F95">
            <w:pPr>
              <w:pStyle w:val="a0"/>
            </w:pPr>
          </w:p>
          <w:p w:rsidR="00265F95" w:rsidRDefault="00265F95" w:rsidP="00265F95">
            <w:pPr>
              <w:pStyle w:val="a0"/>
            </w:pPr>
          </w:p>
          <w:p w:rsidR="00265F95" w:rsidRDefault="00265F95" w:rsidP="00265F95">
            <w:pPr>
              <w:pStyle w:val="a0"/>
            </w:pPr>
          </w:p>
          <w:p w:rsidR="00265F95" w:rsidRDefault="00265F95" w:rsidP="00265F95">
            <w:pPr>
              <w:pStyle w:val="a0"/>
            </w:pPr>
          </w:p>
          <w:p w:rsidR="00265F95" w:rsidRDefault="00265F95" w:rsidP="00265F95">
            <w:pPr>
              <w:pStyle w:val="a0"/>
            </w:pPr>
          </w:p>
          <w:p w:rsidR="00265F95" w:rsidRDefault="00265F95" w:rsidP="00265F95">
            <w:pPr>
              <w:pStyle w:val="a0"/>
            </w:pPr>
          </w:p>
          <w:p w:rsidR="002D2720" w:rsidRPr="00A7174F" w:rsidRDefault="002D2720" w:rsidP="00AF308A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A7174F">
              <w:rPr>
                <w:rFonts w:ascii="楷体" w:eastAsia="楷体" w:hAnsi="楷体" w:cs="楷体" w:hint="eastAsia"/>
                <w:sz w:val="24"/>
                <w:szCs w:val="24"/>
              </w:rPr>
              <w:t>查到《</w:t>
            </w:r>
            <w:r w:rsidR="00C177B7" w:rsidRPr="00C177B7">
              <w:rPr>
                <w:rFonts w:ascii="楷体" w:eastAsia="楷体" w:hAnsi="楷体" w:cs="楷体" w:hint="eastAsia"/>
                <w:sz w:val="24"/>
                <w:szCs w:val="24"/>
              </w:rPr>
              <w:t>环境安全运行检查记录</w:t>
            </w:r>
            <w:r w:rsidRPr="00A7174F">
              <w:rPr>
                <w:rFonts w:ascii="楷体" w:eastAsia="楷体" w:hAnsi="楷体" w:cs="楷体" w:hint="eastAsia"/>
                <w:sz w:val="24"/>
                <w:szCs w:val="24"/>
              </w:rPr>
              <w:t>》，</w:t>
            </w:r>
            <w:r w:rsidR="00C177B7">
              <w:rPr>
                <w:rFonts w:ascii="楷体" w:eastAsia="楷体" w:hAnsi="楷体" w:cs="楷体" w:hint="eastAsia"/>
                <w:sz w:val="24"/>
                <w:szCs w:val="24"/>
              </w:rPr>
              <w:t>检查项目包括：</w:t>
            </w:r>
            <w:r w:rsidR="00C177B7" w:rsidRPr="00C177B7">
              <w:rPr>
                <w:rFonts w:ascii="楷体" w:eastAsia="楷体" w:hAnsi="楷体" w:cs="楷体" w:hint="eastAsia"/>
                <w:sz w:val="24"/>
                <w:szCs w:val="24"/>
              </w:rPr>
              <w:t>噪声排放</w:t>
            </w:r>
            <w:r w:rsidR="00C177B7">
              <w:rPr>
                <w:rFonts w:ascii="楷体" w:eastAsia="楷体" w:hAnsi="楷体" w:cs="楷体" w:hint="eastAsia"/>
                <w:sz w:val="24"/>
                <w:szCs w:val="24"/>
              </w:rPr>
              <w:t>，</w:t>
            </w:r>
            <w:r w:rsidR="00C177B7" w:rsidRPr="00C177B7">
              <w:rPr>
                <w:rFonts w:ascii="楷体" w:eastAsia="楷体" w:hAnsi="楷体" w:cs="楷体" w:hint="eastAsia"/>
                <w:sz w:val="24"/>
                <w:szCs w:val="24"/>
              </w:rPr>
              <w:t>废水排放</w:t>
            </w:r>
            <w:r w:rsidR="00C177B7">
              <w:rPr>
                <w:rFonts w:ascii="楷体" w:eastAsia="楷体" w:hAnsi="楷体" w:cs="楷体" w:hint="eastAsia"/>
                <w:sz w:val="24"/>
                <w:szCs w:val="24"/>
              </w:rPr>
              <w:t>，</w:t>
            </w:r>
            <w:r w:rsidR="00C177B7" w:rsidRPr="00C177B7">
              <w:rPr>
                <w:rFonts w:ascii="楷体" w:eastAsia="楷体" w:hAnsi="楷体" w:cs="楷体" w:hint="eastAsia"/>
                <w:sz w:val="24"/>
                <w:szCs w:val="24"/>
              </w:rPr>
              <w:t>废气排放</w:t>
            </w:r>
            <w:r w:rsidR="00C177B7">
              <w:rPr>
                <w:rFonts w:ascii="楷体" w:eastAsia="楷体" w:hAnsi="楷体" w:cs="楷体" w:hint="eastAsia"/>
                <w:sz w:val="24"/>
                <w:szCs w:val="24"/>
              </w:rPr>
              <w:t>，</w:t>
            </w:r>
            <w:r w:rsidR="00C177B7" w:rsidRPr="00C177B7">
              <w:rPr>
                <w:rFonts w:ascii="楷体" w:eastAsia="楷体" w:hAnsi="楷体" w:cs="楷体" w:hint="eastAsia"/>
                <w:sz w:val="24"/>
                <w:szCs w:val="24"/>
              </w:rPr>
              <w:t>固废管理</w:t>
            </w:r>
            <w:r w:rsidR="00C177B7">
              <w:rPr>
                <w:rFonts w:ascii="楷体" w:eastAsia="楷体" w:hAnsi="楷体" w:cs="楷体" w:hint="eastAsia"/>
                <w:sz w:val="24"/>
                <w:szCs w:val="24"/>
              </w:rPr>
              <w:t>，</w:t>
            </w:r>
            <w:r w:rsidR="00C177B7" w:rsidRPr="00C177B7">
              <w:rPr>
                <w:rFonts w:ascii="楷体" w:eastAsia="楷体" w:hAnsi="楷体" w:cs="楷体" w:hint="eastAsia"/>
                <w:sz w:val="24"/>
                <w:szCs w:val="24"/>
              </w:rPr>
              <w:t>能源资源消耗</w:t>
            </w:r>
            <w:r w:rsidR="00C177B7">
              <w:rPr>
                <w:rFonts w:ascii="楷体" w:eastAsia="楷体" w:hAnsi="楷体" w:cs="楷体" w:hint="eastAsia"/>
                <w:sz w:val="24"/>
                <w:szCs w:val="24"/>
              </w:rPr>
              <w:t>，</w:t>
            </w:r>
            <w:r w:rsidR="00C177B7" w:rsidRPr="00C177B7">
              <w:rPr>
                <w:rFonts w:ascii="楷体" w:eastAsia="楷体" w:hAnsi="楷体" w:cs="楷体" w:hint="eastAsia"/>
                <w:sz w:val="24"/>
                <w:szCs w:val="24"/>
              </w:rPr>
              <w:t>消防安全</w:t>
            </w:r>
            <w:r w:rsidR="00C177B7">
              <w:rPr>
                <w:rFonts w:ascii="楷体" w:eastAsia="楷体" w:hAnsi="楷体" w:cs="楷体" w:hint="eastAsia"/>
                <w:sz w:val="24"/>
                <w:szCs w:val="24"/>
              </w:rPr>
              <w:t>，</w:t>
            </w:r>
            <w:r w:rsidR="00C177B7" w:rsidRPr="00C177B7">
              <w:rPr>
                <w:rFonts w:ascii="楷体" w:eastAsia="楷体" w:hAnsi="楷体" w:cs="楷体" w:hint="eastAsia"/>
                <w:sz w:val="24"/>
                <w:szCs w:val="24"/>
              </w:rPr>
              <w:t>用电安全</w:t>
            </w:r>
            <w:r w:rsidR="00C177B7">
              <w:rPr>
                <w:rFonts w:ascii="楷体" w:eastAsia="楷体" w:hAnsi="楷体" w:cs="楷体" w:hint="eastAsia"/>
                <w:sz w:val="24"/>
                <w:szCs w:val="24"/>
              </w:rPr>
              <w:t>，</w:t>
            </w:r>
            <w:r w:rsidR="00C177B7" w:rsidRPr="00C177B7">
              <w:rPr>
                <w:rFonts w:ascii="楷体" w:eastAsia="楷体" w:hAnsi="楷体" w:cs="楷体" w:hint="eastAsia"/>
                <w:sz w:val="24"/>
                <w:szCs w:val="24"/>
              </w:rPr>
              <w:t>相关方管理</w:t>
            </w:r>
            <w:r w:rsidR="00C177B7">
              <w:rPr>
                <w:rFonts w:ascii="楷体" w:eastAsia="楷体" w:hAnsi="楷体" w:cs="楷体" w:hint="eastAsia"/>
                <w:sz w:val="24"/>
                <w:szCs w:val="24"/>
              </w:rPr>
              <w:t>等，</w:t>
            </w:r>
            <w:r w:rsidRPr="00A7174F">
              <w:rPr>
                <w:rFonts w:ascii="楷体" w:eastAsia="楷体" w:hAnsi="楷体" w:cs="楷体" w:hint="eastAsia"/>
                <w:sz w:val="24"/>
                <w:szCs w:val="24"/>
              </w:rPr>
              <w:t>抽查2022年度未发现检查不合格情况。</w:t>
            </w:r>
          </w:p>
          <w:p w:rsidR="002D2720" w:rsidRPr="00A7174F" w:rsidRDefault="002D2720" w:rsidP="00A7174F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未有上级主管部门的监督检查。</w:t>
            </w:r>
          </w:p>
          <w:p w:rsidR="002D2720" w:rsidRPr="00A7174F" w:rsidRDefault="008B7E07" w:rsidP="00AF308A">
            <w:pPr>
              <w:snapToGrid w:val="0"/>
              <w:spacing w:line="360" w:lineRule="auto"/>
              <w:ind w:firstLineChars="200" w:firstLine="482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b/>
                <w:sz w:val="24"/>
                <w:szCs w:val="24"/>
              </w:rPr>
              <w:t>企业主要从事金属家具的生产，噪声和粉尘对员工健康影响甚微，所以企业没有安排作业场所职业病危害因素检测和职业病体检</w:t>
            </w:r>
            <w:r w:rsidR="00D80380">
              <w:rPr>
                <w:rFonts w:ascii="楷体" w:eastAsia="楷体" w:hAnsi="楷体" w:hint="eastAsia"/>
                <w:b/>
                <w:sz w:val="24"/>
                <w:szCs w:val="24"/>
              </w:rPr>
              <w:t>，</w:t>
            </w:r>
            <w:r w:rsidR="004A7319">
              <w:rPr>
                <w:rFonts w:ascii="楷体" w:eastAsia="楷体" w:hAnsi="楷体" w:hint="eastAsia"/>
                <w:b/>
                <w:sz w:val="24"/>
                <w:szCs w:val="24"/>
              </w:rPr>
              <w:t>管代</w:t>
            </w:r>
            <w:bookmarkStart w:id="1" w:name="_GoBack"/>
            <w:bookmarkEnd w:id="1"/>
            <w:r w:rsidR="00D80380">
              <w:rPr>
                <w:rFonts w:ascii="楷体" w:eastAsia="楷体" w:hAnsi="楷体" w:hint="eastAsia"/>
                <w:b/>
                <w:sz w:val="24"/>
                <w:szCs w:val="24"/>
              </w:rPr>
              <w:t>介绍近期会安排一次员工健康体检</w:t>
            </w:r>
            <w:r w:rsidR="00DD1959">
              <w:rPr>
                <w:rFonts w:ascii="楷体" w:eastAsia="楷体" w:hAnsi="楷体" w:hint="eastAsia"/>
                <w:b/>
                <w:sz w:val="24"/>
                <w:szCs w:val="24"/>
              </w:rPr>
              <w:t>，下次现场审核时继续关注</w:t>
            </w:r>
            <w:r w:rsidR="002D2720" w:rsidRPr="00A7174F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2D2720" w:rsidRPr="00A7174F" w:rsidRDefault="002D2720" w:rsidP="00A7174F">
            <w:pPr>
              <w:snapToGrid w:val="0"/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公司经营能遵守相关的法律法规，没有违反环境、职业健康安全法律法规现象，近期没有发生环境与职业健康安全的事故。</w:t>
            </w:r>
          </w:p>
        </w:tc>
        <w:tc>
          <w:tcPr>
            <w:tcW w:w="1134" w:type="dxa"/>
          </w:tcPr>
          <w:p w:rsidR="002D2720" w:rsidRPr="00A7174F" w:rsidRDefault="002D2720" w:rsidP="00A7174F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2D2720" w:rsidRPr="00A7174F" w:rsidRDefault="002D2720" w:rsidP="00A7174F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2D2720" w:rsidRPr="00A7174F" w:rsidRDefault="002D2720" w:rsidP="00A7174F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2D2720" w:rsidRPr="00A7174F" w:rsidRDefault="002D2720" w:rsidP="00A7174F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2D2720" w:rsidRPr="00A7174F" w:rsidRDefault="002D2720" w:rsidP="00A7174F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2D2720" w:rsidRPr="00A7174F" w:rsidRDefault="002D2720" w:rsidP="00A7174F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2D2720" w:rsidRPr="00A7174F" w:rsidRDefault="002D2720" w:rsidP="00A7174F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F308A" w:rsidRPr="00AF308A" w:rsidRDefault="00925EA1" w:rsidP="00AF308A">
            <w:pPr>
              <w:pStyle w:val="a0"/>
            </w:pPr>
            <w:r>
              <w:rPr>
                <w:rFonts w:hint="eastAsia"/>
              </w:rPr>
              <w:t>Y</w:t>
            </w:r>
          </w:p>
          <w:p w:rsidR="002D2720" w:rsidRPr="00A7174F" w:rsidRDefault="002D2720" w:rsidP="00A7174F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2D2720" w:rsidRPr="00A7174F">
        <w:trPr>
          <w:trHeight w:val="1250"/>
        </w:trPr>
        <w:tc>
          <w:tcPr>
            <w:tcW w:w="1848" w:type="dxa"/>
          </w:tcPr>
          <w:p w:rsidR="002D2720" w:rsidRPr="00A7174F" w:rsidRDefault="002D2720" w:rsidP="00A7174F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合</w:t>
            </w:r>
            <w:proofErr w:type="gramStart"/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规</w:t>
            </w:r>
            <w:proofErr w:type="gramEnd"/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性评价</w:t>
            </w:r>
          </w:p>
        </w:tc>
        <w:tc>
          <w:tcPr>
            <w:tcW w:w="1272" w:type="dxa"/>
          </w:tcPr>
          <w:p w:rsidR="002D2720" w:rsidRPr="00A7174F" w:rsidRDefault="002D2720" w:rsidP="00A7174F">
            <w:pPr>
              <w:snapToGrid w:val="0"/>
              <w:spacing w:line="360" w:lineRule="auto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 xml:space="preserve">O9.1.2 </w:t>
            </w:r>
          </w:p>
        </w:tc>
        <w:tc>
          <w:tcPr>
            <w:tcW w:w="10455" w:type="dxa"/>
            <w:vAlign w:val="center"/>
          </w:tcPr>
          <w:p w:rsidR="002D2720" w:rsidRPr="00A7174F" w:rsidRDefault="002D2720" w:rsidP="00A7174F">
            <w:pPr>
              <w:snapToGrid w:val="0"/>
              <w:spacing w:line="360" w:lineRule="auto"/>
              <w:ind w:right="392"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编制了《</w:t>
            </w:r>
            <w:r w:rsidR="00641C5B" w:rsidRPr="00641C5B">
              <w:rPr>
                <w:rFonts w:ascii="楷体" w:eastAsia="楷体" w:hAnsi="楷体" w:cs="宋体" w:hint="eastAsia"/>
                <w:sz w:val="24"/>
                <w:szCs w:val="24"/>
              </w:rPr>
              <w:t>合规性评价控制程序</w:t>
            </w: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》，其中规定了对本公司法规及其他要求的合</w:t>
            </w:r>
            <w:proofErr w:type="gramStart"/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规</w:t>
            </w:r>
            <w:proofErr w:type="gramEnd"/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性评价的要求。</w:t>
            </w:r>
          </w:p>
          <w:p w:rsidR="002D2720" w:rsidRPr="00A7174F" w:rsidRDefault="002D2720" w:rsidP="00A7174F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远程审核提供了“</w:t>
            </w:r>
            <w:r w:rsidR="00970196" w:rsidRPr="00970196">
              <w:rPr>
                <w:rFonts w:ascii="楷体" w:eastAsia="楷体" w:hAnsi="楷体" w:cs="宋体" w:hint="eastAsia"/>
                <w:sz w:val="24"/>
                <w:szCs w:val="24"/>
              </w:rPr>
              <w:t>法律法规合</w:t>
            </w:r>
            <w:proofErr w:type="gramStart"/>
            <w:r w:rsidR="00970196" w:rsidRPr="00970196">
              <w:rPr>
                <w:rFonts w:ascii="楷体" w:eastAsia="楷体" w:hAnsi="楷体" w:cs="宋体" w:hint="eastAsia"/>
                <w:sz w:val="24"/>
                <w:szCs w:val="24"/>
              </w:rPr>
              <w:t>规</w:t>
            </w:r>
            <w:proofErr w:type="gramEnd"/>
            <w:r w:rsidR="00970196" w:rsidRPr="00970196">
              <w:rPr>
                <w:rFonts w:ascii="楷体" w:eastAsia="楷体" w:hAnsi="楷体" w:cs="宋体" w:hint="eastAsia"/>
                <w:sz w:val="24"/>
                <w:szCs w:val="24"/>
              </w:rPr>
              <w:t>性评价报告</w:t>
            </w: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”、“</w:t>
            </w:r>
            <w:r w:rsidR="00970196" w:rsidRPr="00970196">
              <w:rPr>
                <w:rFonts w:ascii="楷体" w:eastAsia="楷体" w:hAnsi="楷体" w:cs="宋体" w:hint="eastAsia"/>
                <w:sz w:val="24"/>
                <w:szCs w:val="24"/>
              </w:rPr>
              <w:t>法律法规合</w:t>
            </w:r>
            <w:proofErr w:type="gramStart"/>
            <w:r w:rsidR="00970196" w:rsidRPr="00970196">
              <w:rPr>
                <w:rFonts w:ascii="楷体" w:eastAsia="楷体" w:hAnsi="楷体" w:cs="宋体" w:hint="eastAsia"/>
                <w:sz w:val="24"/>
                <w:szCs w:val="24"/>
              </w:rPr>
              <w:t>规</w:t>
            </w:r>
            <w:proofErr w:type="gramEnd"/>
            <w:r w:rsidR="00970196" w:rsidRPr="00970196">
              <w:rPr>
                <w:rFonts w:ascii="楷体" w:eastAsia="楷体" w:hAnsi="楷体" w:cs="宋体" w:hint="eastAsia"/>
                <w:sz w:val="24"/>
                <w:szCs w:val="24"/>
              </w:rPr>
              <w:t>性评价表</w:t>
            </w: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”，对收集的法规进行了评价，</w:t>
            </w:r>
            <w:r w:rsidR="00A26B3B" w:rsidRPr="00A7174F">
              <w:rPr>
                <w:rFonts w:ascii="楷体" w:eastAsia="楷体" w:hAnsi="楷体" w:cs="宋体" w:hint="eastAsia"/>
                <w:sz w:val="24"/>
                <w:szCs w:val="24"/>
              </w:rPr>
              <w:t>评价</w:t>
            </w:r>
            <w:r w:rsidR="00A26B3B">
              <w:rPr>
                <w:rFonts w:ascii="楷体" w:eastAsia="楷体" w:hAnsi="楷体" w:cs="宋体" w:hint="eastAsia"/>
                <w:sz w:val="24"/>
                <w:szCs w:val="24"/>
              </w:rPr>
              <w:t>日期：</w:t>
            </w:r>
            <w:r w:rsidR="00A26B3B" w:rsidRPr="00A7174F">
              <w:rPr>
                <w:rFonts w:ascii="楷体" w:eastAsia="楷体" w:hAnsi="楷体" w:cs="宋体" w:hint="eastAsia"/>
                <w:sz w:val="24"/>
                <w:szCs w:val="24"/>
              </w:rPr>
              <w:t>2022.1</w:t>
            </w:r>
            <w:r w:rsidR="00A26B3B">
              <w:rPr>
                <w:rFonts w:ascii="楷体" w:eastAsia="楷体" w:hAnsi="楷体" w:cs="宋体" w:hint="eastAsia"/>
                <w:sz w:val="24"/>
                <w:szCs w:val="24"/>
              </w:rPr>
              <w:t>2</w:t>
            </w:r>
            <w:r w:rsidR="00A26B3B" w:rsidRPr="00A7174F">
              <w:rPr>
                <w:rFonts w:ascii="楷体" w:eastAsia="楷体" w:hAnsi="楷体" w:cs="宋体" w:hint="eastAsia"/>
                <w:sz w:val="24"/>
                <w:szCs w:val="24"/>
              </w:rPr>
              <w:t>.</w:t>
            </w:r>
            <w:r w:rsidR="00A26B3B">
              <w:rPr>
                <w:rFonts w:ascii="楷体" w:eastAsia="楷体" w:hAnsi="楷体" w:cs="宋体" w:hint="eastAsia"/>
                <w:sz w:val="24"/>
                <w:szCs w:val="24"/>
              </w:rPr>
              <w:t>5</w:t>
            </w:r>
            <w:r w:rsidR="00A26B3B" w:rsidRPr="00A7174F">
              <w:rPr>
                <w:rFonts w:ascii="楷体" w:eastAsia="楷体" w:hAnsi="楷体" w:cs="宋体" w:hint="eastAsia"/>
                <w:sz w:val="24"/>
                <w:szCs w:val="24"/>
              </w:rPr>
              <w:t>日</w:t>
            </w:r>
            <w:r w:rsidR="00A26B3B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评价结果：符合要求。评价人：</w:t>
            </w:r>
            <w:r w:rsidR="00970196">
              <w:rPr>
                <w:rFonts w:ascii="楷体" w:eastAsia="楷体" w:hAnsi="楷体" w:cs="宋体" w:hint="eastAsia"/>
                <w:sz w:val="24"/>
                <w:szCs w:val="24"/>
              </w:rPr>
              <w:t>王福、童超、王财</w:t>
            </w: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等。</w:t>
            </w:r>
          </w:p>
          <w:p w:rsidR="002D2720" w:rsidRPr="00A7174F" w:rsidRDefault="002D2720" w:rsidP="00A7174F">
            <w:pPr>
              <w:snapToGrid w:val="0"/>
              <w:spacing w:beforeLines="50" w:before="156" w:afterLines="50" w:after="156"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部门已对有关法规及其他要求进行识别、评价，满足要求。</w:t>
            </w:r>
          </w:p>
        </w:tc>
        <w:tc>
          <w:tcPr>
            <w:tcW w:w="1134" w:type="dxa"/>
          </w:tcPr>
          <w:p w:rsidR="002D2720" w:rsidRPr="00A7174F" w:rsidRDefault="002D2720" w:rsidP="00A7174F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A7174F"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</w:tc>
      </w:tr>
      <w:tr w:rsidR="002D2720" w:rsidRPr="00A7174F">
        <w:trPr>
          <w:trHeight w:val="340"/>
        </w:trPr>
        <w:tc>
          <w:tcPr>
            <w:tcW w:w="1848" w:type="dxa"/>
          </w:tcPr>
          <w:p w:rsidR="00E155CB" w:rsidRPr="00E00625" w:rsidRDefault="00E155CB" w:rsidP="00E155CB">
            <w:pPr>
              <w:spacing w:line="360" w:lineRule="auto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E00625">
              <w:rPr>
                <w:rFonts w:ascii="楷体" w:eastAsia="楷体" w:hAnsi="楷体" w:cs="宋体" w:hint="eastAsia"/>
                <w:sz w:val="24"/>
                <w:szCs w:val="24"/>
              </w:rPr>
              <w:t>绩效总则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</w:p>
          <w:p w:rsidR="002D2720" w:rsidRPr="00A7174F" w:rsidRDefault="002D2720" w:rsidP="00A7174F">
            <w:pPr>
              <w:spacing w:line="360" w:lineRule="auto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分析与评价</w:t>
            </w:r>
          </w:p>
          <w:p w:rsidR="002D2720" w:rsidRPr="00A7174F" w:rsidRDefault="002D2720" w:rsidP="00A7174F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272" w:type="dxa"/>
          </w:tcPr>
          <w:p w:rsidR="002D2720" w:rsidRPr="00A7174F" w:rsidRDefault="002D2720" w:rsidP="00A7174F">
            <w:pPr>
              <w:spacing w:line="360" w:lineRule="auto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Q9.1.</w:t>
            </w:r>
            <w:r w:rsidR="00E155CB">
              <w:rPr>
                <w:rFonts w:ascii="楷体" w:eastAsia="楷体" w:hAnsi="楷体" w:cs="宋体" w:hint="eastAsia"/>
                <w:sz w:val="24"/>
                <w:szCs w:val="24"/>
              </w:rPr>
              <w:t>1</w:t>
            </w:r>
          </w:p>
          <w:p w:rsidR="00E155CB" w:rsidRPr="00A7174F" w:rsidRDefault="00E155CB" w:rsidP="00E155CB">
            <w:pPr>
              <w:spacing w:line="360" w:lineRule="auto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Q9.1.3</w:t>
            </w:r>
          </w:p>
          <w:p w:rsidR="002D2720" w:rsidRPr="00A7174F" w:rsidRDefault="002D2720" w:rsidP="00A7174F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0455" w:type="dxa"/>
            <w:vAlign w:val="center"/>
          </w:tcPr>
          <w:p w:rsidR="002D2720" w:rsidRPr="00A7174F" w:rsidRDefault="00800A5E" w:rsidP="00A008D4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800A5E">
              <w:rPr>
                <w:rFonts w:ascii="楷体" w:eastAsia="楷体" w:hAnsi="楷体" w:cs="宋体" w:hint="eastAsia"/>
                <w:sz w:val="24"/>
                <w:szCs w:val="24"/>
              </w:rPr>
              <w:t>编制了《绩效测量、数据分析控制程序》，</w:t>
            </w:r>
            <w:r w:rsidR="002D2720" w:rsidRPr="00A7174F">
              <w:rPr>
                <w:rFonts w:ascii="楷体" w:eastAsia="楷体" w:hAnsi="楷体" w:cs="宋体" w:hint="eastAsia"/>
                <w:sz w:val="24"/>
                <w:szCs w:val="24"/>
              </w:rPr>
              <w:t>组织数据包括：产品生产和销售状况、管理体系运行状况、顾客满意管理、供方管理等过程的数据分析。查自组织管理体系运行以来，已经进行搜集信息和数据的活动：管理目标考核、顾客满意度调查、供方的交付和质量、职业健康安全运行情况等的简单分析。组织通过对管理目标的状态评价产品和服务的符合性良好；对顾客满意度的评价为达到目标要求；外部供方按时交付和质量经分析均满足要求，绩效良好。通过内审评审组织管理体系的策划已有效实施；通过管理评审评价组织应对风险和机遇所采取措施有效，管理体系有效、绩效良好，评价出管理体系改进的需求有进一步提高顾客满意度。分析与评价管理基本符合要求。</w:t>
            </w:r>
          </w:p>
        </w:tc>
        <w:tc>
          <w:tcPr>
            <w:tcW w:w="1134" w:type="dxa"/>
          </w:tcPr>
          <w:p w:rsidR="002D2720" w:rsidRPr="00A7174F" w:rsidRDefault="002D2720" w:rsidP="00A7174F">
            <w:pPr>
              <w:spacing w:line="360" w:lineRule="auto"/>
              <w:rPr>
                <w:rFonts w:ascii="楷体" w:eastAsia="楷体" w:hAnsi="楷体" w:cs="宋体"/>
                <w:color w:val="FF0000"/>
                <w:sz w:val="24"/>
                <w:szCs w:val="24"/>
              </w:rPr>
            </w:pPr>
            <w:r w:rsidRPr="00A7174F">
              <w:rPr>
                <w:rFonts w:ascii="楷体" w:eastAsia="楷体" w:hAnsi="楷体" w:hint="eastAsia"/>
                <w:sz w:val="24"/>
                <w:szCs w:val="24"/>
              </w:rPr>
              <w:t>符合</w:t>
            </w:r>
          </w:p>
        </w:tc>
      </w:tr>
      <w:tr w:rsidR="002D2720" w:rsidRPr="00A7174F">
        <w:trPr>
          <w:trHeight w:val="1439"/>
        </w:trPr>
        <w:tc>
          <w:tcPr>
            <w:tcW w:w="1848" w:type="dxa"/>
          </w:tcPr>
          <w:p w:rsidR="002D2720" w:rsidRPr="00A7174F" w:rsidRDefault="002D2720" w:rsidP="00A7174F">
            <w:pPr>
              <w:spacing w:line="360" w:lineRule="auto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内部审核</w:t>
            </w:r>
          </w:p>
          <w:p w:rsidR="002D2720" w:rsidRPr="00A7174F" w:rsidRDefault="002D2720" w:rsidP="00A7174F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2D2720" w:rsidRPr="00A7174F" w:rsidRDefault="002D2720" w:rsidP="00A7174F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272" w:type="dxa"/>
          </w:tcPr>
          <w:p w:rsidR="002D2720" w:rsidRPr="00A7174F" w:rsidRDefault="002D2720" w:rsidP="00A7174F">
            <w:pPr>
              <w:spacing w:line="360" w:lineRule="auto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QO9.2</w:t>
            </w:r>
          </w:p>
        </w:tc>
        <w:tc>
          <w:tcPr>
            <w:tcW w:w="10455" w:type="dxa"/>
            <w:vAlign w:val="center"/>
          </w:tcPr>
          <w:p w:rsidR="002D2720" w:rsidRPr="00A7174F" w:rsidRDefault="002D2720" w:rsidP="00A7174F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组织根据制定的《内部审核控制程序》进行内部审核过程控制。提供内审记录，抽查内容如下：</w:t>
            </w:r>
          </w:p>
          <w:p w:rsidR="002D2720" w:rsidRPr="00A7174F" w:rsidRDefault="002D2720" w:rsidP="005F5EDB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proofErr w:type="gramStart"/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查制定</w:t>
            </w:r>
            <w:proofErr w:type="gramEnd"/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有内部审核计划，内容包括审核目的、审核范围、审核准则、审核具体日程安排、编制批准等，内容完整，能够满足策划要求。</w:t>
            </w:r>
          </w:p>
          <w:p w:rsidR="002D2720" w:rsidRPr="00A7174F" w:rsidRDefault="002D2720" w:rsidP="005F5EDB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审核日期：</w:t>
            </w:r>
            <w:r w:rsidR="00930601" w:rsidRPr="00930601">
              <w:rPr>
                <w:rFonts w:ascii="楷体" w:eastAsia="楷体" w:hAnsi="楷体" w:cs="宋体" w:hint="eastAsia"/>
                <w:sz w:val="24"/>
                <w:szCs w:val="24"/>
              </w:rPr>
              <w:t>2022年02月22-23日</w:t>
            </w:r>
            <w:r w:rsidR="00930601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</w:p>
          <w:p w:rsidR="002D2720" w:rsidRPr="00A7174F" w:rsidRDefault="002D2720" w:rsidP="005F5EDB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审核组：组长：</w:t>
            </w:r>
            <w:r w:rsidR="00855FC0">
              <w:rPr>
                <w:rFonts w:ascii="楷体" w:eastAsia="楷体" w:hAnsi="楷体" w:cs="宋体" w:hint="eastAsia"/>
                <w:sz w:val="24"/>
                <w:szCs w:val="24"/>
              </w:rPr>
              <w:t>童超</w:t>
            </w: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（A） ，组员：</w:t>
            </w:r>
            <w:r w:rsidR="00930601" w:rsidRPr="00930601">
              <w:rPr>
                <w:rFonts w:ascii="楷体" w:eastAsia="楷体" w:hAnsi="楷体" w:cs="宋体" w:hint="eastAsia"/>
                <w:sz w:val="24"/>
                <w:szCs w:val="24"/>
              </w:rPr>
              <w:t>王财</w:t>
            </w: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（B）：签到表显示，总经理、管理者代表、</w:t>
            </w:r>
            <w:r w:rsidR="00930601" w:rsidRPr="00930601">
              <w:rPr>
                <w:rFonts w:ascii="楷体" w:eastAsia="楷体" w:hAnsi="楷体" w:cs="宋体" w:hint="eastAsia"/>
                <w:sz w:val="24"/>
                <w:szCs w:val="24"/>
              </w:rPr>
              <w:t>办公室</w:t>
            </w:r>
            <w:r w:rsidR="00930601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="00930601" w:rsidRPr="00930601">
              <w:rPr>
                <w:rFonts w:ascii="楷体" w:eastAsia="楷体" w:hAnsi="楷体" w:cs="宋体" w:hint="eastAsia"/>
                <w:sz w:val="24"/>
                <w:szCs w:val="24"/>
              </w:rPr>
              <w:t>生产部</w:t>
            </w:r>
            <w:r w:rsidR="00930601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="00930601" w:rsidRPr="00930601">
              <w:rPr>
                <w:rFonts w:ascii="楷体" w:eastAsia="楷体" w:hAnsi="楷体" w:cs="宋体" w:hint="eastAsia"/>
                <w:sz w:val="24"/>
                <w:szCs w:val="24"/>
              </w:rPr>
              <w:t>业务部</w:t>
            </w:r>
            <w:r w:rsidR="00930601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="00930601" w:rsidRPr="00930601">
              <w:rPr>
                <w:rFonts w:ascii="楷体" w:eastAsia="楷体" w:hAnsi="楷体" w:cs="宋体" w:hint="eastAsia"/>
                <w:sz w:val="24"/>
                <w:szCs w:val="24"/>
              </w:rPr>
              <w:t>质检部</w:t>
            </w:r>
            <w:r w:rsidR="00930601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="00930601" w:rsidRPr="00930601">
              <w:rPr>
                <w:rFonts w:ascii="楷体" w:eastAsia="楷体" w:hAnsi="楷体" w:cs="宋体" w:hint="eastAsia"/>
                <w:sz w:val="24"/>
                <w:szCs w:val="24"/>
              </w:rPr>
              <w:t>财务部</w:t>
            </w: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各部门负责人参与了内部审核的首末次会议；</w:t>
            </w:r>
          </w:p>
          <w:p w:rsidR="002D2720" w:rsidRPr="00A7174F" w:rsidRDefault="005F5EDB" w:rsidP="005F5EDB">
            <w:pPr>
              <w:spacing w:line="360" w:lineRule="auto"/>
              <w:ind w:firstLineChars="200" w:firstLine="42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17CB13BF" wp14:editId="64C1476C">
                  <wp:simplePos x="0" y="0"/>
                  <wp:positionH relativeFrom="column">
                    <wp:posOffset>697230</wp:posOffset>
                  </wp:positionH>
                  <wp:positionV relativeFrom="paragraph">
                    <wp:posOffset>38735</wp:posOffset>
                  </wp:positionV>
                  <wp:extent cx="2442845" cy="2768600"/>
                  <wp:effectExtent l="0" t="0" r="0" b="0"/>
                  <wp:wrapNone/>
                  <wp:docPr id="6" name="图片 6" descr="E:\姜海军移动云盘1\移动云盘同步\国标联合审核\202301\新疆隆威家具有限责任公司QO\新建文件夹\微信图片_20230109115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姜海军移动云盘1\移动云盘同步\国标联合审核\202301\新疆隆威家具有限责任公司QO\新建文件夹\微信图片_202301091155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79" b="42225"/>
                          <a:stretch/>
                        </pic:blipFill>
                        <pic:spPr bwMode="auto">
                          <a:xfrm>
                            <a:off x="0" y="0"/>
                            <a:ext cx="2442845" cy="276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D2720" w:rsidRDefault="002D2720" w:rsidP="005F5EDB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A008D4" w:rsidRPr="005F5EDB" w:rsidRDefault="00A008D4" w:rsidP="00A008D4">
            <w:pPr>
              <w:pStyle w:val="a0"/>
            </w:pPr>
          </w:p>
          <w:p w:rsidR="00A008D4" w:rsidRDefault="00A008D4" w:rsidP="00A008D4">
            <w:pPr>
              <w:pStyle w:val="a0"/>
            </w:pPr>
          </w:p>
          <w:p w:rsidR="00A008D4" w:rsidRDefault="00A008D4" w:rsidP="00A008D4">
            <w:pPr>
              <w:pStyle w:val="a0"/>
            </w:pPr>
          </w:p>
          <w:p w:rsidR="00A008D4" w:rsidRDefault="00A008D4" w:rsidP="00A008D4">
            <w:pPr>
              <w:pStyle w:val="a0"/>
            </w:pPr>
          </w:p>
          <w:p w:rsidR="00A008D4" w:rsidRDefault="00A008D4" w:rsidP="00A008D4">
            <w:pPr>
              <w:pStyle w:val="a0"/>
            </w:pPr>
          </w:p>
          <w:p w:rsidR="00A008D4" w:rsidRDefault="00A008D4" w:rsidP="00A008D4">
            <w:pPr>
              <w:pStyle w:val="a0"/>
            </w:pPr>
          </w:p>
          <w:p w:rsidR="00A008D4" w:rsidRDefault="00A008D4" w:rsidP="00A008D4">
            <w:pPr>
              <w:pStyle w:val="a0"/>
            </w:pPr>
          </w:p>
          <w:p w:rsidR="00A008D4" w:rsidRDefault="00A008D4" w:rsidP="00A008D4">
            <w:pPr>
              <w:pStyle w:val="a0"/>
            </w:pPr>
          </w:p>
          <w:p w:rsidR="00A008D4" w:rsidRDefault="00A008D4" w:rsidP="00A008D4">
            <w:pPr>
              <w:pStyle w:val="a0"/>
            </w:pPr>
          </w:p>
          <w:p w:rsidR="00A008D4" w:rsidRDefault="00A008D4" w:rsidP="00A008D4">
            <w:pPr>
              <w:pStyle w:val="a0"/>
            </w:pPr>
          </w:p>
          <w:p w:rsidR="00A008D4" w:rsidRPr="00A008D4" w:rsidRDefault="00A008D4" w:rsidP="00A008D4">
            <w:pPr>
              <w:pStyle w:val="a0"/>
            </w:pPr>
          </w:p>
          <w:p w:rsidR="002D2720" w:rsidRPr="00A7174F" w:rsidRDefault="002D2720" w:rsidP="00A7174F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2D2720" w:rsidRPr="00A7174F" w:rsidRDefault="002D2720" w:rsidP="00A7174F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提供</w:t>
            </w:r>
            <w:r w:rsidR="00074998">
              <w:rPr>
                <w:rFonts w:ascii="楷体" w:eastAsia="楷体" w:hAnsi="楷体" w:cs="宋体" w:hint="eastAsia"/>
                <w:sz w:val="24"/>
                <w:szCs w:val="24"/>
              </w:rPr>
              <w:t>电子版</w:t>
            </w: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《内部审核检查表》，内容包括条款号、检查内容、检查记录和结果判定等，记录显示，组织审核组有按照计划要求进行，满足执行要求。</w:t>
            </w:r>
          </w:p>
          <w:p w:rsidR="002D2720" w:rsidRPr="00A7174F" w:rsidRDefault="002D2720" w:rsidP="00A7174F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查《内审不符合报告》：包括1项不符合</w:t>
            </w:r>
            <w:r w:rsidR="00517E6E">
              <w:rPr>
                <w:rFonts w:ascii="楷体" w:eastAsia="楷体" w:hAnsi="楷体" w:cs="宋体" w:hint="eastAsia"/>
                <w:sz w:val="24"/>
                <w:szCs w:val="24"/>
              </w:rPr>
              <w:t>（</w:t>
            </w:r>
            <w:r w:rsidR="00517E6E" w:rsidRPr="00517E6E">
              <w:rPr>
                <w:rFonts w:ascii="楷体" w:eastAsia="楷体" w:hAnsi="楷体" w:cs="宋体" w:hint="eastAsia"/>
                <w:sz w:val="24"/>
                <w:szCs w:val="24"/>
              </w:rPr>
              <w:t>顾客满意度调查表未能提供</w:t>
            </w:r>
            <w:r w:rsidR="00517E6E">
              <w:rPr>
                <w:rFonts w:ascii="楷体" w:eastAsia="楷体" w:hAnsi="楷体" w:cs="宋体" w:hint="eastAsia"/>
                <w:sz w:val="24"/>
                <w:szCs w:val="24"/>
              </w:rPr>
              <w:t>），条款依据正确，且均已完成整改并验证有效</w:t>
            </w: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517E6E" w:rsidRPr="00517E6E" w:rsidRDefault="002D2720" w:rsidP="00517E6E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查</w:t>
            </w:r>
            <w:r w:rsidR="003A03E1">
              <w:rPr>
                <w:rFonts w:ascii="楷体" w:eastAsia="楷体" w:hAnsi="楷体" w:cs="宋体" w:hint="eastAsia"/>
                <w:sz w:val="24"/>
                <w:szCs w:val="24"/>
              </w:rPr>
              <w:t>2022.2.23日的</w:t>
            </w: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《内审报告》中内部审核结论：</w:t>
            </w:r>
            <w:r w:rsidR="00517E6E" w:rsidRPr="00517E6E">
              <w:rPr>
                <w:rFonts w:ascii="楷体" w:eastAsia="楷体" w:hAnsi="楷体" w:cs="宋体" w:hint="eastAsia"/>
                <w:sz w:val="24"/>
                <w:szCs w:val="24"/>
              </w:rPr>
              <w:t xml:space="preserve"> </w:t>
            </w:r>
          </w:p>
          <w:p w:rsidR="00517E6E" w:rsidRPr="00517E6E" w:rsidRDefault="00517E6E" w:rsidP="00517E6E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517E6E">
              <w:rPr>
                <w:rFonts w:ascii="楷体" w:eastAsia="楷体" w:hAnsi="楷体" w:cs="宋体" w:hint="eastAsia"/>
                <w:sz w:val="24"/>
                <w:szCs w:val="24"/>
              </w:rPr>
              <w:t>1、我公司的质量、职业健康安全管理体系运行是基本有效的。</w:t>
            </w:r>
          </w:p>
          <w:p w:rsidR="002D2720" w:rsidRPr="00A7174F" w:rsidRDefault="00517E6E" w:rsidP="00517E6E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517E6E">
              <w:rPr>
                <w:rFonts w:ascii="楷体" w:eastAsia="楷体" w:hAnsi="楷体" w:cs="宋体" w:hint="eastAsia"/>
                <w:sz w:val="24"/>
                <w:szCs w:val="24"/>
              </w:rPr>
              <w:t>2、公司建立的管理体系文件基本符合ISO9001:2015，ISO45001:2018标准要求</w:t>
            </w:r>
            <w:r w:rsidR="002D2720" w:rsidRPr="00A7174F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2D2720" w:rsidRPr="00A7174F" w:rsidRDefault="002D2720" w:rsidP="00A7174F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综上，组织的内部审核控制基本有效。</w:t>
            </w:r>
          </w:p>
        </w:tc>
        <w:tc>
          <w:tcPr>
            <w:tcW w:w="1134" w:type="dxa"/>
          </w:tcPr>
          <w:p w:rsidR="002D2720" w:rsidRPr="00A7174F" w:rsidRDefault="002D2720" w:rsidP="00A7174F">
            <w:pPr>
              <w:spacing w:line="360" w:lineRule="auto"/>
              <w:rPr>
                <w:rFonts w:ascii="楷体" w:eastAsia="楷体" w:hAnsi="楷体" w:cs="宋体"/>
                <w:color w:val="FF0000"/>
                <w:sz w:val="24"/>
                <w:szCs w:val="24"/>
              </w:rPr>
            </w:pPr>
            <w:r w:rsidRPr="00A7174F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符合</w:t>
            </w:r>
          </w:p>
        </w:tc>
      </w:tr>
      <w:tr w:rsidR="002D2720" w:rsidRPr="00A7174F">
        <w:trPr>
          <w:trHeight w:val="290"/>
        </w:trPr>
        <w:tc>
          <w:tcPr>
            <w:tcW w:w="1848" w:type="dxa"/>
          </w:tcPr>
          <w:p w:rsidR="002D2720" w:rsidRPr="00A7174F" w:rsidRDefault="002D2720" w:rsidP="00A7174F">
            <w:pPr>
              <w:spacing w:line="360" w:lineRule="auto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不合格和纠正措施</w:t>
            </w:r>
          </w:p>
          <w:p w:rsidR="002D2720" w:rsidRPr="00A7174F" w:rsidRDefault="002D2720" w:rsidP="00A7174F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272" w:type="dxa"/>
          </w:tcPr>
          <w:p w:rsidR="002D2720" w:rsidRPr="00A7174F" w:rsidRDefault="002D2720" w:rsidP="00A7174F">
            <w:pPr>
              <w:spacing w:line="360" w:lineRule="auto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A7174F">
              <w:rPr>
                <w:rFonts w:ascii="楷体" w:eastAsia="楷体" w:hAnsi="楷体" w:cs="宋体" w:hint="eastAsia"/>
                <w:sz w:val="24"/>
                <w:szCs w:val="24"/>
              </w:rPr>
              <w:t>QO10.2</w:t>
            </w:r>
          </w:p>
          <w:p w:rsidR="002D2720" w:rsidRPr="00A7174F" w:rsidRDefault="002D2720" w:rsidP="00A7174F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2D2720" w:rsidRPr="00A7174F" w:rsidRDefault="002D2720" w:rsidP="00A7174F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0455" w:type="dxa"/>
            <w:vAlign w:val="center"/>
          </w:tcPr>
          <w:p w:rsidR="002D2720" w:rsidRPr="00A7174F" w:rsidRDefault="002D2720" w:rsidP="00A7174F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/>
                <w:sz w:val="24"/>
                <w:szCs w:val="24"/>
              </w:rPr>
            </w:pPr>
            <w:r w:rsidRPr="00A7174F">
              <w:rPr>
                <w:rFonts w:ascii="楷体" w:eastAsia="楷体" w:hAnsi="楷体" w:hint="eastAsia"/>
                <w:sz w:val="24"/>
                <w:szCs w:val="24"/>
              </w:rPr>
              <w:t>查编制有《</w:t>
            </w:r>
            <w:r w:rsidR="00337932" w:rsidRPr="00337932">
              <w:rPr>
                <w:rFonts w:ascii="楷体" w:eastAsia="楷体" w:hAnsi="楷体" w:hint="eastAsia"/>
                <w:sz w:val="24"/>
                <w:szCs w:val="24"/>
              </w:rPr>
              <w:t>事故、事件、不符合管理程序</w:t>
            </w:r>
            <w:r w:rsidRPr="00A7174F">
              <w:rPr>
                <w:rFonts w:ascii="楷体" w:eastAsia="楷体" w:hAnsi="楷体" w:hint="eastAsia"/>
                <w:sz w:val="24"/>
                <w:szCs w:val="24"/>
              </w:rPr>
              <w:t>》、《</w:t>
            </w:r>
            <w:r w:rsidR="00337932" w:rsidRPr="00337932">
              <w:rPr>
                <w:rFonts w:ascii="楷体" w:eastAsia="楷体" w:hAnsi="楷体" w:hint="eastAsia"/>
                <w:sz w:val="24"/>
                <w:szCs w:val="24"/>
              </w:rPr>
              <w:t>纠正与预防措施控制程序</w:t>
            </w:r>
            <w:r w:rsidRPr="00A7174F">
              <w:rPr>
                <w:rFonts w:ascii="楷体" w:eastAsia="楷体" w:hAnsi="楷体" w:hint="eastAsia"/>
                <w:sz w:val="24"/>
                <w:szCs w:val="24"/>
              </w:rPr>
              <w:t>》，规定了发现不合格应采取纠正措施的具体要求，并按要求进行了控制。</w:t>
            </w:r>
          </w:p>
          <w:p w:rsidR="002D2720" w:rsidRPr="00A7174F" w:rsidRDefault="00327186" w:rsidP="00A7174F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抽查</w:t>
            </w:r>
            <w:proofErr w:type="gramStart"/>
            <w:r>
              <w:rPr>
                <w:rFonts w:ascii="楷体" w:eastAsia="楷体" w:hAnsi="楷体" w:hint="eastAsia"/>
                <w:sz w:val="24"/>
                <w:szCs w:val="24"/>
              </w:rPr>
              <w:t>内审不符合</w:t>
            </w:r>
            <w:proofErr w:type="gramEnd"/>
            <w:r>
              <w:rPr>
                <w:rFonts w:ascii="楷体" w:eastAsia="楷体" w:hAnsi="楷体" w:hint="eastAsia"/>
                <w:sz w:val="24"/>
                <w:szCs w:val="24"/>
              </w:rPr>
              <w:t>报告</w:t>
            </w:r>
            <w:r w:rsidR="002D2720" w:rsidRPr="00A7174F">
              <w:rPr>
                <w:rFonts w:ascii="楷体" w:eastAsia="楷体" w:hAnsi="楷体" w:hint="eastAsia"/>
                <w:sz w:val="24"/>
                <w:szCs w:val="24"/>
              </w:rPr>
              <w:t>，针对内审中发现的不合格事实，责任部门进行了原因分析，制定了纠正措施并实施，经验证整改有效。</w:t>
            </w:r>
          </w:p>
          <w:p w:rsidR="002D2720" w:rsidRPr="00A7174F" w:rsidRDefault="00327186" w:rsidP="00A7174F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抽查</w:t>
            </w:r>
            <w:r w:rsidR="002D2720" w:rsidRPr="00A7174F">
              <w:rPr>
                <w:rFonts w:ascii="楷体" w:eastAsia="楷体" w:hAnsi="楷体" w:hint="eastAsia"/>
                <w:sz w:val="24"/>
                <w:szCs w:val="24"/>
              </w:rPr>
              <w:t>管理评审提出的改进措施已完成。</w:t>
            </w:r>
          </w:p>
          <w:p w:rsidR="002D2720" w:rsidRPr="00A7174F" w:rsidRDefault="002D2720" w:rsidP="00A7174F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/>
                <w:sz w:val="24"/>
                <w:szCs w:val="24"/>
              </w:rPr>
            </w:pPr>
            <w:r w:rsidRPr="00A7174F">
              <w:rPr>
                <w:rFonts w:ascii="楷体" w:eastAsia="楷体" w:hAnsi="楷体" w:hint="eastAsia"/>
                <w:sz w:val="24"/>
                <w:szCs w:val="24"/>
              </w:rPr>
              <w:t>体系运行的其他方面经过日常工作检查和数据分析，暂未发现应采取纠正和预防措施的机会。</w:t>
            </w:r>
          </w:p>
          <w:p w:rsidR="002D2720" w:rsidRPr="00A7174F" w:rsidRDefault="002D2720" w:rsidP="00A7174F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/>
                <w:sz w:val="24"/>
                <w:szCs w:val="24"/>
              </w:rPr>
            </w:pPr>
            <w:r w:rsidRPr="00A7174F">
              <w:rPr>
                <w:rFonts w:ascii="楷体" w:eastAsia="楷体" w:hAnsi="楷体" w:hint="eastAsia"/>
                <w:sz w:val="24"/>
                <w:szCs w:val="24"/>
              </w:rPr>
              <w:t>办公室负责人</w:t>
            </w:r>
            <w:r w:rsidR="00855FC0">
              <w:rPr>
                <w:rFonts w:ascii="楷体" w:eastAsia="楷体" w:hAnsi="楷体" w:hint="eastAsia"/>
                <w:sz w:val="24"/>
                <w:szCs w:val="24"/>
              </w:rPr>
              <w:t>童超</w:t>
            </w:r>
            <w:r w:rsidRPr="00A7174F">
              <w:rPr>
                <w:rFonts w:ascii="楷体" w:eastAsia="楷体" w:hAnsi="楷体" w:hint="eastAsia"/>
                <w:sz w:val="24"/>
                <w:szCs w:val="24"/>
              </w:rPr>
              <w:t>介绍：组织在运行过程中对发现的不合格都会采取纠正措施，分析原因，举一反三地看待其他部门或类似过程，采取预防措施以防止发生不合格或不符合。</w:t>
            </w:r>
          </w:p>
        </w:tc>
        <w:tc>
          <w:tcPr>
            <w:tcW w:w="1134" w:type="dxa"/>
          </w:tcPr>
          <w:p w:rsidR="002D2720" w:rsidRPr="00A7174F" w:rsidRDefault="002D2720" w:rsidP="00A7174F">
            <w:pPr>
              <w:spacing w:line="360" w:lineRule="auto"/>
              <w:rPr>
                <w:rFonts w:ascii="楷体" w:eastAsia="楷体" w:hAnsi="楷体" w:cs="宋体"/>
                <w:color w:val="FF0000"/>
                <w:sz w:val="24"/>
                <w:szCs w:val="24"/>
              </w:rPr>
            </w:pPr>
            <w:r w:rsidRPr="00A7174F">
              <w:rPr>
                <w:rFonts w:ascii="楷体" w:eastAsia="楷体" w:hAnsi="楷体" w:hint="eastAsia"/>
                <w:sz w:val="24"/>
                <w:szCs w:val="24"/>
              </w:rPr>
              <w:t>符合</w:t>
            </w:r>
          </w:p>
        </w:tc>
      </w:tr>
    </w:tbl>
    <w:p w:rsidR="007852AD" w:rsidRPr="00A7174F" w:rsidRDefault="00BE0244" w:rsidP="00327186">
      <w:pPr>
        <w:jc w:val="left"/>
        <w:rPr>
          <w:rFonts w:ascii="楷体" w:eastAsia="楷体" w:hAnsi="楷体"/>
          <w:sz w:val="24"/>
          <w:szCs w:val="24"/>
        </w:rPr>
      </w:pPr>
      <w:r w:rsidRPr="00A7174F">
        <w:rPr>
          <w:rFonts w:ascii="楷体" w:eastAsia="楷体" w:hAnsi="楷体" w:hint="eastAsia"/>
          <w:sz w:val="24"/>
          <w:szCs w:val="24"/>
        </w:rPr>
        <w:t>说明：不符合标注N</w:t>
      </w:r>
    </w:p>
    <w:p w:rsidR="007852AD" w:rsidRPr="00A7174F" w:rsidRDefault="00BE0244">
      <w:pPr>
        <w:rPr>
          <w:rFonts w:ascii="楷体" w:eastAsia="楷体" w:hAnsi="楷体"/>
        </w:rPr>
      </w:pPr>
      <w:r w:rsidRPr="00A7174F">
        <w:rPr>
          <w:rFonts w:ascii="楷体" w:eastAsia="楷体" w:hAnsi="楷体"/>
        </w:rPr>
        <w:ptab w:relativeTo="margin" w:alignment="center" w:leader="none"/>
      </w:r>
    </w:p>
    <w:sectPr w:rsidR="007852AD" w:rsidRPr="00A7174F">
      <w:headerReference w:type="default" r:id="rId14"/>
      <w:footerReference w:type="default" r:id="rId15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0E64" w:rsidRDefault="004E0E64">
      <w:r>
        <w:separator/>
      </w:r>
    </w:p>
  </w:endnote>
  <w:endnote w:type="continuationSeparator" w:id="0">
    <w:p w:rsidR="004E0E64" w:rsidRDefault="004E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楷体">
    <w:altName w:val="楷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4900"/>
    </w:sdtPr>
    <w:sdtEndPr/>
    <w:sdtContent>
      <w:sdt>
        <w:sdtPr>
          <w:id w:val="171357217"/>
        </w:sdtPr>
        <w:sdtEndPr/>
        <w:sdtContent>
          <w:p w:rsidR="007852AD" w:rsidRDefault="00BE0244">
            <w:pPr>
              <w:pStyle w:val="a8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4A7319">
              <w:rPr>
                <w:b/>
                <w:noProof/>
              </w:rPr>
              <w:t>13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4A7319">
              <w:rPr>
                <w:b/>
                <w:noProof/>
              </w:rPr>
              <w:t>13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7852AD" w:rsidRDefault="007852A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0E64" w:rsidRDefault="004E0E64">
      <w:r>
        <w:separator/>
      </w:r>
    </w:p>
  </w:footnote>
  <w:footnote w:type="continuationSeparator" w:id="0">
    <w:p w:rsidR="004E0E64" w:rsidRDefault="004E0E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52AD" w:rsidRDefault="00BE0244">
    <w:pPr>
      <w:pStyle w:val="a9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-31750</wp:posOffset>
          </wp:positionV>
          <wp:extent cx="485775" cy="485775"/>
          <wp:effectExtent l="0" t="0" r="9525" b="9525"/>
          <wp:wrapTopAndBottom/>
          <wp:docPr id="3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7879080</wp:posOffset>
              </wp:positionH>
              <wp:positionV relativeFrom="paragraph">
                <wp:posOffset>159385</wp:posOffset>
              </wp:positionV>
              <wp:extent cx="1304290" cy="256540"/>
              <wp:effectExtent l="0" t="0" r="3810" b="1016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4290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</wps:spPr>
                    <wps:txbx>
                      <w:txbxContent>
                        <w:p w:rsidR="007852AD" w:rsidRDefault="00BE0244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ISC-B-II-12(05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版）</w:t>
                          </w:r>
                        </w:p>
                      </w:txbxContent>
                    </wps:txbx>
                    <wps:bodyPr vert="horz" wrap="square" anchor="t" anchorCtr="0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620.4pt;margin-top:12.55pt;width:102.7pt;height:20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" stroked="f">
              <v:textbox>
                <w:txbxContent>
                  <w:p w:rsidR="007852AD" w:rsidRDefault="00BE0244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ISC-B-II-12(05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版）</w:t>
                    </w:r>
                  </w:p>
                </w:txbxContent>
              </v:textbox>
            </v:shape>
          </w:pict>
        </mc:Fallback>
      </mc:AlternateConten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7852AD" w:rsidRDefault="00BE0244" w:rsidP="004B021B">
    <w:pPr>
      <w:pStyle w:val="a9"/>
      <w:pBdr>
        <w:bottom w:val="none" w:sz="0" w:space="0" w:color="auto"/>
      </w:pBdr>
      <w:spacing w:line="320" w:lineRule="exact"/>
      <w:ind w:firstLineChars="400" w:firstLine="755"/>
      <w:jc w:val="left"/>
    </w:pPr>
    <w:r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</w:rPr>
      <w:t>Co.</w:t>
    </w:r>
    <w:proofErr w:type="gramStart"/>
    <w:r>
      <w:rPr>
        <w:rStyle w:val="CharChar1"/>
        <w:rFonts w:hint="default"/>
        <w:w w:val="90"/>
      </w:rPr>
      <w:t>,Ltd</w:t>
    </w:r>
    <w:proofErr w:type="spellEnd"/>
    <w:proofErr w:type="gramEnd"/>
    <w:r>
      <w:rPr>
        <w:rStyle w:val="CharChar1"/>
        <w:rFonts w:hint="default"/>
        <w:w w:val="90"/>
      </w:rPr>
      <w:t>.</w:t>
    </w:r>
  </w:p>
  <w:p w:rsidR="007852AD" w:rsidRDefault="007852AD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ExNTRhZmMwYTZhMGE0NzY5YTQ4OGYyNzNkZGE0NDYifQ=="/>
  </w:docVars>
  <w:rsids>
    <w:rsidRoot w:val="00172A27"/>
    <w:rsid w:val="000038DC"/>
    <w:rsid w:val="00004817"/>
    <w:rsid w:val="000146B2"/>
    <w:rsid w:val="00014A12"/>
    <w:rsid w:val="000214B6"/>
    <w:rsid w:val="0002531E"/>
    <w:rsid w:val="000277D0"/>
    <w:rsid w:val="0003138C"/>
    <w:rsid w:val="00032100"/>
    <w:rsid w:val="0003373A"/>
    <w:rsid w:val="00035FB9"/>
    <w:rsid w:val="000412F6"/>
    <w:rsid w:val="00045092"/>
    <w:rsid w:val="0005199E"/>
    <w:rsid w:val="00052580"/>
    <w:rsid w:val="0005697E"/>
    <w:rsid w:val="000579CF"/>
    <w:rsid w:val="00057F65"/>
    <w:rsid w:val="00060270"/>
    <w:rsid w:val="0006102E"/>
    <w:rsid w:val="00061EE8"/>
    <w:rsid w:val="00061F6E"/>
    <w:rsid w:val="0006336A"/>
    <w:rsid w:val="00064C54"/>
    <w:rsid w:val="00074998"/>
    <w:rsid w:val="00082216"/>
    <w:rsid w:val="00082398"/>
    <w:rsid w:val="00083343"/>
    <w:rsid w:val="000849D2"/>
    <w:rsid w:val="00084DAD"/>
    <w:rsid w:val="000870FB"/>
    <w:rsid w:val="00092F91"/>
    <w:rsid w:val="00094791"/>
    <w:rsid w:val="000A067A"/>
    <w:rsid w:val="000A30F9"/>
    <w:rsid w:val="000A5E44"/>
    <w:rsid w:val="000A6B86"/>
    <w:rsid w:val="000B1394"/>
    <w:rsid w:val="000B40BD"/>
    <w:rsid w:val="000B590A"/>
    <w:rsid w:val="000B6C8F"/>
    <w:rsid w:val="000B6EAD"/>
    <w:rsid w:val="000C123B"/>
    <w:rsid w:val="000C25C3"/>
    <w:rsid w:val="000C2D5B"/>
    <w:rsid w:val="000D0B07"/>
    <w:rsid w:val="000D26A5"/>
    <w:rsid w:val="000D3B47"/>
    <w:rsid w:val="000D4F09"/>
    <w:rsid w:val="000D5401"/>
    <w:rsid w:val="000D697A"/>
    <w:rsid w:val="000E2B69"/>
    <w:rsid w:val="000E355F"/>
    <w:rsid w:val="000E4402"/>
    <w:rsid w:val="000E7EF7"/>
    <w:rsid w:val="000F35F1"/>
    <w:rsid w:val="000F38E4"/>
    <w:rsid w:val="000F7D53"/>
    <w:rsid w:val="001022F1"/>
    <w:rsid w:val="001037D5"/>
    <w:rsid w:val="00104958"/>
    <w:rsid w:val="00106F20"/>
    <w:rsid w:val="001076D1"/>
    <w:rsid w:val="00123A35"/>
    <w:rsid w:val="00124A78"/>
    <w:rsid w:val="00132572"/>
    <w:rsid w:val="001350FB"/>
    <w:rsid w:val="00135F92"/>
    <w:rsid w:val="00145688"/>
    <w:rsid w:val="001456CB"/>
    <w:rsid w:val="001462CD"/>
    <w:rsid w:val="00147EDB"/>
    <w:rsid w:val="001501DF"/>
    <w:rsid w:val="001564F9"/>
    <w:rsid w:val="00156D02"/>
    <w:rsid w:val="001662A1"/>
    <w:rsid w:val="001677C1"/>
    <w:rsid w:val="00170B6A"/>
    <w:rsid w:val="0017204F"/>
    <w:rsid w:val="00172A27"/>
    <w:rsid w:val="00176572"/>
    <w:rsid w:val="00176B5D"/>
    <w:rsid w:val="00181F3C"/>
    <w:rsid w:val="001833DD"/>
    <w:rsid w:val="00183631"/>
    <w:rsid w:val="00187C5A"/>
    <w:rsid w:val="001918ED"/>
    <w:rsid w:val="00192586"/>
    <w:rsid w:val="00192A7F"/>
    <w:rsid w:val="001940FC"/>
    <w:rsid w:val="00194D96"/>
    <w:rsid w:val="001972C0"/>
    <w:rsid w:val="0019757E"/>
    <w:rsid w:val="001A2D7F"/>
    <w:rsid w:val="001A3DF8"/>
    <w:rsid w:val="001A572D"/>
    <w:rsid w:val="001B0E0F"/>
    <w:rsid w:val="001B324E"/>
    <w:rsid w:val="001B36F4"/>
    <w:rsid w:val="001B6887"/>
    <w:rsid w:val="001B6E5E"/>
    <w:rsid w:val="001B700E"/>
    <w:rsid w:val="001C0776"/>
    <w:rsid w:val="001C2BC9"/>
    <w:rsid w:val="001C34EA"/>
    <w:rsid w:val="001C39CB"/>
    <w:rsid w:val="001C6B2A"/>
    <w:rsid w:val="001C71C5"/>
    <w:rsid w:val="001D1D7C"/>
    <w:rsid w:val="001D4AD8"/>
    <w:rsid w:val="001D54FF"/>
    <w:rsid w:val="001D5787"/>
    <w:rsid w:val="001E1974"/>
    <w:rsid w:val="001E221A"/>
    <w:rsid w:val="001E312D"/>
    <w:rsid w:val="001E72C1"/>
    <w:rsid w:val="001F71E8"/>
    <w:rsid w:val="00202BC2"/>
    <w:rsid w:val="00214113"/>
    <w:rsid w:val="00215081"/>
    <w:rsid w:val="00222532"/>
    <w:rsid w:val="00235ED5"/>
    <w:rsid w:val="00237445"/>
    <w:rsid w:val="00245047"/>
    <w:rsid w:val="00245CB6"/>
    <w:rsid w:val="00253CBF"/>
    <w:rsid w:val="00262DC0"/>
    <w:rsid w:val="002651A6"/>
    <w:rsid w:val="00265F95"/>
    <w:rsid w:val="002715B5"/>
    <w:rsid w:val="002760CB"/>
    <w:rsid w:val="0027659A"/>
    <w:rsid w:val="002769EB"/>
    <w:rsid w:val="0028195E"/>
    <w:rsid w:val="00282AB8"/>
    <w:rsid w:val="0029464B"/>
    <w:rsid w:val="002973F0"/>
    <w:rsid w:val="002975C1"/>
    <w:rsid w:val="002A0E6E"/>
    <w:rsid w:val="002A3262"/>
    <w:rsid w:val="002A33CC"/>
    <w:rsid w:val="002A4264"/>
    <w:rsid w:val="002A4A4F"/>
    <w:rsid w:val="002A62D8"/>
    <w:rsid w:val="002B1808"/>
    <w:rsid w:val="002B28EB"/>
    <w:rsid w:val="002C1ACE"/>
    <w:rsid w:val="002C3E0D"/>
    <w:rsid w:val="002C60B0"/>
    <w:rsid w:val="002D2720"/>
    <w:rsid w:val="002D41FB"/>
    <w:rsid w:val="002E0587"/>
    <w:rsid w:val="002E1E1D"/>
    <w:rsid w:val="002E72F8"/>
    <w:rsid w:val="002F030C"/>
    <w:rsid w:val="002F1DCE"/>
    <w:rsid w:val="003006E2"/>
    <w:rsid w:val="003120F5"/>
    <w:rsid w:val="00317401"/>
    <w:rsid w:val="00317FAF"/>
    <w:rsid w:val="0032112D"/>
    <w:rsid w:val="00326FC1"/>
    <w:rsid w:val="00327186"/>
    <w:rsid w:val="00330DBC"/>
    <w:rsid w:val="00337922"/>
    <w:rsid w:val="00337932"/>
    <w:rsid w:val="00340867"/>
    <w:rsid w:val="00342857"/>
    <w:rsid w:val="00343C3A"/>
    <w:rsid w:val="00350CBB"/>
    <w:rsid w:val="00351CD4"/>
    <w:rsid w:val="003608CB"/>
    <w:rsid w:val="00360D60"/>
    <w:rsid w:val="003627B6"/>
    <w:rsid w:val="00365003"/>
    <w:rsid w:val="003675FE"/>
    <w:rsid w:val="003708D5"/>
    <w:rsid w:val="0037587D"/>
    <w:rsid w:val="0038061A"/>
    <w:rsid w:val="0038063B"/>
    <w:rsid w:val="00380837"/>
    <w:rsid w:val="00382EDD"/>
    <w:rsid w:val="003836CA"/>
    <w:rsid w:val="00386A98"/>
    <w:rsid w:val="00387C65"/>
    <w:rsid w:val="00392D5A"/>
    <w:rsid w:val="003947A2"/>
    <w:rsid w:val="003A02F4"/>
    <w:rsid w:val="003A03E1"/>
    <w:rsid w:val="003A1E9C"/>
    <w:rsid w:val="003A57BB"/>
    <w:rsid w:val="003A62C3"/>
    <w:rsid w:val="003B0E41"/>
    <w:rsid w:val="003B1AFC"/>
    <w:rsid w:val="003B63F4"/>
    <w:rsid w:val="003B686D"/>
    <w:rsid w:val="003B6EB8"/>
    <w:rsid w:val="003C05B2"/>
    <w:rsid w:val="003D1723"/>
    <w:rsid w:val="003D470D"/>
    <w:rsid w:val="003D6BE3"/>
    <w:rsid w:val="003E0E52"/>
    <w:rsid w:val="003E2C93"/>
    <w:rsid w:val="003F20A5"/>
    <w:rsid w:val="003F6D4B"/>
    <w:rsid w:val="00400B96"/>
    <w:rsid w:val="00401C89"/>
    <w:rsid w:val="00405AA6"/>
    <w:rsid w:val="00405D57"/>
    <w:rsid w:val="00405D5F"/>
    <w:rsid w:val="00410914"/>
    <w:rsid w:val="00415AA3"/>
    <w:rsid w:val="00420650"/>
    <w:rsid w:val="00420C60"/>
    <w:rsid w:val="00424601"/>
    <w:rsid w:val="004254A5"/>
    <w:rsid w:val="00425914"/>
    <w:rsid w:val="0043032D"/>
    <w:rsid w:val="00430432"/>
    <w:rsid w:val="00433759"/>
    <w:rsid w:val="0043494E"/>
    <w:rsid w:val="00435641"/>
    <w:rsid w:val="00440BBC"/>
    <w:rsid w:val="004414A5"/>
    <w:rsid w:val="00441B50"/>
    <w:rsid w:val="004428CE"/>
    <w:rsid w:val="00456697"/>
    <w:rsid w:val="00463AD4"/>
    <w:rsid w:val="00463F22"/>
    <w:rsid w:val="00465FE1"/>
    <w:rsid w:val="00467B12"/>
    <w:rsid w:val="00472D6D"/>
    <w:rsid w:val="00475491"/>
    <w:rsid w:val="00484B84"/>
    <w:rsid w:val="004869FB"/>
    <w:rsid w:val="00491735"/>
    <w:rsid w:val="004946B3"/>
    <w:rsid w:val="00494A46"/>
    <w:rsid w:val="004A1070"/>
    <w:rsid w:val="004A3578"/>
    <w:rsid w:val="004A4AF8"/>
    <w:rsid w:val="004A7106"/>
    <w:rsid w:val="004A7319"/>
    <w:rsid w:val="004B021B"/>
    <w:rsid w:val="004B19DF"/>
    <w:rsid w:val="004B217F"/>
    <w:rsid w:val="004B3E7F"/>
    <w:rsid w:val="004C07FE"/>
    <w:rsid w:val="004C3A73"/>
    <w:rsid w:val="004C5731"/>
    <w:rsid w:val="004C5BFE"/>
    <w:rsid w:val="004C78A9"/>
    <w:rsid w:val="004D3E4C"/>
    <w:rsid w:val="004D55E7"/>
    <w:rsid w:val="004D62EF"/>
    <w:rsid w:val="004D631F"/>
    <w:rsid w:val="004E0E64"/>
    <w:rsid w:val="004E5609"/>
    <w:rsid w:val="004E61BC"/>
    <w:rsid w:val="004F185D"/>
    <w:rsid w:val="004F3000"/>
    <w:rsid w:val="005052B3"/>
    <w:rsid w:val="005056ED"/>
    <w:rsid w:val="00505819"/>
    <w:rsid w:val="005064D2"/>
    <w:rsid w:val="00513B4A"/>
    <w:rsid w:val="00515C94"/>
    <w:rsid w:val="00517E4C"/>
    <w:rsid w:val="00517E6E"/>
    <w:rsid w:val="00521BB1"/>
    <w:rsid w:val="00521CF0"/>
    <w:rsid w:val="00527341"/>
    <w:rsid w:val="00531857"/>
    <w:rsid w:val="0053208B"/>
    <w:rsid w:val="0053278B"/>
    <w:rsid w:val="00533351"/>
    <w:rsid w:val="005345E9"/>
    <w:rsid w:val="00534814"/>
    <w:rsid w:val="00535EEA"/>
    <w:rsid w:val="00536930"/>
    <w:rsid w:val="00541AE2"/>
    <w:rsid w:val="00544CA6"/>
    <w:rsid w:val="00546B18"/>
    <w:rsid w:val="00546D5F"/>
    <w:rsid w:val="00552BDE"/>
    <w:rsid w:val="005571F6"/>
    <w:rsid w:val="0055740E"/>
    <w:rsid w:val="00560A2A"/>
    <w:rsid w:val="00564E53"/>
    <w:rsid w:val="00571FB2"/>
    <w:rsid w:val="00576C70"/>
    <w:rsid w:val="00583277"/>
    <w:rsid w:val="00592922"/>
    <w:rsid w:val="00592C3E"/>
    <w:rsid w:val="00597617"/>
    <w:rsid w:val="005A000F"/>
    <w:rsid w:val="005A2438"/>
    <w:rsid w:val="005A6BD5"/>
    <w:rsid w:val="005B173D"/>
    <w:rsid w:val="005B4093"/>
    <w:rsid w:val="005B660F"/>
    <w:rsid w:val="005B6888"/>
    <w:rsid w:val="005D1D88"/>
    <w:rsid w:val="005E1938"/>
    <w:rsid w:val="005F312F"/>
    <w:rsid w:val="005F4B58"/>
    <w:rsid w:val="005F522D"/>
    <w:rsid w:val="005F5EDB"/>
    <w:rsid w:val="005F6C65"/>
    <w:rsid w:val="00600F02"/>
    <w:rsid w:val="006011CF"/>
    <w:rsid w:val="00601460"/>
    <w:rsid w:val="006014D4"/>
    <w:rsid w:val="00602C25"/>
    <w:rsid w:val="0060444D"/>
    <w:rsid w:val="00605910"/>
    <w:rsid w:val="006072BE"/>
    <w:rsid w:val="0061191A"/>
    <w:rsid w:val="006155A7"/>
    <w:rsid w:val="00623037"/>
    <w:rsid w:val="00624222"/>
    <w:rsid w:val="006318A1"/>
    <w:rsid w:val="00632DE1"/>
    <w:rsid w:val="00641C5B"/>
    <w:rsid w:val="00642776"/>
    <w:rsid w:val="00642D31"/>
    <w:rsid w:val="00644FE2"/>
    <w:rsid w:val="00645E5C"/>
    <w:rsid w:val="00645FB8"/>
    <w:rsid w:val="00651986"/>
    <w:rsid w:val="00652F53"/>
    <w:rsid w:val="006533AA"/>
    <w:rsid w:val="00653DC7"/>
    <w:rsid w:val="006545E8"/>
    <w:rsid w:val="00660E81"/>
    <w:rsid w:val="00664736"/>
    <w:rsid w:val="00665980"/>
    <w:rsid w:val="006711B0"/>
    <w:rsid w:val="0067640C"/>
    <w:rsid w:val="00682F4E"/>
    <w:rsid w:val="006836D9"/>
    <w:rsid w:val="0068548D"/>
    <w:rsid w:val="00691265"/>
    <w:rsid w:val="006946B4"/>
    <w:rsid w:val="00695256"/>
    <w:rsid w:val="00695570"/>
    <w:rsid w:val="006958B3"/>
    <w:rsid w:val="006969F1"/>
    <w:rsid w:val="00696AF1"/>
    <w:rsid w:val="006A3B31"/>
    <w:rsid w:val="006A68F3"/>
    <w:rsid w:val="006B0113"/>
    <w:rsid w:val="006B2C63"/>
    <w:rsid w:val="006B39AA"/>
    <w:rsid w:val="006B4127"/>
    <w:rsid w:val="006B4F28"/>
    <w:rsid w:val="006C24BF"/>
    <w:rsid w:val="006C40B9"/>
    <w:rsid w:val="006D4DF7"/>
    <w:rsid w:val="006E4893"/>
    <w:rsid w:val="006E678B"/>
    <w:rsid w:val="006E762B"/>
    <w:rsid w:val="006F3F2A"/>
    <w:rsid w:val="0070367F"/>
    <w:rsid w:val="00705251"/>
    <w:rsid w:val="00710655"/>
    <w:rsid w:val="00710688"/>
    <w:rsid w:val="00712F3C"/>
    <w:rsid w:val="007170AA"/>
    <w:rsid w:val="007175F5"/>
    <w:rsid w:val="007205B1"/>
    <w:rsid w:val="0072638A"/>
    <w:rsid w:val="00726642"/>
    <w:rsid w:val="00732B66"/>
    <w:rsid w:val="00736970"/>
    <w:rsid w:val="007378E4"/>
    <w:rsid w:val="00737C8F"/>
    <w:rsid w:val="007406DE"/>
    <w:rsid w:val="00740E7F"/>
    <w:rsid w:val="00743E79"/>
    <w:rsid w:val="00744BEA"/>
    <w:rsid w:val="00751532"/>
    <w:rsid w:val="00751C37"/>
    <w:rsid w:val="00754C46"/>
    <w:rsid w:val="0075769B"/>
    <w:rsid w:val="007618BC"/>
    <w:rsid w:val="00765D3B"/>
    <w:rsid w:val="00772340"/>
    <w:rsid w:val="007737BA"/>
    <w:rsid w:val="007757F3"/>
    <w:rsid w:val="007815DC"/>
    <w:rsid w:val="007839F5"/>
    <w:rsid w:val="007852AD"/>
    <w:rsid w:val="00787C80"/>
    <w:rsid w:val="00790D5E"/>
    <w:rsid w:val="00790FC6"/>
    <w:rsid w:val="00795FA6"/>
    <w:rsid w:val="007A47FB"/>
    <w:rsid w:val="007A6E97"/>
    <w:rsid w:val="007A78DD"/>
    <w:rsid w:val="007B106B"/>
    <w:rsid w:val="007B275D"/>
    <w:rsid w:val="007B35C5"/>
    <w:rsid w:val="007B668F"/>
    <w:rsid w:val="007C7773"/>
    <w:rsid w:val="007E6AEB"/>
    <w:rsid w:val="007E6B6E"/>
    <w:rsid w:val="007E7C11"/>
    <w:rsid w:val="007F01EC"/>
    <w:rsid w:val="007F05DB"/>
    <w:rsid w:val="007F6A62"/>
    <w:rsid w:val="007F7DF2"/>
    <w:rsid w:val="00800A5E"/>
    <w:rsid w:val="008015B9"/>
    <w:rsid w:val="00803706"/>
    <w:rsid w:val="0080433F"/>
    <w:rsid w:val="008079FA"/>
    <w:rsid w:val="00810D58"/>
    <w:rsid w:val="00815AF5"/>
    <w:rsid w:val="008160E3"/>
    <w:rsid w:val="008343CB"/>
    <w:rsid w:val="00834F70"/>
    <w:rsid w:val="00835B31"/>
    <w:rsid w:val="00850591"/>
    <w:rsid w:val="00855FC0"/>
    <w:rsid w:val="008575F9"/>
    <w:rsid w:val="008638DE"/>
    <w:rsid w:val="00863B20"/>
    <w:rsid w:val="008646DE"/>
    <w:rsid w:val="00864902"/>
    <w:rsid w:val="00864BE7"/>
    <w:rsid w:val="00865200"/>
    <w:rsid w:val="00871695"/>
    <w:rsid w:val="00884594"/>
    <w:rsid w:val="00885631"/>
    <w:rsid w:val="00886006"/>
    <w:rsid w:val="00890397"/>
    <w:rsid w:val="00891C25"/>
    <w:rsid w:val="00894200"/>
    <w:rsid w:val="008973EE"/>
    <w:rsid w:val="008A5C1F"/>
    <w:rsid w:val="008A7C7E"/>
    <w:rsid w:val="008B21BA"/>
    <w:rsid w:val="008B4EE2"/>
    <w:rsid w:val="008B5C49"/>
    <w:rsid w:val="008B7644"/>
    <w:rsid w:val="008B7E07"/>
    <w:rsid w:val="008C199E"/>
    <w:rsid w:val="008C1CA5"/>
    <w:rsid w:val="008D089D"/>
    <w:rsid w:val="008E0E14"/>
    <w:rsid w:val="008E792C"/>
    <w:rsid w:val="008F0B04"/>
    <w:rsid w:val="008F6788"/>
    <w:rsid w:val="008F7C55"/>
    <w:rsid w:val="00900D9B"/>
    <w:rsid w:val="00901BAF"/>
    <w:rsid w:val="0091272B"/>
    <w:rsid w:val="00915512"/>
    <w:rsid w:val="00916265"/>
    <w:rsid w:val="00925EA1"/>
    <w:rsid w:val="00930601"/>
    <w:rsid w:val="00930694"/>
    <w:rsid w:val="00932193"/>
    <w:rsid w:val="00932BE6"/>
    <w:rsid w:val="0093521F"/>
    <w:rsid w:val="0093786C"/>
    <w:rsid w:val="00940352"/>
    <w:rsid w:val="00945677"/>
    <w:rsid w:val="0095571F"/>
    <w:rsid w:val="00955B84"/>
    <w:rsid w:val="0095689B"/>
    <w:rsid w:val="009619EF"/>
    <w:rsid w:val="00962F78"/>
    <w:rsid w:val="00964CF5"/>
    <w:rsid w:val="00965A0E"/>
    <w:rsid w:val="0096609F"/>
    <w:rsid w:val="00967EF7"/>
    <w:rsid w:val="00970196"/>
    <w:rsid w:val="00970DA2"/>
    <w:rsid w:val="00971600"/>
    <w:rsid w:val="00972B2C"/>
    <w:rsid w:val="009769AA"/>
    <w:rsid w:val="00984342"/>
    <w:rsid w:val="0099301F"/>
    <w:rsid w:val="009969D2"/>
    <w:rsid w:val="00996F2C"/>
    <w:rsid w:val="009973B4"/>
    <w:rsid w:val="009A1279"/>
    <w:rsid w:val="009A4B5C"/>
    <w:rsid w:val="009B0EBA"/>
    <w:rsid w:val="009B17BA"/>
    <w:rsid w:val="009B3649"/>
    <w:rsid w:val="009B4D68"/>
    <w:rsid w:val="009B6AB3"/>
    <w:rsid w:val="009B7EB8"/>
    <w:rsid w:val="009C131F"/>
    <w:rsid w:val="009C2CA5"/>
    <w:rsid w:val="009D1075"/>
    <w:rsid w:val="009D1A3F"/>
    <w:rsid w:val="009D2F66"/>
    <w:rsid w:val="009D57CF"/>
    <w:rsid w:val="009D6FFB"/>
    <w:rsid w:val="009D7E70"/>
    <w:rsid w:val="009E2238"/>
    <w:rsid w:val="009E30DA"/>
    <w:rsid w:val="009E3D68"/>
    <w:rsid w:val="009E461A"/>
    <w:rsid w:val="009E6193"/>
    <w:rsid w:val="009E7DD1"/>
    <w:rsid w:val="009F7BFC"/>
    <w:rsid w:val="009F7EED"/>
    <w:rsid w:val="00A008D4"/>
    <w:rsid w:val="00A0091F"/>
    <w:rsid w:val="00A0615F"/>
    <w:rsid w:val="00A06235"/>
    <w:rsid w:val="00A0721A"/>
    <w:rsid w:val="00A138EC"/>
    <w:rsid w:val="00A13A49"/>
    <w:rsid w:val="00A211B3"/>
    <w:rsid w:val="00A23822"/>
    <w:rsid w:val="00A26B3B"/>
    <w:rsid w:val="00A3538B"/>
    <w:rsid w:val="00A378F6"/>
    <w:rsid w:val="00A41F32"/>
    <w:rsid w:val="00A4482F"/>
    <w:rsid w:val="00A45DD4"/>
    <w:rsid w:val="00A50B4B"/>
    <w:rsid w:val="00A52368"/>
    <w:rsid w:val="00A54B81"/>
    <w:rsid w:val="00A61009"/>
    <w:rsid w:val="00A648EC"/>
    <w:rsid w:val="00A7174F"/>
    <w:rsid w:val="00A730B1"/>
    <w:rsid w:val="00A7519D"/>
    <w:rsid w:val="00A801DE"/>
    <w:rsid w:val="00A811EC"/>
    <w:rsid w:val="00A81FD7"/>
    <w:rsid w:val="00A824AF"/>
    <w:rsid w:val="00A90A22"/>
    <w:rsid w:val="00A969B9"/>
    <w:rsid w:val="00A97734"/>
    <w:rsid w:val="00AA1858"/>
    <w:rsid w:val="00AA7F40"/>
    <w:rsid w:val="00AB41FC"/>
    <w:rsid w:val="00AB4BF4"/>
    <w:rsid w:val="00AB7D2F"/>
    <w:rsid w:val="00AC24B1"/>
    <w:rsid w:val="00AC260E"/>
    <w:rsid w:val="00AD145D"/>
    <w:rsid w:val="00AD20E6"/>
    <w:rsid w:val="00AD3ACD"/>
    <w:rsid w:val="00AD6F34"/>
    <w:rsid w:val="00AE020D"/>
    <w:rsid w:val="00AE187C"/>
    <w:rsid w:val="00AF0AAB"/>
    <w:rsid w:val="00AF156F"/>
    <w:rsid w:val="00AF308A"/>
    <w:rsid w:val="00AF3B58"/>
    <w:rsid w:val="00AF616B"/>
    <w:rsid w:val="00B034AD"/>
    <w:rsid w:val="00B04169"/>
    <w:rsid w:val="00B0685B"/>
    <w:rsid w:val="00B14206"/>
    <w:rsid w:val="00B2208B"/>
    <w:rsid w:val="00B22D22"/>
    <w:rsid w:val="00B23030"/>
    <w:rsid w:val="00B237B9"/>
    <w:rsid w:val="00B23CAA"/>
    <w:rsid w:val="00B2489D"/>
    <w:rsid w:val="00B410EE"/>
    <w:rsid w:val="00B63BD0"/>
    <w:rsid w:val="00B72906"/>
    <w:rsid w:val="00B73B0E"/>
    <w:rsid w:val="00B73EA8"/>
    <w:rsid w:val="00B8202D"/>
    <w:rsid w:val="00B82181"/>
    <w:rsid w:val="00B826F3"/>
    <w:rsid w:val="00B853CE"/>
    <w:rsid w:val="00B91271"/>
    <w:rsid w:val="00B91605"/>
    <w:rsid w:val="00B91895"/>
    <w:rsid w:val="00B9211F"/>
    <w:rsid w:val="00B929FD"/>
    <w:rsid w:val="00B95B99"/>
    <w:rsid w:val="00B95F69"/>
    <w:rsid w:val="00B95F75"/>
    <w:rsid w:val="00BA4A2A"/>
    <w:rsid w:val="00BA50A0"/>
    <w:rsid w:val="00BB6AD3"/>
    <w:rsid w:val="00BB7929"/>
    <w:rsid w:val="00BC0122"/>
    <w:rsid w:val="00BC16C1"/>
    <w:rsid w:val="00BC2015"/>
    <w:rsid w:val="00BC66FE"/>
    <w:rsid w:val="00BC71B0"/>
    <w:rsid w:val="00BD4E08"/>
    <w:rsid w:val="00BD6DBC"/>
    <w:rsid w:val="00BE0244"/>
    <w:rsid w:val="00BE17FE"/>
    <w:rsid w:val="00BE363D"/>
    <w:rsid w:val="00BE3E2D"/>
    <w:rsid w:val="00BE7E93"/>
    <w:rsid w:val="00BF027B"/>
    <w:rsid w:val="00BF4590"/>
    <w:rsid w:val="00BF597E"/>
    <w:rsid w:val="00C03098"/>
    <w:rsid w:val="00C10351"/>
    <w:rsid w:val="00C10EF3"/>
    <w:rsid w:val="00C14685"/>
    <w:rsid w:val="00C177B7"/>
    <w:rsid w:val="00C31C73"/>
    <w:rsid w:val="00C5112E"/>
    <w:rsid w:val="00C513CB"/>
    <w:rsid w:val="00C51A36"/>
    <w:rsid w:val="00C548BE"/>
    <w:rsid w:val="00C55228"/>
    <w:rsid w:val="00C62031"/>
    <w:rsid w:val="00C67E19"/>
    <w:rsid w:val="00C67E47"/>
    <w:rsid w:val="00C71E85"/>
    <w:rsid w:val="00C73C26"/>
    <w:rsid w:val="00C7458E"/>
    <w:rsid w:val="00C745AF"/>
    <w:rsid w:val="00C750BE"/>
    <w:rsid w:val="00C76A3E"/>
    <w:rsid w:val="00C80CD0"/>
    <w:rsid w:val="00C86F9B"/>
    <w:rsid w:val="00C87FEE"/>
    <w:rsid w:val="00C90930"/>
    <w:rsid w:val="00C9113A"/>
    <w:rsid w:val="00C920A9"/>
    <w:rsid w:val="00C93340"/>
    <w:rsid w:val="00C941A7"/>
    <w:rsid w:val="00CB0154"/>
    <w:rsid w:val="00CB0D49"/>
    <w:rsid w:val="00CB127F"/>
    <w:rsid w:val="00CB260B"/>
    <w:rsid w:val="00CB3729"/>
    <w:rsid w:val="00CB43FE"/>
    <w:rsid w:val="00CB49F0"/>
    <w:rsid w:val="00CC2A01"/>
    <w:rsid w:val="00CC6864"/>
    <w:rsid w:val="00CD1776"/>
    <w:rsid w:val="00CD394A"/>
    <w:rsid w:val="00CD6C83"/>
    <w:rsid w:val="00CE0AA5"/>
    <w:rsid w:val="00CE2A9E"/>
    <w:rsid w:val="00CE315A"/>
    <w:rsid w:val="00CE4B8A"/>
    <w:rsid w:val="00CE7BE1"/>
    <w:rsid w:val="00CF1062"/>
    <w:rsid w:val="00CF147A"/>
    <w:rsid w:val="00CF1726"/>
    <w:rsid w:val="00CF5473"/>
    <w:rsid w:val="00CF5717"/>
    <w:rsid w:val="00CF6C5C"/>
    <w:rsid w:val="00CF7295"/>
    <w:rsid w:val="00D004F0"/>
    <w:rsid w:val="00D06F59"/>
    <w:rsid w:val="00D209B7"/>
    <w:rsid w:val="00D21AF9"/>
    <w:rsid w:val="00D3392D"/>
    <w:rsid w:val="00D34A3D"/>
    <w:rsid w:val="00D34C3B"/>
    <w:rsid w:val="00D379ED"/>
    <w:rsid w:val="00D37D1B"/>
    <w:rsid w:val="00D41F5E"/>
    <w:rsid w:val="00D429D7"/>
    <w:rsid w:val="00D42D53"/>
    <w:rsid w:val="00D45ADE"/>
    <w:rsid w:val="00D55E69"/>
    <w:rsid w:val="00D562F6"/>
    <w:rsid w:val="00D572A0"/>
    <w:rsid w:val="00D74FBF"/>
    <w:rsid w:val="00D7717E"/>
    <w:rsid w:val="00D80380"/>
    <w:rsid w:val="00D80770"/>
    <w:rsid w:val="00D83050"/>
    <w:rsid w:val="00D8388C"/>
    <w:rsid w:val="00D90417"/>
    <w:rsid w:val="00D94B75"/>
    <w:rsid w:val="00D97182"/>
    <w:rsid w:val="00DA0DF0"/>
    <w:rsid w:val="00DA5803"/>
    <w:rsid w:val="00DB1D00"/>
    <w:rsid w:val="00DB7FCD"/>
    <w:rsid w:val="00DD10DC"/>
    <w:rsid w:val="00DD1959"/>
    <w:rsid w:val="00DD1C8E"/>
    <w:rsid w:val="00DD1D21"/>
    <w:rsid w:val="00DD7876"/>
    <w:rsid w:val="00DE146D"/>
    <w:rsid w:val="00DE2D80"/>
    <w:rsid w:val="00DE6FCE"/>
    <w:rsid w:val="00DF1C4B"/>
    <w:rsid w:val="00DF6570"/>
    <w:rsid w:val="00DF76DB"/>
    <w:rsid w:val="00E038E4"/>
    <w:rsid w:val="00E0475D"/>
    <w:rsid w:val="00E0521C"/>
    <w:rsid w:val="00E0565B"/>
    <w:rsid w:val="00E070B7"/>
    <w:rsid w:val="00E11CD7"/>
    <w:rsid w:val="00E13D9A"/>
    <w:rsid w:val="00E14BA9"/>
    <w:rsid w:val="00E155CB"/>
    <w:rsid w:val="00E221C3"/>
    <w:rsid w:val="00E31F2E"/>
    <w:rsid w:val="00E32D13"/>
    <w:rsid w:val="00E34C52"/>
    <w:rsid w:val="00E43822"/>
    <w:rsid w:val="00E43A35"/>
    <w:rsid w:val="00E457E0"/>
    <w:rsid w:val="00E45C87"/>
    <w:rsid w:val="00E50B04"/>
    <w:rsid w:val="00E54035"/>
    <w:rsid w:val="00E5717A"/>
    <w:rsid w:val="00E62996"/>
    <w:rsid w:val="00E63714"/>
    <w:rsid w:val="00E64A51"/>
    <w:rsid w:val="00E64EA7"/>
    <w:rsid w:val="00E6527A"/>
    <w:rsid w:val="00E676F9"/>
    <w:rsid w:val="00E67C09"/>
    <w:rsid w:val="00E910C0"/>
    <w:rsid w:val="00E954BE"/>
    <w:rsid w:val="00E95637"/>
    <w:rsid w:val="00E97424"/>
    <w:rsid w:val="00EA55F7"/>
    <w:rsid w:val="00EA5870"/>
    <w:rsid w:val="00EB0164"/>
    <w:rsid w:val="00EB5DF5"/>
    <w:rsid w:val="00EB65F7"/>
    <w:rsid w:val="00EC012F"/>
    <w:rsid w:val="00EC42F5"/>
    <w:rsid w:val="00ED0F62"/>
    <w:rsid w:val="00ED49CB"/>
    <w:rsid w:val="00EE0EBE"/>
    <w:rsid w:val="00EE5043"/>
    <w:rsid w:val="00EE5CD9"/>
    <w:rsid w:val="00EE6713"/>
    <w:rsid w:val="00EE6F50"/>
    <w:rsid w:val="00EF29B6"/>
    <w:rsid w:val="00EF3569"/>
    <w:rsid w:val="00EF36E7"/>
    <w:rsid w:val="00F06B25"/>
    <w:rsid w:val="00F06D09"/>
    <w:rsid w:val="00F079BB"/>
    <w:rsid w:val="00F11201"/>
    <w:rsid w:val="00F115BF"/>
    <w:rsid w:val="00F122E5"/>
    <w:rsid w:val="00F13F09"/>
    <w:rsid w:val="00F14D99"/>
    <w:rsid w:val="00F2038C"/>
    <w:rsid w:val="00F25AFF"/>
    <w:rsid w:val="00F31E8A"/>
    <w:rsid w:val="00F32CB9"/>
    <w:rsid w:val="00F33729"/>
    <w:rsid w:val="00F3372A"/>
    <w:rsid w:val="00F35CD7"/>
    <w:rsid w:val="00F3666E"/>
    <w:rsid w:val="00F36BE9"/>
    <w:rsid w:val="00F377A9"/>
    <w:rsid w:val="00F41617"/>
    <w:rsid w:val="00F42776"/>
    <w:rsid w:val="00F44D4E"/>
    <w:rsid w:val="00F47878"/>
    <w:rsid w:val="00F55DB9"/>
    <w:rsid w:val="00F606E1"/>
    <w:rsid w:val="00F63F72"/>
    <w:rsid w:val="00F66A10"/>
    <w:rsid w:val="00F66C77"/>
    <w:rsid w:val="00F6739D"/>
    <w:rsid w:val="00F83639"/>
    <w:rsid w:val="00F83EB6"/>
    <w:rsid w:val="00F840C3"/>
    <w:rsid w:val="00F856F5"/>
    <w:rsid w:val="00F8598C"/>
    <w:rsid w:val="00F956F5"/>
    <w:rsid w:val="00F97505"/>
    <w:rsid w:val="00FA0833"/>
    <w:rsid w:val="00FA2988"/>
    <w:rsid w:val="00FA350D"/>
    <w:rsid w:val="00FB03C3"/>
    <w:rsid w:val="00FB150B"/>
    <w:rsid w:val="00FB5A65"/>
    <w:rsid w:val="00FB6C45"/>
    <w:rsid w:val="00FC01AB"/>
    <w:rsid w:val="00FC2F86"/>
    <w:rsid w:val="00FC5A11"/>
    <w:rsid w:val="00FD0A28"/>
    <w:rsid w:val="00FD2869"/>
    <w:rsid w:val="00FD5EE5"/>
    <w:rsid w:val="00FD72A6"/>
    <w:rsid w:val="00FE09C9"/>
    <w:rsid w:val="00FE3DB1"/>
    <w:rsid w:val="00FE62BD"/>
    <w:rsid w:val="00FF71F4"/>
    <w:rsid w:val="029E3E9D"/>
    <w:rsid w:val="03B05DD2"/>
    <w:rsid w:val="04975E7B"/>
    <w:rsid w:val="04AD7831"/>
    <w:rsid w:val="052B23E6"/>
    <w:rsid w:val="05483AD3"/>
    <w:rsid w:val="05F95B1B"/>
    <w:rsid w:val="061137A1"/>
    <w:rsid w:val="07EF0236"/>
    <w:rsid w:val="07F752A5"/>
    <w:rsid w:val="088E3860"/>
    <w:rsid w:val="09374DB2"/>
    <w:rsid w:val="09774987"/>
    <w:rsid w:val="09C37DDF"/>
    <w:rsid w:val="09FC71BC"/>
    <w:rsid w:val="0A563076"/>
    <w:rsid w:val="0B1A1A6E"/>
    <w:rsid w:val="0B2F486A"/>
    <w:rsid w:val="0B9B5954"/>
    <w:rsid w:val="0BD36EDC"/>
    <w:rsid w:val="0C1C1DCA"/>
    <w:rsid w:val="0C3648AD"/>
    <w:rsid w:val="0CE2480D"/>
    <w:rsid w:val="104F40E4"/>
    <w:rsid w:val="108219C2"/>
    <w:rsid w:val="120410B5"/>
    <w:rsid w:val="12563740"/>
    <w:rsid w:val="154B63E3"/>
    <w:rsid w:val="15C96FDF"/>
    <w:rsid w:val="15E74CB1"/>
    <w:rsid w:val="15FE473B"/>
    <w:rsid w:val="16390CF7"/>
    <w:rsid w:val="16EA49EA"/>
    <w:rsid w:val="18D4070E"/>
    <w:rsid w:val="194574E2"/>
    <w:rsid w:val="198B71C0"/>
    <w:rsid w:val="19D770FB"/>
    <w:rsid w:val="1A5C1888"/>
    <w:rsid w:val="1AD81C90"/>
    <w:rsid w:val="1B5D7D5F"/>
    <w:rsid w:val="1B777320"/>
    <w:rsid w:val="1C42303D"/>
    <w:rsid w:val="1C9B31A0"/>
    <w:rsid w:val="1D807E56"/>
    <w:rsid w:val="1DAA77A7"/>
    <w:rsid w:val="1DC8247E"/>
    <w:rsid w:val="1E5344F9"/>
    <w:rsid w:val="1F4C5B16"/>
    <w:rsid w:val="1F6E4C84"/>
    <w:rsid w:val="1F996119"/>
    <w:rsid w:val="201E1C07"/>
    <w:rsid w:val="2171736E"/>
    <w:rsid w:val="22C27589"/>
    <w:rsid w:val="22DA67A0"/>
    <w:rsid w:val="231B7E62"/>
    <w:rsid w:val="23646952"/>
    <w:rsid w:val="24114171"/>
    <w:rsid w:val="243702D0"/>
    <w:rsid w:val="261E6BA2"/>
    <w:rsid w:val="27764507"/>
    <w:rsid w:val="28494E93"/>
    <w:rsid w:val="2A067935"/>
    <w:rsid w:val="2A731D21"/>
    <w:rsid w:val="2A904FAE"/>
    <w:rsid w:val="2AAF76B8"/>
    <w:rsid w:val="2AED0609"/>
    <w:rsid w:val="2AFC4894"/>
    <w:rsid w:val="2BF3446C"/>
    <w:rsid w:val="2C0F23A5"/>
    <w:rsid w:val="2D1E5BDE"/>
    <w:rsid w:val="2D202ABC"/>
    <w:rsid w:val="30A925BF"/>
    <w:rsid w:val="30D1169A"/>
    <w:rsid w:val="313660F3"/>
    <w:rsid w:val="31A64B75"/>
    <w:rsid w:val="321F6EB1"/>
    <w:rsid w:val="32DA1B9A"/>
    <w:rsid w:val="32EE73AD"/>
    <w:rsid w:val="33510E6D"/>
    <w:rsid w:val="33600675"/>
    <w:rsid w:val="356857B7"/>
    <w:rsid w:val="374215F0"/>
    <w:rsid w:val="37954704"/>
    <w:rsid w:val="37BF0F9F"/>
    <w:rsid w:val="3862042D"/>
    <w:rsid w:val="38816CDE"/>
    <w:rsid w:val="38877E6A"/>
    <w:rsid w:val="394D4817"/>
    <w:rsid w:val="39D52D6D"/>
    <w:rsid w:val="3A3312D0"/>
    <w:rsid w:val="3B1C4698"/>
    <w:rsid w:val="3BD82AF5"/>
    <w:rsid w:val="3BFC415B"/>
    <w:rsid w:val="3C074EDE"/>
    <w:rsid w:val="3DBD4389"/>
    <w:rsid w:val="3DE54753"/>
    <w:rsid w:val="3EAF182F"/>
    <w:rsid w:val="3F5F2B6E"/>
    <w:rsid w:val="40616A59"/>
    <w:rsid w:val="40646B49"/>
    <w:rsid w:val="40E5033C"/>
    <w:rsid w:val="41452699"/>
    <w:rsid w:val="43E26C61"/>
    <w:rsid w:val="442059FF"/>
    <w:rsid w:val="448E28BE"/>
    <w:rsid w:val="453716C0"/>
    <w:rsid w:val="460C22FF"/>
    <w:rsid w:val="4670316E"/>
    <w:rsid w:val="46FC4B66"/>
    <w:rsid w:val="47421B61"/>
    <w:rsid w:val="47481C65"/>
    <w:rsid w:val="478C44AF"/>
    <w:rsid w:val="47C85858"/>
    <w:rsid w:val="47D93B88"/>
    <w:rsid w:val="49B33B03"/>
    <w:rsid w:val="4A647FF2"/>
    <w:rsid w:val="4A830AC5"/>
    <w:rsid w:val="4C4F6AC2"/>
    <w:rsid w:val="4D68038A"/>
    <w:rsid w:val="4D7F735C"/>
    <w:rsid w:val="4DC51F87"/>
    <w:rsid w:val="4EBD565D"/>
    <w:rsid w:val="4F3972CB"/>
    <w:rsid w:val="4FF0324F"/>
    <w:rsid w:val="500F2621"/>
    <w:rsid w:val="50154C45"/>
    <w:rsid w:val="50377F99"/>
    <w:rsid w:val="512A5B18"/>
    <w:rsid w:val="516E1798"/>
    <w:rsid w:val="52963C65"/>
    <w:rsid w:val="530E4AC4"/>
    <w:rsid w:val="53861634"/>
    <w:rsid w:val="53966D85"/>
    <w:rsid w:val="54290122"/>
    <w:rsid w:val="542D0BF9"/>
    <w:rsid w:val="54327F61"/>
    <w:rsid w:val="56460F02"/>
    <w:rsid w:val="56542BED"/>
    <w:rsid w:val="567F4699"/>
    <w:rsid w:val="56910EF7"/>
    <w:rsid w:val="577E1B28"/>
    <w:rsid w:val="57D12048"/>
    <w:rsid w:val="58092875"/>
    <w:rsid w:val="583F5B32"/>
    <w:rsid w:val="587753D7"/>
    <w:rsid w:val="591B3840"/>
    <w:rsid w:val="5936505F"/>
    <w:rsid w:val="59535F02"/>
    <w:rsid w:val="596F610E"/>
    <w:rsid w:val="5D186A5C"/>
    <w:rsid w:val="5EA12B9A"/>
    <w:rsid w:val="5EC61592"/>
    <w:rsid w:val="6024544B"/>
    <w:rsid w:val="60766BA9"/>
    <w:rsid w:val="60FD418F"/>
    <w:rsid w:val="616930CE"/>
    <w:rsid w:val="61694DA6"/>
    <w:rsid w:val="61D90FCD"/>
    <w:rsid w:val="625C4267"/>
    <w:rsid w:val="62701F28"/>
    <w:rsid w:val="62F41C7A"/>
    <w:rsid w:val="6374344C"/>
    <w:rsid w:val="63B65B26"/>
    <w:rsid w:val="64542FE8"/>
    <w:rsid w:val="65540141"/>
    <w:rsid w:val="661D61B9"/>
    <w:rsid w:val="68D47E36"/>
    <w:rsid w:val="69090A9E"/>
    <w:rsid w:val="6A2B4273"/>
    <w:rsid w:val="6AF6662F"/>
    <w:rsid w:val="6BFB6754"/>
    <w:rsid w:val="6CD06EDE"/>
    <w:rsid w:val="6CE54BAD"/>
    <w:rsid w:val="6DCC1B4E"/>
    <w:rsid w:val="6E6300FF"/>
    <w:rsid w:val="6E856E85"/>
    <w:rsid w:val="6F457218"/>
    <w:rsid w:val="6F486209"/>
    <w:rsid w:val="6F645AC0"/>
    <w:rsid w:val="704C72E2"/>
    <w:rsid w:val="70563953"/>
    <w:rsid w:val="70EE19A4"/>
    <w:rsid w:val="714A76D4"/>
    <w:rsid w:val="71702D3C"/>
    <w:rsid w:val="71E35433"/>
    <w:rsid w:val="71FE51BE"/>
    <w:rsid w:val="72786FBF"/>
    <w:rsid w:val="72DB435C"/>
    <w:rsid w:val="72EA1F3A"/>
    <w:rsid w:val="73A1682D"/>
    <w:rsid w:val="73E14564"/>
    <w:rsid w:val="74285A1A"/>
    <w:rsid w:val="74370371"/>
    <w:rsid w:val="74DB24E3"/>
    <w:rsid w:val="74DC0BDB"/>
    <w:rsid w:val="74FF6217"/>
    <w:rsid w:val="75CD1CA7"/>
    <w:rsid w:val="75FF5579"/>
    <w:rsid w:val="7826709D"/>
    <w:rsid w:val="79314CD6"/>
    <w:rsid w:val="7A3B334A"/>
    <w:rsid w:val="7BF1538F"/>
    <w:rsid w:val="7C4F6B44"/>
    <w:rsid w:val="7F1F4828"/>
    <w:rsid w:val="7F363C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 w:qFormat="1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0" w:unhideWhenUsed="0" w:qFormat="1"/>
    <w:lsdException w:name="Default Paragraph Font" w:uiPriority="1" w:qFormat="1"/>
    <w:lsdException w:name="Body Text" w:semiHidden="0" w:qFormat="1"/>
    <w:lsdException w:name="Subtitle" w:semiHidden="0" w:uiPriority="11" w:unhideWhenUsed="0" w:qFormat="1"/>
    <w:lsdException w:name="Body Text First Indent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(Web)" w:semiHidden="0" w:uiPriority="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表格文字"/>
    <w:basedOn w:val="a"/>
    <w:qFormat/>
    <w:pPr>
      <w:spacing w:before="25" w:after="25"/>
    </w:pPr>
    <w:rPr>
      <w:bCs/>
      <w:spacing w:val="10"/>
    </w:rPr>
  </w:style>
  <w:style w:type="paragraph" w:styleId="a4">
    <w:name w:val="Normal Indent"/>
    <w:basedOn w:val="a"/>
    <w:qFormat/>
    <w:pPr>
      <w:adjustRightInd w:val="0"/>
      <w:spacing w:line="360" w:lineRule="atLeast"/>
      <w:ind w:left="480"/>
      <w:textAlignment w:val="baseline"/>
    </w:pPr>
    <w:rPr>
      <w:kern w:val="0"/>
    </w:rPr>
  </w:style>
  <w:style w:type="paragraph" w:styleId="a5">
    <w:name w:val="Body Text"/>
    <w:basedOn w:val="a"/>
    <w:link w:val="Char"/>
    <w:uiPriority w:val="99"/>
    <w:unhideWhenUsed/>
    <w:qFormat/>
    <w:pPr>
      <w:spacing w:line="420" w:lineRule="exact"/>
    </w:pPr>
    <w:rPr>
      <w:sz w:val="24"/>
    </w:rPr>
  </w:style>
  <w:style w:type="paragraph" w:styleId="a6">
    <w:name w:val="Plain Text"/>
    <w:basedOn w:val="a"/>
    <w:link w:val="Char0"/>
    <w:qFormat/>
    <w:rPr>
      <w:rFonts w:ascii="宋体" w:hAnsi="Courier New"/>
    </w:rPr>
  </w:style>
  <w:style w:type="paragraph" w:styleId="a7">
    <w:name w:val="Balloon Text"/>
    <w:basedOn w:val="a"/>
    <w:link w:val="Char1"/>
    <w:uiPriority w:val="99"/>
    <w:unhideWhenUsed/>
    <w:qFormat/>
    <w:rPr>
      <w:sz w:val="18"/>
      <w:szCs w:val="18"/>
    </w:rPr>
  </w:style>
  <w:style w:type="paragraph" w:styleId="a8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Char3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paragraph" w:styleId="ab">
    <w:name w:val="Title"/>
    <w:basedOn w:val="a"/>
    <w:link w:val="Char4"/>
    <w:qFormat/>
    <w:pPr>
      <w:widowControl/>
      <w:jc w:val="center"/>
    </w:pPr>
    <w:rPr>
      <w:rFonts w:ascii="Book Antiqua" w:hAnsi="Book Antiqua"/>
      <w:b/>
      <w:kern w:val="0"/>
      <w:sz w:val="31"/>
      <w:szCs w:val="31"/>
      <w:u w:val="single"/>
      <w:lang w:eastAsia="en-US"/>
    </w:rPr>
  </w:style>
  <w:style w:type="paragraph" w:styleId="ac">
    <w:name w:val="Body Text First Indent"/>
    <w:basedOn w:val="a5"/>
    <w:qFormat/>
    <w:pPr>
      <w:ind w:firstLineChars="100" w:firstLine="420"/>
    </w:pPr>
  </w:style>
  <w:style w:type="table" w:styleId="ad">
    <w:name w:val="Table Grid"/>
    <w:basedOn w:val="a2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3">
    <w:name w:val="页眉 Char"/>
    <w:basedOn w:val="a1"/>
    <w:link w:val="a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2">
    <w:name w:val="页脚 Char"/>
    <w:basedOn w:val="a1"/>
    <w:link w:val="a8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批注框文本 Char"/>
    <w:basedOn w:val="a1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customStyle="1" w:styleId="fontstyle01">
    <w:name w:val="fontstyle01"/>
    <w:basedOn w:val="a1"/>
    <w:qFormat/>
    <w:rPr>
      <w:rFonts w:ascii="宋体" w:eastAsia="宋体" w:hAnsi="宋体" w:hint="eastAsia"/>
      <w:color w:val="000000"/>
      <w:sz w:val="24"/>
      <w:szCs w:val="24"/>
    </w:rPr>
  </w:style>
  <w:style w:type="character" w:customStyle="1" w:styleId="fontstyle21">
    <w:name w:val="fontstyle21"/>
    <w:basedOn w:val="a1"/>
    <w:qFormat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2Char">
    <w:name w:val="标题 2 Char"/>
    <w:basedOn w:val="a1"/>
    <w:link w:val="2"/>
    <w:uiPriority w:val="9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Char">
    <w:name w:val="正文文本 Char"/>
    <w:basedOn w:val="a1"/>
    <w:link w:val="a5"/>
    <w:uiPriority w:val="99"/>
    <w:qFormat/>
    <w:rPr>
      <w:rFonts w:ascii="Times New Roman" w:eastAsia="宋体" w:hAnsi="Times New Roman" w:cs="Times New Roman"/>
      <w:kern w:val="2"/>
      <w:sz w:val="24"/>
    </w:rPr>
  </w:style>
  <w:style w:type="character" w:customStyle="1" w:styleId="Char0">
    <w:name w:val="纯文本 Char"/>
    <w:basedOn w:val="a1"/>
    <w:link w:val="a6"/>
    <w:qFormat/>
    <w:rPr>
      <w:rFonts w:ascii="宋体" w:eastAsia="宋体" w:hAnsi="Courier New" w:cs="Times New Roman"/>
      <w:kern w:val="2"/>
      <w:sz w:val="21"/>
    </w:rPr>
  </w:style>
  <w:style w:type="character" w:customStyle="1" w:styleId="Char4">
    <w:name w:val="标题 Char"/>
    <w:basedOn w:val="a1"/>
    <w:link w:val="ab"/>
    <w:qFormat/>
    <w:rPr>
      <w:rFonts w:ascii="Book Antiqua" w:eastAsia="宋体" w:hAnsi="Book Antiqua" w:cs="Times New Roman"/>
      <w:b/>
      <w:sz w:val="31"/>
      <w:szCs w:val="31"/>
      <w:u w:val="single"/>
      <w:lang w:eastAsia="en-US"/>
    </w:rPr>
  </w:style>
  <w:style w:type="paragraph" w:styleId="ae">
    <w:name w:val="List Paragraph"/>
    <w:basedOn w:val="a"/>
    <w:uiPriority w:val="99"/>
    <w:unhideWhenUsed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 w:qFormat="1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0" w:unhideWhenUsed="0" w:qFormat="1"/>
    <w:lsdException w:name="Default Paragraph Font" w:uiPriority="1" w:qFormat="1"/>
    <w:lsdException w:name="Body Text" w:semiHidden="0" w:qFormat="1"/>
    <w:lsdException w:name="Subtitle" w:semiHidden="0" w:uiPriority="11" w:unhideWhenUsed="0" w:qFormat="1"/>
    <w:lsdException w:name="Body Text First Indent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(Web)" w:semiHidden="0" w:uiPriority="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表格文字"/>
    <w:basedOn w:val="a"/>
    <w:qFormat/>
    <w:pPr>
      <w:spacing w:before="25" w:after="25"/>
    </w:pPr>
    <w:rPr>
      <w:bCs/>
      <w:spacing w:val="10"/>
    </w:rPr>
  </w:style>
  <w:style w:type="paragraph" w:styleId="a4">
    <w:name w:val="Normal Indent"/>
    <w:basedOn w:val="a"/>
    <w:qFormat/>
    <w:pPr>
      <w:adjustRightInd w:val="0"/>
      <w:spacing w:line="360" w:lineRule="atLeast"/>
      <w:ind w:left="480"/>
      <w:textAlignment w:val="baseline"/>
    </w:pPr>
    <w:rPr>
      <w:kern w:val="0"/>
    </w:rPr>
  </w:style>
  <w:style w:type="paragraph" w:styleId="a5">
    <w:name w:val="Body Text"/>
    <w:basedOn w:val="a"/>
    <w:link w:val="Char"/>
    <w:uiPriority w:val="99"/>
    <w:unhideWhenUsed/>
    <w:qFormat/>
    <w:pPr>
      <w:spacing w:line="420" w:lineRule="exact"/>
    </w:pPr>
    <w:rPr>
      <w:sz w:val="24"/>
    </w:rPr>
  </w:style>
  <w:style w:type="paragraph" w:styleId="a6">
    <w:name w:val="Plain Text"/>
    <w:basedOn w:val="a"/>
    <w:link w:val="Char0"/>
    <w:qFormat/>
    <w:rPr>
      <w:rFonts w:ascii="宋体" w:hAnsi="Courier New"/>
    </w:rPr>
  </w:style>
  <w:style w:type="paragraph" w:styleId="a7">
    <w:name w:val="Balloon Text"/>
    <w:basedOn w:val="a"/>
    <w:link w:val="Char1"/>
    <w:uiPriority w:val="99"/>
    <w:unhideWhenUsed/>
    <w:qFormat/>
    <w:rPr>
      <w:sz w:val="18"/>
      <w:szCs w:val="18"/>
    </w:rPr>
  </w:style>
  <w:style w:type="paragraph" w:styleId="a8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Char3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paragraph" w:styleId="ab">
    <w:name w:val="Title"/>
    <w:basedOn w:val="a"/>
    <w:link w:val="Char4"/>
    <w:qFormat/>
    <w:pPr>
      <w:widowControl/>
      <w:jc w:val="center"/>
    </w:pPr>
    <w:rPr>
      <w:rFonts w:ascii="Book Antiqua" w:hAnsi="Book Antiqua"/>
      <w:b/>
      <w:kern w:val="0"/>
      <w:sz w:val="31"/>
      <w:szCs w:val="31"/>
      <w:u w:val="single"/>
      <w:lang w:eastAsia="en-US"/>
    </w:rPr>
  </w:style>
  <w:style w:type="paragraph" w:styleId="ac">
    <w:name w:val="Body Text First Indent"/>
    <w:basedOn w:val="a5"/>
    <w:qFormat/>
    <w:pPr>
      <w:ind w:firstLineChars="100" w:firstLine="420"/>
    </w:pPr>
  </w:style>
  <w:style w:type="table" w:styleId="ad">
    <w:name w:val="Table Grid"/>
    <w:basedOn w:val="a2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3">
    <w:name w:val="页眉 Char"/>
    <w:basedOn w:val="a1"/>
    <w:link w:val="a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2">
    <w:name w:val="页脚 Char"/>
    <w:basedOn w:val="a1"/>
    <w:link w:val="a8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批注框文本 Char"/>
    <w:basedOn w:val="a1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customStyle="1" w:styleId="fontstyle01">
    <w:name w:val="fontstyle01"/>
    <w:basedOn w:val="a1"/>
    <w:qFormat/>
    <w:rPr>
      <w:rFonts w:ascii="宋体" w:eastAsia="宋体" w:hAnsi="宋体" w:hint="eastAsia"/>
      <w:color w:val="000000"/>
      <w:sz w:val="24"/>
      <w:szCs w:val="24"/>
    </w:rPr>
  </w:style>
  <w:style w:type="character" w:customStyle="1" w:styleId="fontstyle21">
    <w:name w:val="fontstyle21"/>
    <w:basedOn w:val="a1"/>
    <w:qFormat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2Char">
    <w:name w:val="标题 2 Char"/>
    <w:basedOn w:val="a1"/>
    <w:link w:val="2"/>
    <w:uiPriority w:val="9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Char">
    <w:name w:val="正文文本 Char"/>
    <w:basedOn w:val="a1"/>
    <w:link w:val="a5"/>
    <w:uiPriority w:val="99"/>
    <w:qFormat/>
    <w:rPr>
      <w:rFonts w:ascii="Times New Roman" w:eastAsia="宋体" w:hAnsi="Times New Roman" w:cs="Times New Roman"/>
      <w:kern w:val="2"/>
      <w:sz w:val="24"/>
    </w:rPr>
  </w:style>
  <w:style w:type="character" w:customStyle="1" w:styleId="Char0">
    <w:name w:val="纯文本 Char"/>
    <w:basedOn w:val="a1"/>
    <w:link w:val="a6"/>
    <w:qFormat/>
    <w:rPr>
      <w:rFonts w:ascii="宋体" w:eastAsia="宋体" w:hAnsi="Courier New" w:cs="Times New Roman"/>
      <w:kern w:val="2"/>
      <w:sz w:val="21"/>
    </w:rPr>
  </w:style>
  <w:style w:type="character" w:customStyle="1" w:styleId="Char4">
    <w:name w:val="标题 Char"/>
    <w:basedOn w:val="a1"/>
    <w:link w:val="ab"/>
    <w:qFormat/>
    <w:rPr>
      <w:rFonts w:ascii="Book Antiqua" w:eastAsia="宋体" w:hAnsi="Book Antiqua" w:cs="Times New Roman"/>
      <w:b/>
      <w:sz w:val="31"/>
      <w:szCs w:val="31"/>
      <w:u w:val="single"/>
      <w:lang w:eastAsia="en-US"/>
    </w:rPr>
  </w:style>
  <w:style w:type="paragraph" w:styleId="ae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38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13</Pages>
  <Words>846</Words>
  <Characters>4824</Characters>
  <Application>Microsoft Office Word</Application>
  <DocSecurity>0</DocSecurity>
  <Lines>40</Lines>
  <Paragraphs>11</Paragraphs>
  <ScaleCrop>false</ScaleCrop>
  <Company/>
  <LinksUpToDate>false</LinksUpToDate>
  <CharactersWithSpaces>5659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94</cp:revision>
  <dcterms:created xsi:type="dcterms:W3CDTF">2015-06-17T12:51:00Z</dcterms:created>
  <dcterms:modified xsi:type="dcterms:W3CDTF">2023-02-09T03:22:00Z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0A3CB6E458304BC580837053DFFFFB03</vt:lpwstr>
  </property>
</Properties>
</file>