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9"/>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restart"/>
            <w:vAlign w:val="center"/>
          </w:tcPr>
          <w:p>
            <w:pPr>
              <w:spacing w:before="120" w:line="360" w:lineRule="auto"/>
              <w:jc w:val="center"/>
              <w:rPr>
                <w:rFonts w:ascii="宋体" w:hAnsi="宋体" w:cs="宋体"/>
                <w:sz w:val="24"/>
                <w:szCs w:val="24"/>
              </w:rPr>
            </w:pPr>
            <w:r>
              <w:rPr>
                <w:rFonts w:hint="eastAsia" w:ascii="宋体" w:hAnsi="宋体" w:cs="宋体"/>
                <w:sz w:val="24"/>
                <w:szCs w:val="24"/>
              </w:rPr>
              <w:t>过程与活动、</w:t>
            </w:r>
          </w:p>
          <w:p>
            <w:pPr>
              <w:spacing w:line="360" w:lineRule="auto"/>
              <w:jc w:val="center"/>
              <w:rPr>
                <w:rFonts w:ascii="宋体" w:hAnsi="宋体" w:cs="宋体"/>
                <w:sz w:val="24"/>
                <w:szCs w:val="24"/>
              </w:rPr>
            </w:pPr>
            <w:r>
              <w:rPr>
                <w:rFonts w:hint="eastAsia" w:ascii="宋体" w:hAnsi="宋体" w:cs="宋体"/>
                <w:sz w:val="24"/>
                <w:szCs w:val="24"/>
              </w:rPr>
              <w:t>抽样计划</w:t>
            </w:r>
          </w:p>
        </w:tc>
        <w:tc>
          <w:tcPr>
            <w:tcW w:w="992" w:type="dxa"/>
            <w:vMerge w:val="restart"/>
            <w:vAlign w:val="center"/>
          </w:tcPr>
          <w:p>
            <w:pPr>
              <w:spacing w:line="360" w:lineRule="auto"/>
              <w:rPr>
                <w:rFonts w:ascii="宋体" w:hAnsi="宋体" w:cs="宋体"/>
                <w:sz w:val="24"/>
                <w:szCs w:val="24"/>
              </w:rPr>
            </w:pPr>
            <w:r>
              <w:rPr>
                <w:rFonts w:hint="eastAsia" w:ascii="宋体" w:hAnsi="宋体" w:cs="宋体"/>
                <w:sz w:val="24"/>
                <w:szCs w:val="24"/>
              </w:rPr>
              <w:t>涉及</w:t>
            </w:r>
          </w:p>
          <w:p>
            <w:pPr>
              <w:spacing w:line="360" w:lineRule="auto"/>
              <w:rPr>
                <w:rFonts w:ascii="宋体" w:hAnsi="宋体" w:cs="宋体"/>
                <w:sz w:val="24"/>
                <w:szCs w:val="24"/>
              </w:rPr>
            </w:pPr>
            <w:r>
              <w:rPr>
                <w:rFonts w:hint="eastAsia" w:ascii="宋体" w:hAnsi="宋体" w:cs="宋体"/>
                <w:sz w:val="24"/>
                <w:szCs w:val="24"/>
              </w:rPr>
              <w:t>条款</w:t>
            </w:r>
          </w:p>
        </w:tc>
        <w:tc>
          <w:tcPr>
            <w:tcW w:w="11198" w:type="dxa"/>
            <w:vAlign w:val="center"/>
          </w:tcPr>
          <w:p>
            <w:pPr>
              <w:spacing w:line="360" w:lineRule="auto"/>
              <w:rPr>
                <w:rFonts w:hint="eastAsia" w:ascii="宋体" w:hAnsi="宋体" w:eastAsia="宋体" w:cs="宋体"/>
                <w:sz w:val="24"/>
                <w:szCs w:val="24"/>
                <w:lang w:eastAsia="zh-CN"/>
              </w:rPr>
            </w:pPr>
            <w:r>
              <w:rPr>
                <w:rFonts w:hint="eastAsia" w:ascii="宋体" w:hAnsi="宋体" w:cs="宋体"/>
                <w:sz w:val="24"/>
                <w:szCs w:val="24"/>
              </w:rPr>
              <w:t>受审核部门： 生产部    主管领导：</w:t>
            </w:r>
            <w:r>
              <w:rPr>
                <w:rFonts w:hint="eastAsia" w:ascii="宋体" w:hAnsi="宋体" w:cs="宋体"/>
                <w:sz w:val="24"/>
                <w:szCs w:val="24"/>
                <w:lang w:val="en-US" w:eastAsia="zh-CN"/>
              </w:rPr>
              <w:t>于安奇</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陪同人员：</w:t>
            </w:r>
            <w:r>
              <w:rPr>
                <w:rFonts w:hint="eastAsia" w:ascii="宋体" w:hAnsi="宋体" w:cs="宋体"/>
                <w:sz w:val="24"/>
                <w:szCs w:val="24"/>
                <w:lang w:val="en-US" w:eastAsia="zh-CN"/>
              </w:rPr>
              <w:t>张金龙</w:t>
            </w:r>
          </w:p>
        </w:tc>
        <w:tc>
          <w:tcPr>
            <w:tcW w:w="851" w:type="dxa"/>
            <w:vMerge w:val="restart"/>
            <w:vAlign w:val="center"/>
          </w:tcPr>
          <w:p>
            <w:pPr>
              <w:spacing w:line="360" w:lineRule="auto"/>
              <w:rPr>
                <w:rFonts w:ascii="宋体" w:hAnsi="宋体" w:cs="宋体"/>
                <w:sz w:val="24"/>
                <w:szCs w:val="24"/>
              </w:rPr>
            </w:pPr>
            <w:r>
              <w:rPr>
                <w:rFonts w:hint="eastAsia" w:ascii="宋体" w:hAnsi="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vMerge w:val="continue"/>
            <w:vAlign w:val="center"/>
          </w:tcPr>
          <w:p>
            <w:pPr>
              <w:spacing w:line="360" w:lineRule="auto"/>
              <w:rPr>
                <w:rFonts w:ascii="宋体" w:hAnsi="宋体" w:cs="宋体"/>
                <w:sz w:val="24"/>
                <w:szCs w:val="24"/>
              </w:rPr>
            </w:pPr>
          </w:p>
        </w:tc>
        <w:tc>
          <w:tcPr>
            <w:tcW w:w="992" w:type="dxa"/>
            <w:vMerge w:val="continue"/>
            <w:vAlign w:val="center"/>
          </w:tcPr>
          <w:p>
            <w:pPr>
              <w:spacing w:line="360" w:lineRule="auto"/>
              <w:rPr>
                <w:rFonts w:ascii="宋体" w:hAnsi="宋体" w:cs="宋体"/>
                <w:sz w:val="24"/>
                <w:szCs w:val="24"/>
              </w:rPr>
            </w:pPr>
          </w:p>
        </w:tc>
        <w:tc>
          <w:tcPr>
            <w:tcW w:w="11198" w:type="dxa"/>
            <w:vAlign w:val="center"/>
          </w:tcPr>
          <w:p>
            <w:pPr>
              <w:spacing w:before="120" w:line="360" w:lineRule="auto"/>
              <w:rPr>
                <w:rFonts w:ascii="宋体" w:hAnsi="宋体" w:cs="宋体"/>
                <w:sz w:val="24"/>
                <w:szCs w:val="24"/>
              </w:rPr>
            </w:pPr>
            <w:r>
              <w:rPr>
                <w:rFonts w:hint="eastAsia" w:ascii="宋体" w:hAnsi="宋体" w:cs="宋体"/>
                <w:sz w:val="24"/>
                <w:szCs w:val="24"/>
              </w:rPr>
              <w:t xml:space="preserve">审核员：  </w:t>
            </w:r>
            <w:r>
              <w:rPr>
                <w:rFonts w:hint="eastAsia" w:ascii="宋体" w:hAnsi="宋体" w:cs="宋体"/>
                <w:sz w:val="24"/>
                <w:szCs w:val="24"/>
                <w:lang w:val="en-US" w:eastAsia="zh-CN"/>
              </w:rPr>
              <w:t xml:space="preserve">郭力  杨震 （专家）            </w:t>
            </w:r>
            <w:r>
              <w:rPr>
                <w:rFonts w:hint="eastAsia" w:ascii="宋体" w:hAnsi="宋体" w:cs="宋体"/>
                <w:sz w:val="24"/>
                <w:szCs w:val="24"/>
              </w:rPr>
              <w:t xml:space="preserve">   审核时间：20</w:t>
            </w:r>
            <w:r>
              <w:rPr>
                <w:rFonts w:hint="eastAsia" w:ascii="宋体" w:hAnsi="宋体" w:cs="宋体"/>
                <w:sz w:val="24"/>
                <w:szCs w:val="24"/>
                <w:lang w:val="en-US" w:eastAsia="zh-CN"/>
              </w:rPr>
              <w:t>23</w:t>
            </w:r>
            <w:r>
              <w:rPr>
                <w:rFonts w:hint="eastAsia" w:ascii="宋体" w:hAnsi="宋体" w:cs="宋体"/>
                <w:sz w:val="24"/>
                <w:szCs w:val="24"/>
              </w:rPr>
              <w:t>年</w:t>
            </w:r>
            <w:r>
              <w:rPr>
                <w:rFonts w:hint="eastAsia" w:ascii="宋体" w:hAnsi="宋体" w:cs="宋体"/>
                <w:sz w:val="24"/>
                <w:szCs w:val="24"/>
                <w:lang w:val="en-US" w:eastAsia="zh-CN"/>
              </w:rPr>
              <w:t>2</w:t>
            </w:r>
            <w:r>
              <w:rPr>
                <w:rFonts w:hint="eastAsia" w:ascii="宋体" w:hAnsi="宋体" w:cs="宋体"/>
                <w:sz w:val="24"/>
                <w:szCs w:val="24"/>
              </w:rPr>
              <w:t>月</w:t>
            </w:r>
            <w:r>
              <w:rPr>
                <w:rFonts w:hint="eastAsia" w:ascii="宋体" w:hAnsi="宋体" w:cs="宋体"/>
                <w:sz w:val="24"/>
                <w:szCs w:val="24"/>
                <w:lang w:val="en-US" w:eastAsia="zh-CN"/>
              </w:rPr>
              <w:t>27</w:t>
            </w:r>
            <w:r>
              <w:rPr>
                <w:rFonts w:hint="eastAsia" w:ascii="宋体" w:hAnsi="宋体" w:cs="宋体"/>
                <w:sz w:val="24"/>
                <w:szCs w:val="24"/>
              </w:rPr>
              <w:t>日</w:t>
            </w:r>
          </w:p>
        </w:tc>
        <w:tc>
          <w:tcPr>
            <w:tcW w:w="851" w:type="dxa"/>
            <w:vMerge w:val="continue"/>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Merge w:val="continue"/>
            <w:vAlign w:val="center"/>
          </w:tcPr>
          <w:p>
            <w:pPr>
              <w:spacing w:line="360" w:lineRule="auto"/>
              <w:rPr>
                <w:rFonts w:ascii="宋体" w:hAnsi="宋体" w:cs="宋体"/>
                <w:sz w:val="24"/>
                <w:szCs w:val="24"/>
              </w:rPr>
            </w:pPr>
          </w:p>
        </w:tc>
        <w:tc>
          <w:tcPr>
            <w:tcW w:w="992" w:type="dxa"/>
            <w:vMerge w:val="continue"/>
            <w:vAlign w:val="center"/>
          </w:tcPr>
          <w:p>
            <w:pPr>
              <w:spacing w:line="360" w:lineRule="auto"/>
              <w:rPr>
                <w:rFonts w:ascii="宋体" w:hAnsi="宋体" w:cs="宋体"/>
                <w:sz w:val="24"/>
                <w:szCs w:val="24"/>
              </w:rPr>
            </w:pPr>
          </w:p>
        </w:tc>
        <w:tc>
          <w:tcPr>
            <w:tcW w:w="11198" w:type="dxa"/>
            <w:vAlign w:val="center"/>
          </w:tcPr>
          <w:p>
            <w:pPr>
              <w:spacing w:line="360" w:lineRule="auto"/>
              <w:jc w:val="left"/>
              <w:rPr>
                <w:rFonts w:hint="eastAsia" w:ascii="宋体" w:hAnsi="宋体" w:cs="宋体"/>
                <w:sz w:val="24"/>
                <w:szCs w:val="24"/>
              </w:rPr>
            </w:pPr>
            <w:r>
              <w:rPr>
                <w:rFonts w:hint="eastAsia" w:ascii="宋体" w:hAnsi="宋体" w:cs="宋体"/>
                <w:sz w:val="24"/>
                <w:szCs w:val="24"/>
              </w:rPr>
              <w:t>审核条款：Q:</w:t>
            </w:r>
            <w:r>
              <w:rPr>
                <w:rFonts w:hint="eastAsia" w:ascii="宋体" w:hAnsi="宋体" w:cs="宋体"/>
                <w:sz w:val="24"/>
                <w:szCs w:val="24"/>
                <w:lang w:val="en-US" w:eastAsia="zh-CN"/>
              </w:rPr>
              <w:t>5.3、6.2、</w:t>
            </w:r>
            <w:r>
              <w:rPr>
                <w:rFonts w:hint="eastAsia" w:ascii="宋体" w:hAnsi="宋体" w:cs="宋体"/>
                <w:sz w:val="24"/>
                <w:szCs w:val="24"/>
              </w:rPr>
              <w:t>7.1.3/7.1.4/8.1/8.3(不适用确认）/8.5</w:t>
            </w:r>
          </w:p>
          <w:p>
            <w:pPr>
              <w:spacing w:line="360" w:lineRule="auto"/>
              <w:jc w:val="left"/>
              <w:rPr>
                <w:rFonts w:hint="eastAsia" w:ascii="宋体" w:hAnsi="宋体" w:cs="宋体"/>
                <w:sz w:val="24"/>
                <w:szCs w:val="24"/>
              </w:rPr>
            </w:pPr>
            <w:r>
              <w:rPr>
                <w:rFonts w:hint="eastAsia" w:ascii="宋体" w:hAnsi="宋体" w:cs="宋体"/>
                <w:sz w:val="24"/>
                <w:szCs w:val="24"/>
              </w:rPr>
              <w:t>O:5.3/6.1.2/6.2/8.1/8.2</w:t>
            </w:r>
          </w:p>
        </w:tc>
        <w:tc>
          <w:tcPr>
            <w:tcW w:w="851" w:type="dxa"/>
            <w:vMerge w:val="continue"/>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Align w:val="top"/>
          </w:tcPr>
          <w:p>
            <w:pPr>
              <w:spacing w:line="360" w:lineRule="auto"/>
              <w:rPr>
                <w:rFonts w:hint="eastAsia" w:ascii="宋体" w:hAnsi="宋体"/>
                <w:b/>
                <w:sz w:val="24"/>
                <w:szCs w:val="24"/>
              </w:rPr>
            </w:pP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组织的岗位职责和权限</w:t>
            </w:r>
          </w:p>
          <w:p>
            <w:pPr>
              <w:spacing w:line="360" w:lineRule="auto"/>
              <w:rPr>
                <w:rFonts w:hint="eastAsia" w:ascii="宋体" w:hAnsi="宋体" w:eastAsia="宋体" w:cs="Times New Roman"/>
                <w:b/>
                <w:kern w:val="2"/>
                <w:sz w:val="24"/>
                <w:szCs w:val="24"/>
                <w:lang w:val="en-US" w:eastAsia="zh-CN" w:bidi="ar-SA"/>
              </w:rPr>
            </w:pPr>
          </w:p>
        </w:tc>
        <w:tc>
          <w:tcPr>
            <w:tcW w:w="992" w:type="dxa"/>
            <w:vAlign w:val="top"/>
          </w:tcPr>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QO5.3</w:t>
            </w:r>
          </w:p>
          <w:p>
            <w:pPr>
              <w:spacing w:line="360" w:lineRule="auto"/>
              <w:rPr>
                <w:rFonts w:hint="eastAsia" w:ascii="宋体" w:hAnsi="宋体" w:cs="宋体"/>
                <w:color w:val="000000"/>
                <w:kern w:val="0"/>
                <w:sz w:val="24"/>
                <w:szCs w:val="24"/>
              </w:rPr>
            </w:pPr>
          </w:p>
          <w:p>
            <w:pPr>
              <w:spacing w:line="360" w:lineRule="auto"/>
              <w:rPr>
                <w:rFonts w:hint="eastAsia" w:ascii="宋体" w:hAnsi="宋体" w:eastAsia="宋体" w:cs="Times New Roman"/>
                <w:b/>
                <w:kern w:val="2"/>
                <w:sz w:val="24"/>
                <w:szCs w:val="24"/>
                <w:lang w:val="en-US" w:eastAsia="zh-CN" w:bidi="ar-SA"/>
              </w:rPr>
            </w:pPr>
          </w:p>
        </w:tc>
        <w:tc>
          <w:tcPr>
            <w:tcW w:w="11198" w:type="dxa"/>
            <w:vAlign w:val="center"/>
          </w:tcPr>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本部门主要负责公司生产过程的控制；基础设施的管理、设备的维护保养工作；工作环境等过程相应环境和职业健康安全的运行控制。</w:t>
            </w:r>
          </w:p>
          <w:p>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与部门负责人沟通，了解本部门的职责权限，暂无变化。</w:t>
            </w:r>
          </w:p>
        </w:tc>
        <w:tc>
          <w:tcPr>
            <w:tcW w:w="851" w:type="dxa"/>
            <w:vAlign w:val="center"/>
          </w:tcPr>
          <w:p>
            <w:pPr>
              <w:spacing w:line="360" w:lineRule="auto"/>
              <w:rPr>
                <w:rFonts w:hint="default" w:ascii="宋体" w:hAnsi="宋体" w:eastAsia="宋体" w:cs="Times New Roman"/>
                <w:b/>
                <w:kern w:val="2"/>
                <w:sz w:val="24"/>
                <w:szCs w:val="24"/>
                <w:lang w:val="en-US" w:eastAsia="zh-CN" w:bidi="ar-SA"/>
              </w:rPr>
            </w:pPr>
            <w:r>
              <w:rPr>
                <w:rFonts w:hint="eastAsia" w:ascii="宋体" w:hAnsi="宋体"/>
                <w:b/>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Align w:val="top"/>
          </w:tcPr>
          <w:p>
            <w:pPr>
              <w:spacing w:line="360" w:lineRule="auto"/>
              <w:rPr>
                <w:rFonts w:hint="eastAsia" w:ascii="宋体" w:hAnsi="宋体"/>
                <w:b/>
                <w:sz w:val="24"/>
                <w:szCs w:val="24"/>
              </w:rPr>
            </w:pPr>
          </w:p>
          <w:p>
            <w:pPr>
              <w:spacing w:line="360" w:lineRule="auto"/>
              <w:rPr>
                <w:rFonts w:hint="eastAsia" w:ascii="宋体" w:hAnsi="宋体" w:eastAsia="宋体" w:cs="Times New Roman"/>
                <w:b/>
                <w:kern w:val="2"/>
                <w:sz w:val="24"/>
                <w:szCs w:val="24"/>
                <w:lang w:val="en-US" w:eastAsia="zh-CN" w:bidi="ar-SA"/>
              </w:rPr>
            </w:pPr>
            <w:r>
              <w:rPr>
                <w:rFonts w:hint="eastAsia" w:ascii="宋体" w:hAnsi="宋体" w:cs="宋体"/>
                <w:color w:val="000000"/>
                <w:kern w:val="0"/>
                <w:sz w:val="24"/>
                <w:szCs w:val="24"/>
              </w:rPr>
              <w:t>目标及其实现的策划总要求</w:t>
            </w:r>
          </w:p>
        </w:tc>
        <w:tc>
          <w:tcPr>
            <w:tcW w:w="992" w:type="dxa"/>
            <w:vAlign w:val="top"/>
          </w:tcPr>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QO6.2</w:t>
            </w:r>
          </w:p>
          <w:p>
            <w:pPr>
              <w:spacing w:line="360" w:lineRule="auto"/>
              <w:rPr>
                <w:rFonts w:hint="eastAsia" w:ascii="宋体" w:hAnsi="宋体" w:eastAsia="宋体" w:cs="Times New Roman"/>
                <w:b/>
                <w:kern w:val="2"/>
                <w:sz w:val="24"/>
                <w:szCs w:val="24"/>
                <w:lang w:val="en-US" w:eastAsia="zh-CN" w:bidi="ar-SA"/>
              </w:rPr>
            </w:pPr>
          </w:p>
        </w:tc>
        <w:tc>
          <w:tcPr>
            <w:tcW w:w="11198" w:type="dxa"/>
            <w:vAlign w:val="center"/>
          </w:tcPr>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提供《</w:t>
            </w:r>
            <w:r>
              <w:rPr>
                <w:rFonts w:hint="eastAsia" w:ascii="宋体" w:hAnsi="宋体" w:cs="宋体"/>
                <w:color w:val="000000"/>
                <w:sz w:val="24"/>
                <w:szCs w:val="24"/>
                <w:lang w:val="en-US" w:eastAsia="zh-CN"/>
              </w:rPr>
              <w:t>2022年</w:t>
            </w:r>
            <w:r>
              <w:rPr>
                <w:rFonts w:hint="eastAsia" w:ascii="宋体" w:hAnsi="宋体" w:cs="宋体"/>
                <w:color w:val="000000"/>
                <w:sz w:val="24"/>
                <w:szCs w:val="24"/>
              </w:rPr>
              <w:t>目标分解表》，其中涉及本部门的目标及完成情况有:</w:t>
            </w:r>
          </w:p>
          <w:p>
            <w:pPr>
              <w:spacing w:line="360" w:lineRule="auto"/>
              <w:ind w:firstLine="480" w:firstLineChars="200"/>
              <w:rPr>
                <w:rFonts w:hint="eastAsia" w:ascii="宋体" w:hAnsi="宋体" w:cs="宋体"/>
                <w:color w:val="000000"/>
                <w:sz w:val="24"/>
                <w:szCs w:val="24"/>
                <w:lang w:val="zh-CN" w:eastAsia="zh-CN"/>
              </w:rPr>
            </w:pPr>
            <w:r>
              <w:rPr>
                <w:rFonts w:hint="eastAsia" w:ascii="宋体" w:hAnsi="宋体" w:cs="宋体"/>
                <w:color w:val="000000"/>
                <w:sz w:val="24"/>
                <w:szCs w:val="24"/>
                <w:lang w:val="en-US" w:eastAsia="zh-CN"/>
              </w:rPr>
              <w:t>1、</w:t>
            </w:r>
            <w:r>
              <w:rPr>
                <w:rFonts w:hint="eastAsia" w:ascii="宋体" w:hAnsi="宋体" w:cs="宋体"/>
                <w:color w:val="000000"/>
                <w:sz w:val="24"/>
                <w:szCs w:val="24"/>
                <w:lang w:val="zh-CN" w:eastAsia="zh-CN"/>
              </w:rPr>
              <w:t xml:space="preserve">成品交检合格率：    </w:t>
            </w:r>
            <w:r>
              <w:rPr>
                <w:rFonts w:hint="eastAsia" w:ascii="宋体" w:hAnsi="宋体" w:cs="宋体"/>
                <w:color w:val="000000"/>
                <w:sz w:val="24"/>
                <w:szCs w:val="24"/>
                <w:lang w:val="en-US" w:eastAsia="zh-CN"/>
              </w:rPr>
              <w:t>100</w:t>
            </w:r>
            <w:r>
              <w:rPr>
                <w:rFonts w:hint="eastAsia" w:ascii="宋体" w:hAnsi="宋体" w:cs="宋体"/>
                <w:color w:val="000000"/>
                <w:sz w:val="24"/>
                <w:szCs w:val="24"/>
                <w:lang w:val="zh-CN" w:eastAsia="zh-CN"/>
              </w:rPr>
              <w:t>％</w:t>
            </w:r>
          </w:p>
          <w:p>
            <w:pPr>
              <w:spacing w:line="360" w:lineRule="auto"/>
              <w:ind w:firstLine="480" w:firstLineChars="200"/>
              <w:rPr>
                <w:rFonts w:hint="eastAsia" w:ascii="宋体" w:hAnsi="宋体" w:cs="宋体"/>
                <w:color w:val="000000"/>
                <w:sz w:val="24"/>
                <w:szCs w:val="24"/>
                <w:lang w:val="zh-CN"/>
              </w:rPr>
            </w:pPr>
            <w:r>
              <w:rPr>
                <w:rFonts w:hint="eastAsia" w:ascii="宋体" w:hAnsi="宋体" w:cs="宋体"/>
                <w:color w:val="000000"/>
                <w:sz w:val="24"/>
                <w:szCs w:val="24"/>
                <w:lang w:val="en-US" w:eastAsia="zh-CN"/>
              </w:rPr>
              <w:t>2、</w:t>
            </w:r>
            <w:r>
              <w:rPr>
                <w:rFonts w:hint="eastAsia" w:ascii="宋体" w:hAnsi="宋体" w:cs="宋体"/>
                <w:color w:val="000000"/>
                <w:sz w:val="24"/>
                <w:szCs w:val="24"/>
                <w:lang w:val="zh-CN" w:eastAsia="zh-CN"/>
              </w:rPr>
              <w:t xml:space="preserve">准时交货率：        </w:t>
            </w:r>
            <w:r>
              <w:rPr>
                <w:rFonts w:hint="eastAsia" w:ascii="宋体" w:hAnsi="宋体" w:cs="宋体"/>
                <w:color w:val="000000"/>
                <w:sz w:val="24"/>
                <w:szCs w:val="24"/>
                <w:lang w:val="en-US" w:eastAsia="zh-CN"/>
              </w:rPr>
              <w:t>100</w:t>
            </w:r>
            <w:r>
              <w:rPr>
                <w:rFonts w:hint="eastAsia" w:ascii="宋体" w:hAnsi="宋体" w:cs="宋体"/>
                <w:color w:val="000000"/>
                <w:sz w:val="24"/>
                <w:szCs w:val="24"/>
                <w:lang w:val="zh-CN" w:eastAsia="zh-CN"/>
              </w:rPr>
              <w:t>％</w:t>
            </w:r>
          </w:p>
          <w:p>
            <w:pPr>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cs="宋体"/>
                <w:color w:val="000000"/>
                <w:sz w:val="24"/>
                <w:szCs w:val="24"/>
              </w:rPr>
              <w:t>、工伤事故为零</w:t>
            </w:r>
            <w:r>
              <w:rPr>
                <w:rFonts w:hint="eastAsia" w:ascii="宋体" w:hAnsi="宋体" w:cs="宋体"/>
                <w:color w:val="000000"/>
                <w:sz w:val="24"/>
                <w:szCs w:val="24"/>
                <w:lang w:val="en-US" w:eastAsia="zh-CN"/>
              </w:rPr>
              <w:t xml:space="preserve">          0</w:t>
            </w:r>
          </w:p>
          <w:p>
            <w:pPr>
              <w:spacing w:line="360" w:lineRule="auto"/>
              <w:ind w:firstLine="480" w:firstLineChars="200"/>
              <w:rPr>
                <w:rFonts w:hint="eastAsia" w:ascii="宋体" w:hAnsi="宋体" w:cs="宋体"/>
                <w:color w:val="000000"/>
                <w:sz w:val="24"/>
                <w:szCs w:val="24"/>
                <w:lang w:val="zh-CN" w:eastAsia="zh-CN"/>
              </w:rPr>
            </w:pPr>
            <w:r>
              <w:rPr>
                <w:rFonts w:hint="eastAsia" w:ascii="宋体" w:hAnsi="宋体" w:cs="宋体"/>
                <w:color w:val="000000"/>
                <w:sz w:val="24"/>
                <w:szCs w:val="24"/>
                <w:lang w:val="en-US" w:eastAsia="zh-CN"/>
              </w:rPr>
              <w:t>4、</w:t>
            </w:r>
            <w:r>
              <w:rPr>
                <w:rFonts w:hint="eastAsia" w:ascii="宋体" w:hAnsi="宋体" w:cs="宋体"/>
                <w:color w:val="000000"/>
                <w:sz w:val="24"/>
                <w:szCs w:val="24"/>
                <w:lang w:val="zh-CN" w:eastAsia="zh-CN"/>
              </w:rPr>
              <w:t>无火灾事故</w:t>
            </w:r>
            <w:r>
              <w:rPr>
                <w:rFonts w:hint="eastAsia" w:ascii="宋体" w:hAnsi="宋体" w:cs="宋体"/>
                <w:color w:val="000000"/>
                <w:sz w:val="24"/>
                <w:szCs w:val="24"/>
                <w:lang w:val="en-US" w:eastAsia="zh-CN"/>
              </w:rPr>
              <w:t xml:space="preserve">            0</w:t>
            </w:r>
          </w:p>
          <w:p>
            <w:pPr>
              <w:spacing w:line="360" w:lineRule="auto"/>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cs="宋体"/>
                <w:color w:val="000000"/>
                <w:sz w:val="24"/>
                <w:szCs w:val="24"/>
                <w:lang w:val="zh-CN" w:eastAsia="zh-CN"/>
              </w:rPr>
              <w:t>设备完好率95%</w:t>
            </w:r>
            <w:r>
              <w:rPr>
                <w:rFonts w:hint="eastAsia" w:ascii="宋体" w:hAnsi="宋体" w:cs="宋体"/>
                <w:color w:val="000000"/>
                <w:sz w:val="24"/>
                <w:szCs w:val="24"/>
                <w:lang w:val="en-US" w:eastAsia="zh-CN"/>
              </w:rPr>
              <w:t xml:space="preserve">       100%</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部门分解目标与公司方针一致，可测量，并传达到部门相关人员，必要时适时更新，目前无变化。</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提供《目标完成情况统计表》，抽考核20</w:t>
            </w: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.12，考核统计:行政部。完成情况：以上各产品标均已达成。</w:t>
            </w:r>
          </w:p>
          <w:p>
            <w:pPr>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针对以上职业健康安全目标公司制定了相应的《管理方案》，内容涉及方法措施、执行部门、预算资金、启动/完成时间、完成情况等详见审核行政部该条款记录。</w:t>
            </w:r>
          </w:p>
        </w:tc>
        <w:tc>
          <w:tcPr>
            <w:tcW w:w="851" w:type="dxa"/>
            <w:vAlign w:val="center"/>
          </w:tcPr>
          <w:p>
            <w:pPr>
              <w:spacing w:line="360" w:lineRule="auto"/>
              <w:rPr>
                <w:rFonts w:hint="eastAsia" w:ascii="宋体" w:hAnsi="宋体" w:eastAsia="宋体" w:cs="Times New Roman"/>
                <w:b/>
                <w:kern w:val="2"/>
                <w:sz w:val="24"/>
                <w:szCs w:val="24"/>
                <w:lang w:val="en-US" w:eastAsia="zh-CN" w:bidi="ar-SA"/>
              </w:rPr>
            </w:pPr>
            <w:r>
              <w:rPr>
                <w:rFonts w:hint="eastAsia" w:ascii="宋体" w:hAnsi="宋体"/>
                <w:b/>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Align w:val="top"/>
          </w:tcPr>
          <w:p>
            <w:pPr>
              <w:spacing w:line="360" w:lineRule="auto"/>
              <w:rPr>
                <w:rFonts w:hint="eastAsia" w:ascii="宋体" w:hAnsi="宋体"/>
                <w:b/>
                <w:sz w:val="24"/>
                <w:szCs w:val="24"/>
              </w:rPr>
            </w:pPr>
          </w:p>
          <w:p>
            <w:pPr>
              <w:spacing w:line="360" w:lineRule="auto"/>
              <w:rPr>
                <w:rFonts w:hint="eastAsia" w:ascii="宋体" w:hAnsi="宋体" w:eastAsia="宋体" w:cs="宋体"/>
                <w:color w:val="000000"/>
                <w:kern w:val="0"/>
                <w:sz w:val="24"/>
                <w:szCs w:val="24"/>
                <w:lang w:val="en-US" w:eastAsia="zh-CN" w:bidi="ar-SA"/>
              </w:rPr>
            </w:pPr>
            <w:r>
              <w:rPr>
                <w:rFonts w:hint="eastAsia" w:ascii="宋体" w:hAnsi="宋体"/>
                <w:bCs/>
                <w:sz w:val="24"/>
                <w:szCs w:val="24"/>
              </w:rPr>
              <w:t>危险源辨识及评价</w:t>
            </w:r>
          </w:p>
        </w:tc>
        <w:tc>
          <w:tcPr>
            <w:tcW w:w="992" w:type="dxa"/>
            <w:vAlign w:val="top"/>
          </w:tcPr>
          <w:p>
            <w:pPr>
              <w:spacing w:line="360" w:lineRule="auto"/>
              <w:rPr>
                <w:rFonts w:hint="eastAsia" w:ascii="宋体" w:hAnsi="宋体" w:eastAsia="宋体" w:cs="Times New Roman"/>
                <w:b/>
                <w:kern w:val="2"/>
                <w:sz w:val="24"/>
                <w:szCs w:val="24"/>
                <w:lang w:val="en-US" w:eastAsia="zh-CN" w:bidi="ar-SA"/>
              </w:rPr>
            </w:pPr>
            <w:r>
              <w:rPr>
                <w:rFonts w:hint="eastAsia" w:ascii="宋体" w:hAnsi="宋体"/>
                <w:bCs/>
                <w:sz w:val="24"/>
                <w:szCs w:val="24"/>
              </w:rPr>
              <w:t>O6.1.2</w:t>
            </w:r>
          </w:p>
        </w:tc>
        <w:tc>
          <w:tcPr>
            <w:tcW w:w="11198" w:type="dxa"/>
            <w:vAlign w:val="center"/>
          </w:tcPr>
          <w:p>
            <w:pPr>
              <w:spacing w:line="360" w:lineRule="auto"/>
              <w:ind w:firstLine="480" w:firstLineChars="200"/>
              <w:rPr>
                <w:rFonts w:hint="eastAsia" w:ascii="宋体" w:hAnsi="宋体"/>
                <w:sz w:val="24"/>
                <w:szCs w:val="24"/>
              </w:rPr>
            </w:pPr>
            <w:r>
              <w:rPr>
                <w:rFonts w:hint="eastAsia" w:ascii="宋体" w:hAnsi="宋体"/>
                <w:sz w:val="24"/>
                <w:szCs w:val="24"/>
              </w:rPr>
              <w:t>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360" w:lineRule="auto"/>
              <w:ind w:firstLine="480" w:firstLineChars="200"/>
              <w:rPr>
                <w:rFonts w:hint="eastAsia" w:ascii="宋体" w:hAnsi="宋体"/>
                <w:sz w:val="24"/>
                <w:szCs w:val="24"/>
              </w:rPr>
            </w:pPr>
            <w:r>
              <w:rPr>
                <w:rFonts w:hint="eastAsia" w:ascii="宋体" w:hAnsi="宋体"/>
                <w:sz w:val="24"/>
                <w:szCs w:val="24"/>
              </w:rPr>
              <w:t>提供了</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lang w:eastAsia="zh-CN"/>
              </w:rPr>
              <w:t>年</w:t>
            </w:r>
            <w:r>
              <w:rPr>
                <w:rFonts w:hint="eastAsia" w:ascii="宋体" w:hAnsi="宋体"/>
                <w:sz w:val="24"/>
                <w:szCs w:val="24"/>
              </w:rPr>
              <w:t>“危险源辨识和风险评价表”，对活动场所产生的危险源辨识并进行风险评价，以确定控制措施，经查阅已辨识出线路老化、短路隐患，电线漏电、设备伤人、交通事故伤害等情况产生的火灾、触电、意外伤害等危险因素。编制：</w:t>
            </w:r>
            <w:r>
              <w:rPr>
                <w:rFonts w:hint="eastAsia" w:ascii="宋体" w:hAnsi="宋体"/>
                <w:sz w:val="24"/>
                <w:szCs w:val="24"/>
                <w:lang w:eastAsia="zh-CN"/>
              </w:rPr>
              <w:t>张金龙</w:t>
            </w:r>
            <w:r>
              <w:rPr>
                <w:rFonts w:hint="eastAsia" w:ascii="宋体" w:hAnsi="宋体"/>
                <w:sz w:val="24"/>
                <w:szCs w:val="24"/>
              </w:rPr>
              <w:t xml:space="preserve">    批准：</w:t>
            </w:r>
            <w:r>
              <w:rPr>
                <w:rFonts w:hint="eastAsia" w:ascii="宋体" w:hAnsi="宋体"/>
                <w:sz w:val="24"/>
                <w:szCs w:val="24"/>
                <w:lang w:eastAsia="zh-CN"/>
              </w:rPr>
              <w:t>卜静安</w:t>
            </w:r>
            <w:r>
              <w:rPr>
                <w:rFonts w:hint="eastAsia" w:ascii="宋体" w:hAnsi="宋体"/>
                <w:sz w:val="24"/>
                <w:szCs w:val="24"/>
              </w:rPr>
              <w:t xml:space="preserve">  日期：</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lang w:eastAsia="zh-CN"/>
              </w:rPr>
              <w:t>年</w:t>
            </w:r>
            <w:r>
              <w:rPr>
                <w:rFonts w:hint="eastAsia" w:ascii="宋体" w:hAnsi="宋体"/>
                <w:sz w:val="24"/>
                <w:szCs w:val="24"/>
              </w:rPr>
              <w:t>7月8日</w:t>
            </w:r>
          </w:p>
          <w:p>
            <w:pPr>
              <w:spacing w:line="360" w:lineRule="auto"/>
              <w:ind w:firstLine="480" w:firstLineChars="200"/>
              <w:rPr>
                <w:rFonts w:hint="eastAsia" w:ascii="宋体" w:hAnsi="宋体"/>
                <w:sz w:val="24"/>
                <w:szCs w:val="24"/>
              </w:rPr>
            </w:pPr>
            <w:r>
              <w:rPr>
                <w:rFonts w:hint="eastAsia" w:ascii="宋体" w:hAnsi="宋体"/>
                <w:sz w:val="24"/>
                <w:szCs w:val="24"/>
              </w:rPr>
              <w:t>由各部门有管理经验的人员共同讨论、采用直接判断的方法确定不可接受风险。提供了“不可接受风险清单”不可接收风险：火灾、触电、职业伤害，评价基本合理。</w:t>
            </w:r>
          </w:p>
          <w:p>
            <w:pPr>
              <w:spacing w:line="360" w:lineRule="auto"/>
              <w:ind w:firstLine="480" w:firstLineChars="200"/>
              <w:rPr>
                <w:rFonts w:hint="eastAsia" w:ascii="宋体" w:hAnsi="宋体"/>
                <w:sz w:val="24"/>
                <w:szCs w:val="24"/>
              </w:rPr>
            </w:pPr>
            <w:r>
              <w:rPr>
                <w:rFonts w:hint="eastAsia" w:ascii="宋体" w:hAnsi="宋体"/>
                <w:sz w:val="24"/>
                <w:szCs w:val="24"/>
              </w:rPr>
              <w:t>公司针对不可接受风险编制了职业健康安全目标、指标及管理方案，内容包括：目标、指标、管理措施、完成时间、资金投入等；</w:t>
            </w:r>
          </w:p>
          <w:p>
            <w:pPr>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sz w:val="24"/>
                <w:szCs w:val="24"/>
              </w:rPr>
              <w:t>编制：</w:t>
            </w:r>
            <w:r>
              <w:rPr>
                <w:rFonts w:hint="eastAsia" w:ascii="宋体" w:hAnsi="宋体"/>
                <w:sz w:val="24"/>
                <w:szCs w:val="24"/>
                <w:lang w:val="en-US" w:eastAsia="zh-CN"/>
              </w:rPr>
              <w:t>于安奇</w:t>
            </w:r>
            <w:r>
              <w:rPr>
                <w:rFonts w:hint="eastAsia" w:ascii="宋体" w:hAnsi="宋体"/>
                <w:sz w:val="24"/>
                <w:szCs w:val="24"/>
              </w:rPr>
              <w:t xml:space="preserve">    批准：</w:t>
            </w:r>
            <w:r>
              <w:rPr>
                <w:rFonts w:hint="eastAsia" w:ascii="宋体" w:hAnsi="宋体"/>
                <w:sz w:val="24"/>
                <w:szCs w:val="24"/>
                <w:lang w:eastAsia="zh-CN"/>
              </w:rPr>
              <w:t>卜静安</w:t>
            </w:r>
            <w:r>
              <w:rPr>
                <w:rFonts w:hint="eastAsia" w:ascii="宋体" w:hAnsi="宋体"/>
                <w:sz w:val="24"/>
                <w:szCs w:val="24"/>
              </w:rPr>
              <w:t xml:space="preserve">  日期：</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lang w:eastAsia="zh-CN"/>
              </w:rPr>
              <w:t>年</w:t>
            </w:r>
            <w:r>
              <w:rPr>
                <w:rFonts w:hint="eastAsia" w:ascii="宋体" w:hAnsi="宋体"/>
                <w:sz w:val="24"/>
                <w:szCs w:val="24"/>
              </w:rPr>
              <w:t>7月8日</w:t>
            </w:r>
          </w:p>
        </w:tc>
        <w:tc>
          <w:tcPr>
            <w:tcW w:w="851" w:type="dxa"/>
            <w:vAlign w:val="center"/>
          </w:tcPr>
          <w:p>
            <w:pPr>
              <w:spacing w:line="360" w:lineRule="auto"/>
              <w:rPr>
                <w:rFonts w:hint="eastAsia" w:ascii="宋体" w:hAnsi="宋体" w:eastAsia="宋体" w:cs="Times New Roman"/>
                <w:b/>
                <w:kern w:val="2"/>
                <w:sz w:val="24"/>
                <w:szCs w:val="24"/>
                <w:lang w:val="en-US" w:eastAsia="zh-CN" w:bidi="ar-SA"/>
              </w:rPr>
            </w:pPr>
            <w:r>
              <w:rPr>
                <w:rFonts w:hint="eastAsia" w:ascii="宋体" w:hAnsi="宋体"/>
                <w:b/>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68" w:type="dxa"/>
          </w:tcPr>
          <w:p>
            <w:pPr>
              <w:spacing w:line="360" w:lineRule="auto"/>
              <w:rPr>
                <w:rFonts w:ascii="宋体" w:hAnsi="宋体" w:cs="宋体"/>
                <w:bCs/>
                <w:sz w:val="24"/>
                <w:szCs w:val="24"/>
              </w:rPr>
            </w:pPr>
            <w:r>
              <w:rPr>
                <w:rFonts w:hint="eastAsia" w:ascii="宋体" w:hAnsi="宋体" w:cs="宋体"/>
                <w:bCs/>
                <w:sz w:val="24"/>
                <w:szCs w:val="24"/>
              </w:rPr>
              <w:t>基础设施</w:t>
            </w:r>
          </w:p>
        </w:tc>
        <w:tc>
          <w:tcPr>
            <w:tcW w:w="992" w:type="dxa"/>
          </w:tcPr>
          <w:p>
            <w:pPr>
              <w:spacing w:line="360" w:lineRule="auto"/>
              <w:rPr>
                <w:rFonts w:ascii="宋体" w:hAnsi="宋体" w:cs="宋体"/>
                <w:bCs/>
                <w:sz w:val="24"/>
                <w:szCs w:val="24"/>
              </w:rPr>
            </w:pPr>
            <w:r>
              <w:rPr>
                <w:rFonts w:hint="eastAsia" w:ascii="宋体" w:hAnsi="宋体" w:cs="宋体"/>
                <w:sz w:val="24"/>
                <w:szCs w:val="24"/>
              </w:rPr>
              <w:t>Q</w:t>
            </w:r>
            <w:r>
              <w:rPr>
                <w:rFonts w:hint="eastAsia" w:ascii="宋体" w:hAnsi="宋体" w:cs="宋体"/>
                <w:bCs/>
                <w:sz w:val="24"/>
                <w:szCs w:val="24"/>
              </w:rPr>
              <w:t>7.1.3</w:t>
            </w:r>
          </w:p>
        </w:tc>
        <w:tc>
          <w:tcPr>
            <w:tcW w:w="11198" w:type="dxa"/>
            <w:vAlign w:val="center"/>
          </w:tcPr>
          <w:p>
            <w:pPr>
              <w:spacing w:line="360" w:lineRule="auto"/>
              <w:jc w:val="left"/>
              <w:rPr>
                <w:rFonts w:hint="eastAsia" w:ascii="宋体" w:hAnsi="宋体" w:cs="宋体"/>
                <w:sz w:val="24"/>
                <w:szCs w:val="24"/>
                <w:lang w:val="en-US" w:eastAsia="zh-CN"/>
              </w:rPr>
            </w:pPr>
            <w:r>
              <w:rPr>
                <w:rFonts w:hint="eastAsia" w:ascii="宋体" w:hAnsi="宋体" w:cs="宋体"/>
                <w:sz w:val="24"/>
                <w:szCs w:val="24"/>
              </w:rPr>
              <w:t>基础设施包括厂房、办公室、办公设施、生产设备等，</w:t>
            </w:r>
            <w:r>
              <w:rPr>
                <w:rFonts w:hint="eastAsia" w:ascii="宋体" w:hAnsi="宋体" w:cs="宋体"/>
                <w:sz w:val="24"/>
                <w:szCs w:val="24"/>
                <w:lang w:eastAsia="zh-CN"/>
              </w:rPr>
              <w:t>无变化。</w:t>
            </w:r>
          </w:p>
          <w:p>
            <w:pPr>
              <w:spacing w:line="360" w:lineRule="auto"/>
              <w:jc w:val="left"/>
              <w:rPr>
                <w:rFonts w:hint="eastAsia" w:ascii="宋体" w:hAnsi="宋体" w:cs="宋体"/>
                <w:sz w:val="24"/>
                <w:szCs w:val="24"/>
              </w:rPr>
            </w:pPr>
            <w:r>
              <w:rPr>
                <w:rFonts w:hint="eastAsia" w:ascii="宋体" w:hAnsi="宋体" w:cs="宋体"/>
                <w:sz w:val="24"/>
                <w:szCs w:val="24"/>
              </w:rPr>
              <w:t>公司策划了《设备管理制度》，对设备进行的维护、保养、修理进行了规定。</w:t>
            </w:r>
            <w:bookmarkStart w:id="0" w:name="_GoBack"/>
            <w:bookmarkEnd w:id="0"/>
          </w:p>
          <w:p>
            <w:pPr>
              <w:spacing w:line="360" w:lineRule="auto"/>
              <w:jc w:val="left"/>
              <w:rPr>
                <w:rFonts w:hint="eastAsia" w:ascii="宋体" w:hAnsi="宋体" w:cs="宋体"/>
                <w:sz w:val="24"/>
                <w:szCs w:val="24"/>
              </w:rPr>
            </w:pPr>
            <w:r>
              <w:rPr>
                <w:rFonts w:hint="eastAsia" w:ascii="宋体" w:hAnsi="宋体" w:cs="宋体"/>
                <w:sz w:val="24"/>
                <w:szCs w:val="24"/>
              </w:rPr>
              <w:t>查阅提供的《生产设施、设备台账》，共登记了</w:t>
            </w:r>
            <w:r>
              <w:rPr>
                <w:rFonts w:hint="eastAsia" w:ascii="宋体" w:hAnsi="宋体" w:cs="宋体"/>
                <w:sz w:val="24"/>
                <w:szCs w:val="24"/>
                <w:lang w:eastAsia="zh-CN"/>
              </w:rPr>
              <w:t>蒸箱、</w:t>
            </w:r>
            <w:r>
              <w:rPr>
                <w:rFonts w:hint="eastAsia" w:ascii="宋体" w:hAnsi="宋体" w:cs="宋体"/>
                <w:sz w:val="24"/>
                <w:szCs w:val="24"/>
              </w:rPr>
              <w:t>压面机、面包滚圆机、和面机、搅拌机等78台/套设备，现行状态良好，设备能满足产品实现的需要。</w:t>
            </w:r>
          </w:p>
          <w:p>
            <w:pPr>
              <w:spacing w:line="360" w:lineRule="auto"/>
              <w:jc w:val="left"/>
              <w:rPr>
                <w:rFonts w:hint="eastAsia" w:ascii="宋体" w:hAnsi="宋体" w:cs="宋体"/>
                <w:sz w:val="24"/>
                <w:szCs w:val="24"/>
              </w:rPr>
            </w:pPr>
            <w:r>
              <w:rPr>
                <w:rFonts w:hint="eastAsia" w:ascii="宋体" w:hAnsi="宋体" w:cs="宋体"/>
                <w:sz w:val="24"/>
                <w:szCs w:val="24"/>
              </w:rPr>
              <w:t>与上年度相比无变化</w:t>
            </w:r>
          </w:p>
          <w:p>
            <w:pPr>
              <w:spacing w:line="360" w:lineRule="auto"/>
              <w:jc w:val="left"/>
              <w:rPr>
                <w:rFonts w:hint="eastAsia" w:ascii="宋体" w:hAnsi="宋体" w:cs="宋体"/>
                <w:sz w:val="24"/>
                <w:szCs w:val="24"/>
              </w:rPr>
            </w:pPr>
            <w:r>
              <w:rPr>
                <w:rFonts w:hint="eastAsia" w:ascii="宋体" w:hAnsi="宋体" w:cs="宋体"/>
                <w:sz w:val="24"/>
                <w:szCs w:val="24"/>
              </w:rPr>
              <w:t>公司配备的监视和测量设备主要有：</w:t>
            </w:r>
            <w:r>
              <w:rPr>
                <w:rFonts w:hint="eastAsia" w:ascii="宋体" w:hAnsi="宋体" w:cs="宋体"/>
                <w:sz w:val="24"/>
                <w:szCs w:val="24"/>
                <w:lang w:eastAsia="zh-CN"/>
              </w:rPr>
              <w:t>电子天平、电子</w:t>
            </w:r>
            <w:r>
              <w:rPr>
                <w:rFonts w:hint="eastAsia" w:ascii="宋体" w:hAnsi="宋体" w:cs="宋体"/>
                <w:sz w:val="24"/>
                <w:szCs w:val="24"/>
              </w:rPr>
              <w:t>台秤等，能够满足产品生产过程中的监视和测量需求。</w:t>
            </w:r>
          </w:p>
          <w:p>
            <w:pPr>
              <w:spacing w:line="360" w:lineRule="auto"/>
              <w:jc w:val="left"/>
              <w:rPr>
                <w:rFonts w:hint="eastAsia" w:ascii="宋体" w:hAnsi="宋体" w:cs="宋体"/>
                <w:sz w:val="24"/>
                <w:szCs w:val="24"/>
              </w:rPr>
            </w:pPr>
            <w:r>
              <w:rPr>
                <w:rFonts w:hint="eastAsia" w:ascii="宋体" w:hAnsi="宋体" w:cs="宋体"/>
                <w:sz w:val="24"/>
                <w:szCs w:val="24"/>
              </w:rPr>
              <w:t>提供《</w:t>
            </w:r>
            <w:r>
              <w:rPr>
                <w:rFonts w:hint="eastAsia" w:ascii="宋体" w:hAnsi="宋体" w:cs="宋体"/>
                <w:sz w:val="24"/>
                <w:szCs w:val="24"/>
                <w:lang w:val="en-US" w:eastAsia="zh-CN"/>
              </w:rPr>
              <w:t>2022</w:t>
            </w:r>
            <w:r>
              <w:rPr>
                <w:rFonts w:hint="eastAsia" w:ascii="宋体" w:hAnsi="宋体" w:cs="宋体"/>
                <w:sz w:val="24"/>
                <w:szCs w:val="24"/>
              </w:rPr>
              <w:t>设备维修保养计划》</w:t>
            </w:r>
          </w:p>
          <w:p>
            <w:pPr>
              <w:spacing w:line="360" w:lineRule="auto"/>
              <w:jc w:val="left"/>
              <w:rPr>
                <w:rFonts w:hint="eastAsia" w:ascii="宋体" w:hAnsi="宋体" w:cs="宋体"/>
                <w:sz w:val="24"/>
                <w:szCs w:val="24"/>
              </w:rPr>
            </w:pPr>
            <w:r>
              <w:rPr>
                <w:rFonts w:hint="eastAsia" w:ascii="宋体" w:hAnsi="宋体" w:cs="宋体"/>
                <w:sz w:val="24"/>
                <w:szCs w:val="24"/>
              </w:rPr>
              <w:t>编制:</w:t>
            </w:r>
            <w:r>
              <w:rPr>
                <w:rFonts w:hint="eastAsia" w:ascii="宋体" w:hAnsi="宋体" w:cs="宋体"/>
                <w:sz w:val="24"/>
                <w:szCs w:val="24"/>
                <w:lang w:eastAsia="zh-CN"/>
              </w:rPr>
              <w:t>柯八林</w:t>
            </w:r>
            <w:r>
              <w:rPr>
                <w:rFonts w:hint="eastAsia" w:ascii="宋体" w:hAnsi="宋体" w:cs="宋体"/>
                <w:sz w:val="24"/>
                <w:szCs w:val="24"/>
              </w:rPr>
              <w:t xml:space="preserve"> 批准:</w:t>
            </w:r>
            <w:r>
              <w:rPr>
                <w:rFonts w:hint="eastAsia" w:ascii="宋体" w:hAnsi="宋体" w:cs="宋体"/>
                <w:sz w:val="24"/>
                <w:szCs w:val="24"/>
                <w:lang w:eastAsia="zh-CN"/>
              </w:rPr>
              <w:t>张金龙</w:t>
            </w:r>
            <w:r>
              <w:rPr>
                <w:rFonts w:hint="eastAsia" w:ascii="宋体" w:hAnsi="宋体" w:cs="宋体"/>
                <w:sz w:val="24"/>
                <w:szCs w:val="24"/>
              </w:rPr>
              <w:t xml:space="preserve">   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2</w:t>
            </w:r>
            <w:r>
              <w:rPr>
                <w:rFonts w:hint="eastAsia" w:ascii="宋体" w:hAnsi="宋体" w:cs="宋体"/>
                <w:sz w:val="24"/>
                <w:szCs w:val="24"/>
              </w:rPr>
              <w:t>月</w:t>
            </w:r>
            <w:r>
              <w:rPr>
                <w:rFonts w:hint="eastAsia" w:ascii="宋体" w:hAnsi="宋体" w:cs="宋体"/>
                <w:sz w:val="24"/>
                <w:szCs w:val="24"/>
                <w:lang w:val="en-US" w:eastAsia="zh-CN"/>
              </w:rPr>
              <w:t>26</w:t>
            </w:r>
            <w:r>
              <w:rPr>
                <w:rFonts w:hint="eastAsia" w:ascii="宋体" w:hAnsi="宋体" w:cs="宋体"/>
                <w:sz w:val="24"/>
                <w:szCs w:val="24"/>
              </w:rPr>
              <w:t>日</w:t>
            </w:r>
          </w:p>
          <w:p>
            <w:pPr>
              <w:spacing w:line="360" w:lineRule="auto"/>
              <w:jc w:val="left"/>
              <w:rPr>
                <w:rFonts w:hint="eastAsia" w:ascii="宋体" w:hAnsi="宋体" w:cs="宋体"/>
                <w:sz w:val="24"/>
                <w:szCs w:val="24"/>
              </w:rPr>
            </w:pPr>
          </w:p>
          <w:p>
            <w:pPr>
              <w:spacing w:line="360" w:lineRule="auto"/>
              <w:jc w:val="left"/>
              <w:rPr>
                <w:rFonts w:hint="eastAsia" w:ascii="宋体" w:hAnsi="宋体" w:cs="宋体"/>
                <w:sz w:val="24"/>
                <w:szCs w:val="24"/>
              </w:rPr>
            </w:pPr>
            <w:r>
              <w:rPr>
                <w:rFonts w:hint="eastAsia" w:ascii="宋体" w:hAnsi="宋体" w:cs="宋体"/>
                <w:sz w:val="24"/>
                <w:szCs w:val="24"/>
              </w:rPr>
              <w:t xml:space="preserve">维护和保养：提供：兰州民生早餐食品有限公司设备维修台账 </w:t>
            </w:r>
          </w:p>
          <w:p>
            <w:pPr>
              <w:spacing w:line="360" w:lineRule="auto"/>
              <w:jc w:val="left"/>
              <w:rPr>
                <w:rFonts w:hint="eastAsia" w:ascii="宋体" w:hAnsi="宋体" w:cs="宋体"/>
                <w:sz w:val="24"/>
                <w:szCs w:val="24"/>
              </w:rPr>
            </w:pPr>
            <w:r>
              <w:rPr>
                <w:rFonts w:hint="eastAsia" w:ascii="宋体" w:hAnsi="宋体" w:cs="宋体"/>
                <w:sz w:val="24"/>
                <w:szCs w:val="24"/>
              </w:rPr>
              <w:t>查：20</w:t>
            </w:r>
            <w:r>
              <w:rPr>
                <w:rFonts w:hint="eastAsia" w:ascii="宋体" w:hAnsi="宋体" w:cs="宋体"/>
                <w:sz w:val="24"/>
                <w:szCs w:val="24"/>
                <w:lang w:val="en-US" w:eastAsia="zh-CN"/>
              </w:rPr>
              <w:t>22</w:t>
            </w: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sz w:val="24"/>
                <w:szCs w:val="24"/>
                <w:lang w:val="en-US" w:eastAsia="zh-CN"/>
              </w:rPr>
              <w:t>11</w:t>
            </w:r>
            <w:r>
              <w:rPr>
                <w:rFonts w:hint="eastAsia" w:ascii="宋体" w:hAnsi="宋体" w:cs="宋体"/>
                <w:sz w:val="24"/>
                <w:szCs w:val="24"/>
              </w:rPr>
              <w:t xml:space="preserve"> 设备名称：压面机 故障：</w:t>
            </w:r>
            <w:r>
              <w:rPr>
                <w:rFonts w:hint="eastAsia" w:ascii="宋体" w:hAnsi="宋体" w:cs="宋体"/>
                <w:sz w:val="24"/>
                <w:szCs w:val="24"/>
                <w:lang w:eastAsia="zh-CN"/>
              </w:rPr>
              <w:t>轴损坏不能转动</w:t>
            </w:r>
            <w:r>
              <w:rPr>
                <w:rFonts w:hint="eastAsia" w:ascii="宋体" w:hAnsi="宋体" w:cs="宋体"/>
                <w:sz w:val="24"/>
                <w:szCs w:val="24"/>
                <w:lang w:val="en-US" w:eastAsia="zh-CN"/>
              </w:rPr>
              <w:t xml:space="preserve">   </w:t>
            </w:r>
            <w:r>
              <w:rPr>
                <w:rFonts w:hint="eastAsia" w:ascii="宋体" w:hAnsi="宋体" w:cs="宋体"/>
                <w:sz w:val="24"/>
                <w:szCs w:val="24"/>
              </w:rPr>
              <w:t>处理情况:更换，维修人员：</w:t>
            </w:r>
            <w:r>
              <w:rPr>
                <w:rFonts w:hint="eastAsia" w:ascii="宋体" w:hAnsi="宋体" w:cs="宋体"/>
                <w:sz w:val="24"/>
                <w:szCs w:val="24"/>
                <w:lang w:eastAsia="zh-CN"/>
              </w:rPr>
              <w:t>朱元祖</w:t>
            </w:r>
            <w:r>
              <w:rPr>
                <w:rFonts w:hint="eastAsia" w:ascii="宋体" w:hAnsi="宋体" w:cs="宋体"/>
                <w:sz w:val="24"/>
                <w:szCs w:val="24"/>
              </w:rPr>
              <w:t>。</w:t>
            </w:r>
          </w:p>
          <w:p>
            <w:pPr>
              <w:spacing w:line="360" w:lineRule="auto"/>
              <w:jc w:val="left"/>
              <w:rPr>
                <w:rFonts w:hint="eastAsia" w:ascii="宋体" w:hAnsi="宋体" w:cs="宋体"/>
                <w:sz w:val="24"/>
                <w:szCs w:val="24"/>
              </w:rPr>
            </w:pPr>
            <w:r>
              <w:rPr>
                <w:rFonts w:hint="eastAsia" w:ascii="宋体" w:hAnsi="宋体" w:cs="宋体"/>
                <w:sz w:val="24"/>
                <w:szCs w:val="24"/>
              </w:rPr>
              <w:t>查：20</w:t>
            </w:r>
            <w:r>
              <w:rPr>
                <w:rFonts w:hint="eastAsia" w:ascii="宋体" w:hAnsi="宋体" w:cs="宋体"/>
                <w:sz w:val="24"/>
                <w:szCs w:val="24"/>
                <w:lang w:val="en-US" w:eastAsia="zh-CN"/>
              </w:rPr>
              <w:t>22</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sz w:val="24"/>
                <w:szCs w:val="24"/>
                <w:lang w:val="en-US" w:eastAsia="zh-CN"/>
              </w:rPr>
              <w:t>25</w:t>
            </w:r>
            <w:r>
              <w:rPr>
                <w:rFonts w:hint="eastAsia" w:ascii="宋体" w:hAnsi="宋体" w:cs="宋体"/>
                <w:sz w:val="24"/>
                <w:szCs w:val="24"/>
              </w:rPr>
              <w:t xml:space="preserve"> 设备名称：</w:t>
            </w:r>
            <w:r>
              <w:rPr>
                <w:rFonts w:hint="eastAsia" w:ascii="宋体" w:hAnsi="宋体" w:cs="宋体"/>
                <w:sz w:val="24"/>
                <w:szCs w:val="24"/>
                <w:lang w:eastAsia="zh-CN"/>
              </w:rPr>
              <w:t>包装机</w:t>
            </w:r>
            <w:r>
              <w:rPr>
                <w:rFonts w:hint="eastAsia" w:ascii="宋体" w:hAnsi="宋体" w:cs="宋体"/>
                <w:sz w:val="24"/>
                <w:szCs w:val="24"/>
              </w:rPr>
              <w:t xml:space="preserve"> 故障：</w:t>
            </w:r>
            <w:r>
              <w:rPr>
                <w:rFonts w:hint="eastAsia" w:ascii="宋体" w:hAnsi="宋体" w:cs="宋体"/>
                <w:sz w:val="24"/>
                <w:szCs w:val="24"/>
                <w:lang w:eastAsia="zh-CN"/>
              </w:rPr>
              <w:t>传送带不前进</w:t>
            </w:r>
            <w:r>
              <w:rPr>
                <w:rFonts w:hint="eastAsia" w:ascii="宋体" w:hAnsi="宋体" w:cs="宋体"/>
                <w:sz w:val="24"/>
                <w:szCs w:val="24"/>
              </w:rPr>
              <w:t xml:space="preserve">  处理情况:</w:t>
            </w:r>
            <w:r>
              <w:rPr>
                <w:rFonts w:hint="eastAsia" w:ascii="宋体" w:hAnsi="宋体" w:cs="宋体"/>
                <w:sz w:val="24"/>
                <w:szCs w:val="24"/>
                <w:lang w:eastAsia="zh-CN"/>
              </w:rPr>
              <w:t>维修传送链条</w:t>
            </w:r>
            <w:r>
              <w:rPr>
                <w:rFonts w:hint="eastAsia" w:ascii="宋体" w:hAnsi="宋体" w:cs="宋体"/>
                <w:sz w:val="24"/>
                <w:szCs w:val="24"/>
              </w:rPr>
              <w:t>，维修人员：</w:t>
            </w:r>
            <w:r>
              <w:rPr>
                <w:rFonts w:hint="eastAsia" w:ascii="宋体" w:hAnsi="宋体" w:cs="宋体"/>
                <w:sz w:val="24"/>
                <w:szCs w:val="24"/>
                <w:lang w:eastAsia="zh-CN"/>
              </w:rPr>
              <w:t>朱元祖</w:t>
            </w:r>
            <w:r>
              <w:rPr>
                <w:rFonts w:hint="eastAsia" w:ascii="宋体" w:hAnsi="宋体" w:cs="宋体"/>
                <w:sz w:val="24"/>
                <w:szCs w:val="24"/>
              </w:rPr>
              <w:t>。</w:t>
            </w:r>
          </w:p>
          <w:p>
            <w:pPr>
              <w:spacing w:line="360" w:lineRule="auto"/>
              <w:jc w:val="left"/>
              <w:rPr>
                <w:rFonts w:hint="eastAsia" w:ascii="宋体" w:hAnsi="宋体" w:cs="宋体"/>
                <w:sz w:val="24"/>
                <w:szCs w:val="24"/>
              </w:rPr>
            </w:pPr>
            <w:r>
              <w:rPr>
                <w:rFonts w:hint="eastAsia" w:ascii="宋体" w:hAnsi="宋体" w:cs="宋体"/>
                <w:sz w:val="24"/>
                <w:szCs w:val="24"/>
              </w:rPr>
              <w:t>查：20</w:t>
            </w:r>
            <w:r>
              <w:rPr>
                <w:rFonts w:hint="eastAsia" w:ascii="宋体" w:hAnsi="宋体" w:cs="宋体"/>
                <w:sz w:val="24"/>
                <w:szCs w:val="24"/>
                <w:lang w:val="en-US" w:eastAsia="zh-CN"/>
              </w:rPr>
              <w:t>22</w:t>
            </w: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28</w:t>
            </w:r>
            <w:r>
              <w:rPr>
                <w:rFonts w:hint="eastAsia" w:ascii="宋体" w:hAnsi="宋体" w:cs="宋体"/>
                <w:sz w:val="24"/>
                <w:szCs w:val="24"/>
              </w:rPr>
              <w:t xml:space="preserve"> 设备名称：</w:t>
            </w:r>
            <w:r>
              <w:rPr>
                <w:rFonts w:hint="eastAsia" w:ascii="宋体" w:hAnsi="宋体" w:cs="宋体"/>
                <w:sz w:val="24"/>
                <w:szCs w:val="24"/>
                <w:lang w:eastAsia="zh-CN"/>
              </w:rPr>
              <w:t>蛋糕机</w:t>
            </w:r>
            <w:r>
              <w:rPr>
                <w:rFonts w:hint="eastAsia" w:ascii="宋体" w:hAnsi="宋体" w:cs="宋体"/>
                <w:sz w:val="24"/>
                <w:szCs w:val="24"/>
              </w:rPr>
              <w:t xml:space="preserve"> 故障</w:t>
            </w:r>
            <w:r>
              <w:rPr>
                <w:rFonts w:hint="eastAsia" w:ascii="宋体" w:hAnsi="宋体" w:cs="宋体"/>
                <w:sz w:val="24"/>
                <w:szCs w:val="24"/>
                <w:lang w:eastAsia="zh-CN"/>
              </w:rPr>
              <w:t>：料嘴不下料</w:t>
            </w:r>
            <w:r>
              <w:rPr>
                <w:rFonts w:hint="eastAsia" w:ascii="宋体" w:hAnsi="宋体" w:cs="宋体"/>
                <w:sz w:val="24"/>
                <w:szCs w:val="24"/>
              </w:rPr>
              <w:t xml:space="preserve"> 处理情况:</w:t>
            </w:r>
            <w:r>
              <w:rPr>
                <w:rFonts w:hint="eastAsia" w:ascii="宋体" w:hAnsi="宋体" w:cs="宋体"/>
                <w:sz w:val="24"/>
                <w:szCs w:val="24"/>
                <w:lang w:eastAsia="zh-CN"/>
              </w:rPr>
              <w:t>系统编码器出现故障</w:t>
            </w:r>
            <w:r>
              <w:rPr>
                <w:rFonts w:hint="eastAsia" w:ascii="宋体" w:hAnsi="宋体" w:cs="宋体"/>
                <w:sz w:val="24"/>
                <w:szCs w:val="24"/>
              </w:rPr>
              <w:t>，</w:t>
            </w:r>
            <w:r>
              <w:rPr>
                <w:rFonts w:hint="eastAsia" w:ascii="宋体" w:hAnsi="宋体" w:cs="宋体"/>
                <w:sz w:val="24"/>
                <w:szCs w:val="24"/>
                <w:lang w:eastAsia="zh-CN"/>
              </w:rPr>
              <w:t>联系厂家维修。</w:t>
            </w:r>
          </w:p>
          <w:p>
            <w:pPr>
              <w:spacing w:line="360" w:lineRule="auto"/>
              <w:jc w:val="left"/>
              <w:rPr>
                <w:rFonts w:hint="eastAsia" w:ascii="宋体" w:hAnsi="宋体" w:cs="宋体"/>
                <w:sz w:val="24"/>
                <w:szCs w:val="24"/>
              </w:rPr>
            </w:pPr>
          </w:p>
          <w:p>
            <w:pPr>
              <w:spacing w:line="360" w:lineRule="auto"/>
              <w:jc w:val="left"/>
              <w:rPr>
                <w:rFonts w:hint="eastAsia" w:ascii="宋体" w:hAnsi="宋体" w:cs="宋体"/>
                <w:sz w:val="24"/>
                <w:szCs w:val="24"/>
              </w:rPr>
            </w:pPr>
            <w:r>
              <w:rPr>
                <w:rFonts w:hint="eastAsia" w:ascii="宋体" w:hAnsi="宋体" w:cs="宋体"/>
                <w:sz w:val="24"/>
                <w:szCs w:val="24"/>
              </w:rPr>
              <w:t>计划保养：负责人介绍按公司规定由操作工每日下班前进行保养，现场查看设备保养程度良好。</w:t>
            </w:r>
          </w:p>
          <w:p>
            <w:pPr>
              <w:spacing w:line="360" w:lineRule="auto"/>
              <w:jc w:val="left"/>
              <w:rPr>
                <w:rFonts w:hint="eastAsia" w:ascii="宋体" w:hAnsi="宋体" w:cs="宋体"/>
                <w:sz w:val="24"/>
                <w:szCs w:val="24"/>
              </w:rPr>
            </w:pPr>
            <w:r>
              <w:rPr>
                <w:rFonts w:hint="eastAsia" w:ascii="宋体" w:hAnsi="宋体" w:cs="宋体"/>
                <w:sz w:val="24"/>
                <w:szCs w:val="24"/>
              </w:rPr>
              <w:t>查“单位餐饮具、工用具清洗消毒记录”</w:t>
            </w:r>
          </w:p>
          <w:p>
            <w:pPr>
              <w:spacing w:line="360" w:lineRule="auto"/>
              <w:jc w:val="left"/>
              <w:rPr>
                <w:rFonts w:hint="eastAsia" w:ascii="宋体" w:hAnsi="宋体" w:cs="宋体"/>
                <w:sz w:val="24"/>
                <w:szCs w:val="24"/>
              </w:rPr>
            </w:pPr>
            <w:r>
              <w:rPr>
                <w:rFonts w:hint="eastAsia" w:ascii="宋体" w:hAnsi="宋体" w:cs="宋体"/>
                <w:sz w:val="24"/>
                <w:szCs w:val="24"/>
                <w:lang w:val="en-US" w:eastAsia="zh-CN"/>
              </w:rPr>
              <w:t>2022</w:t>
            </w:r>
            <w:r>
              <w:rPr>
                <w:rFonts w:hint="eastAsia" w:ascii="宋体" w:hAnsi="宋体" w:cs="宋体"/>
                <w:sz w:val="24"/>
                <w:szCs w:val="24"/>
              </w:rPr>
              <w:t>.</w:t>
            </w:r>
            <w:r>
              <w:rPr>
                <w:rFonts w:hint="eastAsia" w:ascii="宋体" w:hAnsi="宋体" w:cs="宋体"/>
                <w:sz w:val="24"/>
                <w:szCs w:val="24"/>
                <w:lang w:val="en-US" w:eastAsia="zh-CN"/>
              </w:rPr>
              <w:t>19</w:t>
            </w:r>
            <w:r>
              <w:rPr>
                <w:rFonts w:hint="eastAsia"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日，消毒时间</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0，消毒物品：</w:t>
            </w:r>
            <w:r>
              <w:rPr>
                <w:rFonts w:hint="eastAsia" w:ascii="宋体" w:hAnsi="宋体" w:cs="宋体"/>
                <w:sz w:val="24"/>
                <w:szCs w:val="24"/>
                <w:lang w:eastAsia="zh-CN"/>
              </w:rPr>
              <w:t>面包机</w:t>
            </w:r>
            <w:r>
              <w:rPr>
                <w:rFonts w:hint="eastAsia" w:ascii="宋体" w:hAnsi="宋体" w:cs="宋体"/>
                <w:sz w:val="24"/>
                <w:szCs w:val="24"/>
              </w:rPr>
              <w:t>，消毒方式：</w:t>
            </w:r>
            <w:r>
              <w:rPr>
                <w:rFonts w:hint="eastAsia" w:ascii="宋体" w:hAnsi="宋体" w:cs="宋体"/>
                <w:sz w:val="24"/>
                <w:szCs w:val="24"/>
                <w:lang w:eastAsia="zh-CN"/>
              </w:rPr>
              <w:t>酒精消毒</w:t>
            </w:r>
            <w:r>
              <w:rPr>
                <w:rFonts w:hint="eastAsia" w:ascii="宋体" w:hAnsi="宋体" w:cs="宋体"/>
                <w:sz w:val="24"/>
                <w:szCs w:val="24"/>
              </w:rPr>
              <w:t>，消毒人：苏美玲。</w:t>
            </w:r>
          </w:p>
          <w:p>
            <w:pPr>
              <w:spacing w:line="360" w:lineRule="auto"/>
              <w:jc w:val="left"/>
              <w:rPr>
                <w:rFonts w:hint="eastAsia" w:ascii="宋体" w:hAnsi="宋体" w:cs="宋体"/>
                <w:sz w:val="24"/>
                <w:szCs w:val="24"/>
              </w:rPr>
            </w:pPr>
            <w:r>
              <w:rPr>
                <w:rFonts w:hint="eastAsia" w:ascii="宋体" w:hAnsi="宋体" w:cs="宋体"/>
                <w:sz w:val="24"/>
                <w:szCs w:val="24"/>
                <w:lang w:val="en-US" w:eastAsia="zh-CN"/>
              </w:rPr>
              <w:t>2023</w:t>
            </w: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23</w:t>
            </w:r>
            <w:r>
              <w:rPr>
                <w:rFonts w:hint="eastAsia" w:ascii="宋体" w:hAnsi="宋体" w:cs="宋体"/>
                <w:sz w:val="24"/>
                <w:szCs w:val="24"/>
              </w:rPr>
              <w:t>日，消毒时间</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0，消毒物品：</w:t>
            </w:r>
            <w:r>
              <w:rPr>
                <w:rFonts w:hint="eastAsia" w:ascii="宋体" w:hAnsi="宋体" w:cs="宋体"/>
                <w:sz w:val="24"/>
                <w:szCs w:val="24"/>
                <w:lang w:eastAsia="zh-CN"/>
              </w:rPr>
              <w:t>搅拌机</w:t>
            </w:r>
            <w:r>
              <w:rPr>
                <w:rFonts w:hint="eastAsia" w:ascii="宋体" w:hAnsi="宋体" w:cs="宋体"/>
                <w:sz w:val="24"/>
                <w:szCs w:val="24"/>
              </w:rPr>
              <w:t>，消毒方式：</w:t>
            </w:r>
            <w:r>
              <w:rPr>
                <w:rFonts w:hint="eastAsia" w:ascii="宋体" w:hAnsi="宋体" w:cs="宋体"/>
                <w:sz w:val="24"/>
                <w:szCs w:val="24"/>
                <w:lang w:eastAsia="zh-CN"/>
              </w:rPr>
              <w:t>酒精消毒</w:t>
            </w:r>
            <w:r>
              <w:rPr>
                <w:rFonts w:hint="eastAsia" w:ascii="宋体" w:hAnsi="宋体" w:cs="宋体"/>
                <w:sz w:val="24"/>
                <w:szCs w:val="24"/>
              </w:rPr>
              <w:t>，消毒人：苏美玲。</w:t>
            </w:r>
          </w:p>
          <w:p>
            <w:pPr>
              <w:spacing w:line="360" w:lineRule="auto"/>
              <w:jc w:val="left"/>
              <w:rPr>
                <w:rFonts w:hint="default" w:eastAsia="宋体"/>
                <w:lang w:val="en-US" w:eastAsia="zh-CN"/>
              </w:rPr>
            </w:pPr>
            <w:r>
              <w:rPr>
                <w:rFonts w:hint="eastAsia" w:ascii="宋体" w:hAnsi="宋体" w:cs="宋体"/>
                <w:sz w:val="24"/>
                <w:szCs w:val="24"/>
              </w:rPr>
              <w:t>特种设备：天然气锅炉1台，有检定报告，符合要求，见附件。</w:t>
            </w:r>
          </w:p>
          <w:p>
            <w:pPr>
              <w:spacing w:line="360" w:lineRule="auto"/>
              <w:jc w:val="left"/>
              <w:rPr>
                <w:rFonts w:hint="eastAsia" w:ascii="宋体" w:hAnsi="宋体" w:cs="宋体"/>
                <w:sz w:val="24"/>
                <w:szCs w:val="24"/>
              </w:rPr>
            </w:pPr>
            <w:r>
              <w:rPr>
                <w:rFonts w:hint="eastAsia" w:ascii="宋体" w:hAnsi="宋体" w:cs="宋体"/>
                <w:sz w:val="24"/>
                <w:szCs w:val="24"/>
              </w:rPr>
              <w:t xml:space="preserve">基础设备的管理基本满足标准的要求。 </w:t>
            </w:r>
          </w:p>
          <w:p>
            <w:pPr>
              <w:spacing w:line="360" w:lineRule="auto"/>
              <w:jc w:val="left"/>
              <w:rPr>
                <w:rFonts w:hint="eastAsia" w:ascii="宋体" w:hAnsi="宋体" w:cs="宋体"/>
                <w:sz w:val="24"/>
                <w:szCs w:val="24"/>
              </w:rPr>
            </w:pPr>
            <w:r>
              <w:rPr>
                <w:rFonts w:hint="eastAsia" w:ascii="宋体" w:hAnsi="宋体" w:cs="宋体"/>
                <w:sz w:val="24"/>
                <w:szCs w:val="24"/>
              </w:rPr>
              <w:t>车间现场看到生产、加工设备运转正常。公司设备的控制基本符合要求。</w:t>
            </w:r>
          </w:p>
        </w:tc>
        <w:tc>
          <w:tcPr>
            <w:tcW w:w="851" w:type="dxa"/>
            <w:vAlign w:val="center"/>
          </w:tcPr>
          <w:p>
            <w:pPr>
              <w:spacing w:line="360" w:lineRule="auto"/>
              <w:rPr>
                <w:rFonts w:ascii="宋体" w:hAnsi="宋体" w:cs="宋体"/>
                <w:sz w:val="24"/>
                <w:szCs w:val="24"/>
              </w:rPr>
            </w:pPr>
            <w:r>
              <w:rPr>
                <w:rFonts w:hint="eastAsia" w:ascii="宋体" w:hAnsi="宋体"/>
                <w:b/>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668" w:type="dxa"/>
          </w:tcPr>
          <w:p>
            <w:pPr>
              <w:spacing w:line="360" w:lineRule="auto"/>
              <w:rPr>
                <w:rFonts w:ascii="宋体" w:hAnsi="宋体" w:cs="宋体"/>
                <w:bCs/>
                <w:sz w:val="24"/>
                <w:szCs w:val="24"/>
              </w:rPr>
            </w:pPr>
            <w:r>
              <w:rPr>
                <w:rFonts w:hint="eastAsia" w:ascii="宋体" w:hAnsi="宋体" w:cs="宋体"/>
                <w:bCs/>
                <w:sz w:val="24"/>
                <w:szCs w:val="24"/>
              </w:rPr>
              <w:t>过程运行环境</w:t>
            </w:r>
          </w:p>
        </w:tc>
        <w:tc>
          <w:tcPr>
            <w:tcW w:w="992" w:type="dxa"/>
          </w:tcPr>
          <w:p>
            <w:pPr>
              <w:spacing w:line="360" w:lineRule="auto"/>
              <w:rPr>
                <w:rFonts w:ascii="宋体" w:hAnsi="宋体" w:cs="宋体"/>
                <w:bCs/>
                <w:sz w:val="24"/>
                <w:szCs w:val="24"/>
              </w:rPr>
            </w:pPr>
            <w:r>
              <w:rPr>
                <w:rFonts w:hint="eastAsia" w:ascii="宋体" w:hAnsi="宋体" w:cs="宋体"/>
                <w:sz w:val="24"/>
                <w:szCs w:val="24"/>
              </w:rPr>
              <w:t>Q</w:t>
            </w:r>
            <w:r>
              <w:rPr>
                <w:rFonts w:hint="eastAsia" w:ascii="宋体" w:hAnsi="宋体" w:cs="宋体"/>
                <w:bCs/>
                <w:sz w:val="24"/>
                <w:szCs w:val="24"/>
              </w:rPr>
              <w:t>7.1.4</w:t>
            </w:r>
          </w:p>
        </w:tc>
        <w:tc>
          <w:tcPr>
            <w:tcW w:w="11198" w:type="dxa"/>
            <w:vAlign w:val="center"/>
          </w:tcPr>
          <w:p>
            <w:pPr>
              <w:spacing w:line="360" w:lineRule="auto"/>
              <w:ind w:firstLine="480" w:firstLineChars="200"/>
              <w:rPr>
                <w:rFonts w:hint="eastAsia" w:ascii="宋体" w:hAnsi="宋体" w:cs="宋体"/>
                <w:sz w:val="24"/>
                <w:szCs w:val="24"/>
              </w:rPr>
            </w:pPr>
            <w:r>
              <w:rPr>
                <w:rFonts w:hint="eastAsia" w:ascii="宋体" w:hAnsi="宋体" w:cs="宋体"/>
                <w:sz w:val="24"/>
                <w:szCs w:val="24"/>
              </w:rPr>
              <w:t>工作环境的管理过程及方法已在手册中及相关文件中明确环境运行的要求。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1、办公区：查办公室及各场所地面整洁、墙壁干净、窗明几净能满足工作需要，文明卫生制度和卫生值班表已上墙。</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2、原材料和成品库：查仓库具备防雨、防潮、防火、防盗条件</w:t>
            </w:r>
            <w:r>
              <w:rPr>
                <w:rFonts w:hint="eastAsia" w:ascii="宋体" w:hAnsi="宋体" w:cs="宋体"/>
                <w:sz w:val="24"/>
                <w:szCs w:val="24"/>
                <w:lang w:eastAsia="zh-CN"/>
              </w:rPr>
              <w:t>，</w:t>
            </w:r>
            <w:r>
              <w:rPr>
                <w:rFonts w:hint="eastAsia" w:ascii="宋体" w:hAnsi="宋体" w:cs="宋体"/>
                <w:sz w:val="24"/>
                <w:szCs w:val="24"/>
              </w:rPr>
              <w:t>配置了灭火器、消防栓等消防设施，墙上挂有有库房管理制度，环境满足各类材料和半成品、成品的贮存要求。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3、生产现场：看到工作环境地面、门窗等清洁卫生，工作环境温度</w:t>
            </w:r>
            <w:r>
              <w:rPr>
                <w:rFonts w:hint="eastAsia" w:ascii="宋体" w:hAnsi="宋体" w:cs="宋体"/>
                <w:sz w:val="24"/>
                <w:szCs w:val="24"/>
                <w:lang w:eastAsia="zh-CN"/>
              </w:rPr>
              <w:t>湿度适宜，照明设备已安装防护设施，更衣室及进入车间入口的消毒设施均完善并能正常操作，均符合食品企业生产要求</w:t>
            </w:r>
            <w:r>
              <w:rPr>
                <w:rFonts w:hint="eastAsia" w:ascii="宋体" w:hAnsi="宋体" w:cs="宋体"/>
                <w:sz w:val="24"/>
                <w:szCs w:val="24"/>
              </w:rPr>
              <w:t>，能够满足生产要求，生产设备摆放整齐有序符合生产流程顺序，清洁卫生并提供相应清扫、消毒记录。</w:t>
            </w:r>
          </w:p>
          <w:p>
            <w:pPr>
              <w:spacing w:line="360" w:lineRule="auto"/>
              <w:ind w:firstLine="480" w:firstLineChars="200"/>
              <w:rPr>
                <w:rFonts w:ascii="宋体" w:hAnsi="宋体" w:cs="宋体"/>
                <w:sz w:val="24"/>
                <w:szCs w:val="24"/>
              </w:rPr>
            </w:pPr>
            <w:r>
              <w:rPr>
                <w:rFonts w:hint="eastAsia" w:ascii="宋体" w:hAnsi="宋体" w:cs="宋体"/>
                <w:sz w:val="24"/>
                <w:szCs w:val="24"/>
              </w:rPr>
              <w:t>工作环境管理工作基本符合标准的要求。</w:t>
            </w:r>
          </w:p>
        </w:tc>
        <w:tc>
          <w:tcPr>
            <w:tcW w:w="851" w:type="dxa"/>
            <w:vAlign w:val="center"/>
          </w:tcPr>
          <w:p>
            <w:pPr>
              <w:spacing w:line="360" w:lineRule="auto"/>
              <w:rPr>
                <w:rFonts w:ascii="宋体" w:hAnsi="宋体" w:cs="宋体"/>
                <w:sz w:val="24"/>
                <w:szCs w:val="24"/>
              </w:rPr>
            </w:pPr>
            <w:r>
              <w:rPr>
                <w:rFonts w:hint="eastAsia" w:ascii="宋体" w:hAnsi="宋体"/>
                <w:b/>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pStyle w:val="2"/>
              <w:spacing w:line="360" w:lineRule="auto"/>
              <w:rPr>
                <w:rFonts w:ascii="宋体" w:hAnsi="宋体" w:cs="宋体"/>
                <w:sz w:val="24"/>
                <w:szCs w:val="24"/>
              </w:rPr>
            </w:pPr>
            <w:r>
              <w:rPr>
                <w:rFonts w:hint="eastAsia" w:ascii="宋体" w:hAnsi="宋体" w:cs="宋体"/>
                <w:sz w:val="24"/>
                <w:szCs w:val="24"/>
              </w:rPr>
              <w:t>运行策划的控制</w:t>
            </w:r>
          </w:p>
        </w:tc>
        <w:tc>
          <w:tcPr>
            <w:tcW w:w="992" w:type="dxa"/>
          </w:tcPr>
          <w:p>
            <w:pPr>
              <w:pStyle w:val="2"/>
              <w:spacing w:line="360" w:lineRule="auto"/>
              <w:rPr>
                <w:rFonts w:ascii="宋体" w:hAnsi="宋体" w:cs="宋体"/>
                <w:sz w:val="24"/>
                <w:szCs w:val="24"/>
              </w:rPr>
            </w:pPr>
            <w:r>
              <w:rPr>
                <w:rFonts w:hint="eastAsia" w:ascii="宋体" w:hAnsi="宋体" w:cs="宋体"/>
                <w:sz w:val="24"/>
                <w:szCs w:val="24"/>
              </w:rPr>
              <w:t>Q8.1</w:t>
            </w:r>
          </w:p>
        </w:tc>
        <w:tc>
          <w:tcPr>
            <w:tcW w:w="11198" w:type="dxa"/>
            <w:vAlign w:val="center"/>
          </w:tcPr>
          <w:p>
            <w:pPr>
              <w:spacing w:line="360" w:lineRule="auto"/>
              <w:ind w:firstLine="480" w:firstLineChars="200"/>
              <w:rPr>
                <w:rFonts w:ascii="宋体" w:hAnsi="宋体" w:cs="宋体"/>
                <w:bCs/>
                <w:sz w:val="24"/>
                <w:szCs w:val="24"/>
              </w:rPr>
            </w:pPr>
            <w:r>
              <w:rPr>
                <w:rFonts w:hint="eastAsia" w:ascii="宋体" w:hAnsi="宋体" w:cs="宋体"/>
                <w:bCs/>
                <w:sz w:val="24"/>
                <w:szCs w:val="24"/>
              </w:rPr>
              <w:t>公司针对产品实现过程及其控制进行了策划，内容如下：</w:t>
            </w:r>
          </w:p>
          <w:p>
            <w:pPr>
              <w:spacing w:line="360" w:lineRule="auto"/>
              <w:ind w:firstLine="480" w:firstLineChars="200"/>
              <w:rPr>
                <w:rFonts w:ascii="宋体" w:hAnsi="宋体" w:cs="宋体"/>
                <w:bCs/>
                <w:sz w:val="24"/>
                <w:szCs w:val="24"/>
              </w:rPr>
            </w:pPr>
            <w:r>
              <w:rPr>
                <w:rFonts w:hint="eastAsia" w:ascii="宋体" w:hAnsi="宋体" w:cs="宋体"/>
                <w:bCs/>
                <w:sz w:val="24"/>
                <w:szCs w:val="24"/>
              </w:rPr>
              <w:t>产品遵循的相应法律法规：产品质量法、计量法、安全生产法等。</w:t>
            </w:r>
          </w:p>
          <w:p>
            <w:pPr>
              <w:spacing w:line="360" w:lineRule="auto"/>
              <w:ind w:firstLine="480" w:firstLineChars="200"/>
              <w:rPr>
                <w:rFonts w:ascii="宋体" w:hAnsi="宋体" w:cs="宋体"/>
                <w:bCs/>
                <w:sz w:val="24"/>
                <w:szCs w:val="24"/>
              </w:rPr>
            </w:pPr>
            <w:r>
              <w:rPr>
                <w:rFonts w:hint="eastAsia" w:ascii="宋体" w:hAnsi="宋体" w:cs="宋体"/>
                <w:bCs/>
                <w:sz w:val="24"/>
                <w:szCs w:val="24"/>
              </w:rPr>
              <w:t>产品生产依据标准：面包</w:t>
            </w:r>
            <w:r>
              <w:rPr>
                <w:rFonts w:hint="eastAsia" w:ascii="宋体" w:hAnsi="宋体" w:cs="宋体"/>
                <w:bCs/>
                <w:sz w:val="24"/>
                <w:szCs w:val="24"/>
              </w:rPr>
              <w:tab/>
            </w:r>
            <w:r>
              <w:rPr>
                <w:rFonts w:hint="eastAsia" w:ascii="宋体" w:hAnsi="宋体" w:cs="宋体"/>
                <w:bCs/>
                <w:sz w:val="24"/>
                <w:szCs w:val="24"/>
              </w:rPr>
              <w:t>GB/T20981-2007</w:t>
            </w:r>
            <w:r>
              <w:rPr>
                <w:rFonts w:hint="eastAsia" w:ascii="宋体" w:hAnsi="宋体" w:cs="宋体"/>
                <w:bCs/>
                <w:sz w:val="24"/>
                <w:szCs w:val="24"/>
                <w:lang w:eastAsia="zh-CN"/>
              </w:rPr>
              <w:t>、</w:t>
            </w:r>
            <w:r>
              <w:rPr>
                <w:rFonts w:hint="eastAsia" w:ascii="宋体" w:hAnsi="宋体" w:cs="宋体"/>
                <w:bCs/>
                <w:sz w:val="24"/>
                <w:szCs w:val="24"/>
              </w:rPr>
              <w:t>糕点通则</w:t>
            </w:r>
            <w:r>
              <w:rPr>
                <w:rFonts w:hint="eastAsia" w:ascii="宋体" w:hAnsi="宋体" w:cs="宋体"/>
                <w:bCs/>
                <w:sz w:val="24"/>
                <w:szCs w:val="24"/>
              </w:rPr>
              <w:tab/>
            </w:r>
            <w:r>
              <w:rPr>
                <w:rFonts w:hint="eastAsia" w:ascii="宋体" w:hAnsi="宋体" w:cs="宋体"/>
                <w:bCs/>
                <w:sz w:val="24"/>
                <w:szCs w:val="24"/>
              </w:rPr>
              <w:t>GB/T20977-2007</w:t>
            </w:r>
            <w:r>
              <w:rPr>
                <w:rFonts w:hint="eastAsia" w:ascii="宋体" w:hAnsi="宋体" w:cs="宋体"/>
                <w:bCs/>
                <w:sz w:val="24"/>
                <w:szCs w:val="24"/>
                <w:lang w:eastAsia="zh-CN"/>
              </w:rPr>
              <w:t>、</w:t>
            </w:r>
            <w:r>
              <w:rPr>
                <w:rFonts w:hint="eastAsia" w:ascii="宋体" w:hAnsi="宋体" w:cs="宋体"/>
                <w:bCs/>
                <w:sz w:val="24"/>
                <w:szCs w:val="24"/>
              </w:rPr>
              <w:t>小麦粉馒头GB/T21118-2007</w:t>
            </w:r>
            <w:r>
              <w:rPr>
                <w:rFonts w:hint="eastAsia" w:ascii="宋体" w:hAnsi="宋体" w:cs="宋体"/>
                <w:bCs/>
                <w:sz w:val="24"/>
                <w:szCs w:val="24"/>
                <w:lang w:eastAsia="zh-CN"/>
              </w:rPr>
              <w:t>、</w:t>
            </w:r>
            <w:r>
              <w:rPr>
                <w:rFonts w:hint="eastAsia" w:ascii="宋体" w:hAnsi="宋体" w:cs="宋体"/>
                <w:bCs/>
                <w:sz w:val="24"/>
                <w:szCs w:val="24"/>
              </w:rPr>
              <w:t>糕点面包</w:t>
            </w:r>
            <w:r>
              <w:rPr>
                <w:rFonts w:hint="eastAsia" w:ascii="宋体" w:hAnsi="宋体" w:cs="宋体"/>
                <w:bCs/>
                <w:sz w:val="24"/>
                <w:szCs w:val="24"/>
              </w:rPr>
              <w:tab/>
            </w:r>
            <w:r>
              <w:rPr>
                <w:rFonts w:hint="eastAsia" w:ascii="宋体" w:hAnsi="宋体" w:cs="宋体"/>
                <w:bCs/>
                <w:sz w:val="24"/>
                <w:szCs w:val="24"/>
              </w:rPr>
              <w:t>GB/T7099-2015。GB7099-2015食品安全国家标准糕点、面包、</w:t>
            </w:r>
          </w:p>
          <w:p>
            <w:pPr>
              <w:spacing w:line="360" w:lineRule="auto"/>
              <w:ind w:firstLine="480"/>
              <w:rPr>
                <w:rFonts w:ascii="宋体" w:hAnsi="宋体" w:cs="宋体"/>
                <w:bCs/>
                <w:sz w:val="24"/>
                <w:szCs w:val="24"/>
              </w:rPr>
            </w:pPr>
            <w:r>
              <w:rPr>
                <w:rFonts w:hint="eastAsia" w:ascii="宋体" w:hAnsi="宋体" w:cs="宋体"/>
                <w:bCs/>
                <w:sz w:val="24"/>
                <w:szCs w:val="24"/>
              </w:rPr>
              <w:t>糕点制作工艺流程：领料称重—和面—一次醒发—成型—再次醒发—烘烤—冷却—包装—入库；</w:t>
            </w:r>
          </w:p>
          <w:p>
            <w:pPr>
              <w:spacing w:line="360" w:lineRule="auto"/>
              <w:ind w:firstLine="480"/>
              <w:rPr>
                <w:rFonts w:ascii="宋体" w:hAnsi="宋体" w:cs="宋体"/>
                <w:bCs/>
                <w:sz w:val="24"/>
                <w:szCs w:val="24"/>
              </w:rPr>
            </w:pPr>
            <w:r>
              <w:rPr>
                <w:rFonts w:hint="eastAsia" w:ascii="宋体" w:hAnsi="宋体" w:cs="宋体"/>
                <w:bCs/>
                <w:sz w:val="24"/>
                <w:szCs w:val="24"/>
              </w:rPr>
              <w:t>面食类制作工艺流程：领料称重—配料—和面—成型—再次醒发—蒸制—冷却—包装—入库；</w:t>
            </w:r>
          </w:p>
          <w:p>
            <w:pPr>
              <w:pStyle w:val="2"/>
              <w:spacing w:line="360" w:lineRule="auto"/>
              <w:ind w:firstLine="520" w:firstLineChars="200"/>
              <w:rPr>
                <w:rFonts w:ascii="宋体" w:hAnsi="宋体" w:cs="宋体"/>
                <w:sz w:val="24"/>
                <w:szCs w:val="24"/>
              </w:rPr>
            </w:pPr>
            <w:r>
              <w:rPr>
                <w:rFonts w:hint="eastAsia" w:ascii="宋体" w:hAnsi="宋体" w:cs="宋体"/>
                <w:sz w:val="24"/>
                <w:szCs w:val="24"/>
              </w:rPr>
              <w:t>粥制作工艺流程：领料—配料称重—清洗—熬制—冷却—包装—入库。</w:t>
            </w:r>
          </w:p>
          <w:p>
            <w:pPr>
              <w:spacing w:line="360" w:lineRule="auto"/>
              <w:ind w:firstLine="480" w:firstLineChars="200"/>
              <w:rPr>
                <w:rFonts w:ascii="宋体" w:hAnsi="宋体" w:cs="宋体"/>
                <w:bCs/>
                <w:sz w:val="24"/>
                <w:szCs w:val="24"/>
              </w:rPr>
            </w:pPr>
            <w:r>
              <w:rPr>
                <w:rFonts w:hint="eastAsia" w:ascii="宋体" w:hAnsi="宋体" w:cs="宋体"/>
                <w:bCs/>
                <w:sz w:val="24"/>
                <w:szCs w:val="24"/>
              </w:rPr>
              <w:t>公司识别的外包过程：无</w:t>
            </w:r>
          </w:p>
          <w:p>
            <w:pPr>
              <w:spacing w:line="360" w:lineRule="auto"/>
              <w:ind w:firstLine="480" w:firstLineChars="200"/>
              <w:rPr>
                <w:rFonts w:ascii="宋体" w:hAnsi="宋体" w:cs="宋体"/>
                <w:bCs/>
                <w:sz w:val="24"/>
                <w:szCs w:val="24"/>
              </w:rPr>
            </w:pPr>
            <w:r>
              <w:rPr>
                <w:rFonts w:hint="eastAsia" w:ascii="宋体" w:hAnsi="宋体" w:cs="宋体"/>
                <w:bCs/>
                <w:sz w:val="24"/>
                <w:szCs w:val="24"/>
              </w:rPr>
              <w:t>公司特殊过程为：无。</w:t>
            </w:r>
          </w:p>
          <w:p>
            <w:pPr>
              <w:pStyle w:val="2"/>
              <w:spacing w:line="360" w:lineRule="auto"/>
              <w:ind w:firstLine="520" w:firstLineChars="200"/>
              <w:rPr>
                <w:rFonts w:ascii="宋体" w:hAnsi="宋体" w:cs="宋体"/>
                <w:sz w:val="24"/>
                <w:szCs w:val="24"/>
              </w:rPr>
            </w:pPr>
            <w:r>
              <w:rPr>
                <w:rFonts w:hint="eastAsia" w:ascii="宋体" w:hAnsi="宋体" w:cs="宋体"/>
                <w:sz w:val="24"/>
                <w:szCs w:val="24"/>
              </w:rPr>
              <w:t>公司关键过程为：配料过程。</w:t>
            </w:r>
          </w:p>
          <w:p>
            <w:pPr>
              <w:spacing w:line="360" w:lineRule="auto"/>
              <w:ind w:firstLine="480" w:firstLineChars="200"/>
              <w:rPr>
                <w:rFonts w:ascii="宋体" w:hAnsi="宋体" w:cs="宋体"/>
                <w:bCs/>
                <w:sz w:val="24"/>
                <w:szCs w:val="24"/>
              </w:rPr>
            </w:pPr>
            <w:r>
              <w:rPr>
                <w:rFonts w:hint="eastAsia" w:ascii="宋体" w:hAnsi="宋体" w:cs="宋体"/>
                <w:bCs/>
                <w:sz w:val="24"/>
                <w:szCs w:val="24"/>
              </w:rPr>
              <w:t>公司形成的产品生产所需控制文件有：作业指导书、设备操作说明书、检验规范等；</w:t>
            </w:r>
          </w:p>
          <w:p>
            <w:pPr>
              <w:spacing w:line="360" w:lineRule="auto"/>
              <w:ind w:firstLine="480" w:firstLineChars="200"/>
              <w:rPr>
                <w:rFonts w:ascii="宋体" w:hAnsi="宋体" w:cs="宋体"/>
                <w:bCs/>
                <w:sz w:val="24"/>
                <w:szCs w:val="24"/>
              </w:rPr>
            </w:pPr>
            <w:r>
              <w:rPr>
                <w:rFonts w:hint="eastAsia" w:ascii="宋体" w:hAnsi="宋体" w:cs="宋体"/>
                <w:bCs/>
                <w:sz w:val="24"/>
                <w:szCs w:val="24"/>
              </w:rPr>
              <w:t>公司为产品生产及其过程要求得以满足，提供的证据有：进货检验记录、生产过程记录、成品检验记录等；</w:t>
            </w:r>
          </w:p>
          <w:p>
            <w:pPr>
              <w:spacing w:line="360" w:lineRule="auto"/>
              <w:ind w:firstLine="480" w:firstLineChars="200"/>
              <w:rPr>
                <w:rFonts w:ascii="宋体" w:hAnsi="宋体" w:cs="宋体"/>
                <w:bCs/>
                <w:sz w:val="24"/>
                <w:szCs w:val="24"/>
              </w:rPr>
            </w:pPr>
            <w:r>
              <w:rPr>
                <w:rFonts w:hint="eastAsia" w:ascii="宋体" w:hAnsi="宋体" w:cs="宋体"/>
                <w:bCs/>
                <w:sz w:val="24"/>
                <w:szCs w:val="24"/>
              </w:rPr>
              <w:t>公司配备了产品实现所需的生产设备、监视测量设备、技术人员、管理人员等，满足产品生产的需要。</w:t>
            </w:r>
          </w:p>
        </w:tc>
        <w:tc>
          <w:tcPr>
            <w:tcW w:w="851" w:type="dxa"/>
            <w:vAlign w:val="center"/>
          </w:tcPr>
          <w:p>
            <w:pPr>
              <w:spacing w:line="360" w:lineRule="auto"/>
              <w:rPr>
                <w:rFonts w:ascii="宋体" w:hAnsi="宋体" w:cs="宋体"/>
                <w:sz w:val="24"/>
                <w:szCs w:val="24"/>
              </w:rPr>
            </w:pPr>
            <w:r>
              <w:rPr>
                <w:rFonts w:hint="eastAsia" w:ascii="宋体" w:hAnsi="宋体"/>
                <w:b/>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spacing w:line="360" w:lineRule="auto"/>
              <w:rPr>
                <w:rFonts w:ascii="宋体" w:hAnsi="宋体" w:cs="宋体"/>
                <w:bCs/>
                <w:sz w:val="24"/>
                <w:szCs w:val="24"/>
              </w:rPr>
            </w:pPr>
            <w:r>
              <w:rPr>
                <w:rFonts w:hint="eastAsia" w:ascii="宋体" w:hAnsi="宋体" w:cs="宋体"/>
                <w:bCs/>
                <w:sz w:val="24"/>
                <w:szCs w:val="24"/>
              </w:rPr>
              <w:t>生产服务的提供</w:t>
            </w: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pStyle w:val="2"/>
              <w:spacing w:line="360" w:lineRule="auto"/>
              <w:rPr>
                <w:rFonts w:ascii="宋体" w:hAnsi="宋体" w:cs="宋体"/>
                <w:sz w:val="24"/>
                <w:szCs w:val="24"/>
              </w:rPr>
            </w:pPr>
          </w:p>
          <w:p>
            <w:pPr>
              <w:spacing w:line="360" w:lineRule="auto"/>
              <w:rPr>
                <w:rFonts w:ascii="宋体" w:hAnsi="宋体" w:cs="宋体"/>
                <w:bCs/>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spacing w:line="360" w:lineRule="auto"/>
              <w:rPr>
                <w:rFonts w:ascii="宋体" w:hAnsi="宋体" w:cs="宋体"/>
                <w:bCs/>
                <w:sz w:val="24"/>
                <w:szCs w:val="24"/>
              </w:rPr>
            </w:pPr>
            <w:r>
              <w:rPr>
                <w:rFonts w:hint="eastAsia" w:ascii="宋体" w:hAnsi="宋体" w:cs="宋体"/>
                <w:bCs/>
                <w:sz w:val="24"/>
                <w:szCs w:val="24"/>
              </w:rPr>
              <w:t>标识和可追溯性</w:t>
            </w:r>
          </w:p>
          <w:p>
            <w:pPr>
              <w:spacing w:line="360" w:lineRule="auto"/>
              <w:rPr>
                <w:rFonts w:ascii="宋体" w:hAnsi="宋体" w:cs="宋体"/>
                <w:bCs/>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spacing w:line="360" w:lineRule="auto"/>
              <w:rPr>
                <w:rFonts w:ascii="宋体" w:hAnsi="宋体" w:cs="宋体"/>
                <w:bCs/>
                <w:sz w:val="24"/>
                <w:szCs w:val="24"/>
              </w:rPr>
            </w:pPr>
            <w:r>
              <w:rPr>
                <w:rFonts w:hint="eastAsia" w:ascii="宋体" w:hAnsi="宋体" w:cs="宋体"/>
                <w:bCs/>
                <w:sz w:val="24"/>
                <w:szCs w:val="24"/>
              </w:rPr>
              <w:t>顾客或外部供方的财产</w:t>
            </w: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spacing w:line="360" w:lineRule="auto"/>
              <w:rPr>
                <w:rFonts w:ascii="宋体" w:hAnsi="宋体" w:cs="宋体"/>
                <w:bCs/>
                <w:sz w:val="24"/>
                <w:szCs w:val="24"/>
              </w:rPr>
            </w:pPr>
            <w:r>
              <w:rPr>
                <w:rFonts w:hint="eastAsia" w:ascii="宋体" w:hAnsi="宋体" w:cs="宋体"/>
                <w:bCs/>
                <w:sz w:val="24"/>
                <w:szCs w:val="24"/>
              </w:rPr>
              <w:t>防护</w:t>
            </w: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spacing w:line="360" w:lineRule="auto"/>
              <w:rPr>
                <w:rFonts w:ascii="宋体" w:hAnsi="宋体" w:cs="宋体"/>
                <w:bCs/>
                <w:sz w:val="24"/>
                <w:szCs w:val="24"/>
              </w:rPr>
            </w:pPr>
            <w:r>
              <w:rPr>
                <w:rFonts w:hint="eastAsia" w:ascii="宋体" w:hAnsi="宋体" w:cs="宋体"/>
                <w:bCs/>
                <w:sz w:val="24"/>
                <w:szCs w:val="24"/>
              </w:rPr>
              <w:t>交付后活动</w:t>
            </w:r>
          </w:p>
          <w:p>
            <w:pPr>
              <w:spacing w:line="360" w:lineRule="auto"/>
              <w:rPr>
                <w:rFonts w:ascii="宋体" w:hAnsi="宋体" w:cs="宋体"/>
                <w:bCs/>
                <w:sz w:val="24"/>
                <w:szCs w:val="24"/>
              </w:rPr>
            </w:pPr>
            <w:r>
              <w:rPr>
                <w:rFonts w:hint="eastAsia" w:ascii="宋体" w:hAnsi="宋体" w:cs="宋体"/>
                <w:bCs/>
                <w:sz w:val="24"/>
                <w:szCs w:val="24"/>
              </w:rPr>
              <w:t>更改控制</w:t>
            </w:r>
          </w:p>
        </w:tc>
        <w:tc>
          <w:tcPr>
            <w:tcW w:w="992" w:type="dxa"/>
          </w:tcPr>
          <w:p>
            <w:pPr>
              <w:spacing w:line="360" w:lineRule="auto"/>
              <w:rPr>
                <w:rFonts w:ascii="宋体" w:hAnsi="宋体" w:cs="宋体"/>
                <w:bCs/>
                <w:sz w:val="24"/>
                <w:szCs w:val="24"/>
              </w:rPr>
            </w:pPr>
            <w:r>
              <w:rPr>
                <w:rFonts w:hint="eastAsia" w:ascii="宋体" w:hAnsi="宋体" w:cs="宋体"/>
                <w:sz w:val="24"/>
                <w:szCs w:val="24"/>
              </w:rPr>
              <w:t>Q</w:t>
            </w:r>
            <w:r>
              <w:rPr>
                <w:rFonts w:hint="eastAsia" w:ascii="宋体" w:hAnsi="宋体" w:cs="宋体"/>
                <w:bCs/>
                <w:sz w:val="24"/>
                <w:szCs w:val="24"/>
              </w:rPr>
              <w:t>8.5.1</w:t>
            </w: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pStyle w:val="2"/>
              <w:spacing w:line="360" w:lineRule="auto"/>
              <w:rPr>
                <w:rFonts w:ascii="宋体" w:hAnsi="宋体" w:cs="宋体"/>
                <w:sz w:val="24"/>
                <w:szCs w:val="24"/>
              </w:rPr>
            </w:pPr>
          </w:p>
          <w:p>
            <w:pPr>
              <w:spacing w:line="360" w:lineRule="auto"/>
              <w:rPr>
                <w:rFonts w:ascii="宋体" w:hAnsi="宋体" w:cs="宋体"/>
                <w:bCs/>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spacing w:line="360" w:lineRule="auto"/>
              <w:rPr>
                <w:rFonts w:ascii="宋体" w:hAnsi="宋体" w:cs="宋体"/>
                <w:bCs/>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spacing w:line="360" w:lineRule="auto"/>
              <w:rPr>
                <w:rFonts w:ascii="宋体" w:hAnsi="宋体" w:cs="宋体"/>
                <w:bCs/>
                <w:sz w:val="24"/>
                <w:szCs w:val="24"/>
              </w:rPr>
            </w:pPr>
            <w:r>
              <w:rPr>
                <w:rFonts w:hint="eastAsia" w:ascii="宋体" w:hAnsi="宋体" w:cs="宋体"/>
                <w:sz w:val="24"/>
                <w:szCs w:val="24"/>
              </w:rPr>
              <w:t>Q</w:t>
            </w:r>
            <w:r>
              <w:rPr>
                <w:rFonts w:hint="eastAsia" w:ascii="宋体" w:hAnsi="宋体" w:cs="宋体"/>
                <w:bCs/>
                <w:sz w:val="24"/>
                <w:szCs w:val="24"/>
              </w:rPr>
              <w:t>8.5.2</w:t>
            </w: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spacing w:line="360" w:lineRule="auto"/>
              <w:rPr>
                <w:rFonts w:ascii="宋体" w:hAnsi="宋体" w:cs="宋体"/>
                <w:bCs/>
                <w:sz w:val="24"/>
                <w:szCs w:val="24"/>
              </w:rPr>
            </w:pPr>
            <w:r>
              <w:rPr>
                <w:rFonts w:hint="eastAsia" w:ascii="宋体" w:hAnsi="宋体" w:cs="宋体"/>
                <w:sz w:val="24"/>
                <w:szCs w:val="24"/>
              </w:rPr>
              <w:t>Q</w:t>
            </w:r>
            <w:r>
              <w:rPr>
                <w:rFonts w:hint="eastAsia" w:ascii="宋体" w:hAnsi="宋体" w:cs="宋体"/>
                <w:bCs/>
                <w:sz w:val="24"/>
                <w:szCs w:val="24"/>
              </w:rPr>
              <w:t>8.5.3</w:t>
            </w: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spacing w:line="360" w:lineRule="auto"/>
              <w:rPr>
                <w:rFonts w:ascii="宋体" w:hAnsi="宋体" w:cs="宋体"/>
                <w:bCs/>
                <w:sz w:val="24"/>
                <w:szCs w:val="24"/>
              </w:rPr>
            </w:pPr>
            <w:r>
              <w:rPr>
                <w:rFonts w:hint="eastAsia" w:ascii="宋体" w:hAnsi="宋体" w:cs="宋体"/>
                <w:sz w:val="24"/>
                <w:szCs w:val="24"/>
              </w:rPr>
              <w:t>Q</w:t>
            </w:r>
            <w:r>
              <w:rPr>
                <w:rFonts w:hint="eastAsia" w:ascii="宋体" w:hAnsi="宋体" w:cs="宋体"/>
                <w:bCs/>
                <w:sz w:val="24"/>
                <w:szCs w:val="24"/>
              </w:rPr>
              <w:t>8.5.4</w:t>
            </w: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pStyle w:val="2"/>
              <w:spacing w:line="360" w:lineRule="auto"/>
              <w:rPr>
                <w:rFonts w:ascii="宋体" w:hAnsi="宋体" w:cs="宋体"/>
                <w:sz w:val="24"/>
                <w:szCs w:val="24"/>
              </w:rPr>
            </w:pPr>
          </w:p>
          <w:p>
            <w:pPr>
              <w:spacing w:line="360" w:lineRule="auto"/>
              <w:rPr>
                <w:rFonts w:ascii="宋体" w:hAnsi="宋体" w:cs="宋体"/>
                <w:bCs/>
                <w:sz w:val="24"/>
                <w:szCs w:val="24"/>
              </w:rPr>
            </w:pPr>
            <w:r>
              <w:rPr>
                <w:rFonts w:hint="eastAsia" w:ascii="宋体" w:hAnsi="宋体" w:cs="宋体"/>
                <w:sz w:val="24"/>
                <w:szCs w:val="24"/>
              </w:rPr>
              <w:t>Q</w:t>
            </w:r>
            <w:r>
              <w:rPr>
                <w:rFonts w:hint="eastAsia" w:ascii="宋体" w:hAnsi="宋体" w:cs="宋体"/>
                <w:bCs/>
                <w:sz w:val="24"/>
                <w:szCs w:val="24"/>
              </w:rPr>
              <w:t>8.5.5</w:t>
            </w:r>
          </w:p>
          <w:p>
            <w:pPr>
              <w:spacing w:line="360" w:lineRule="auto"/>
              <w:rPr>
                <w:rFonts w:ascii="宋体" w:hAnsi="宋体" w:cs="宋体"/>
                <w:bCs/>
                <w:sz w:val="24"/>
                <w:szCs w:val="24"/>
              </w:rPr>
            </w:pPr>
            <w:r>
              <w:rPr>
                <w:rFonts w:hint="eastAsia" w:ascii="宋体" w:hAnsi="宋体" w:cs="宋体"/>
                <w:sz w:val="24"/>
                <w:szCs w:val="24"/>
              </w:rPr>
              <w:t>Q</w:t>
            </w:r>
            <w:r>
              <w:rPr>
                <w:rFonts w:hint="eastAsia" w:ascii="宋体" w:hAnsi="宋体" w:cs="宋体"/>
                <w:bCs/>
                <w:sz w:val="24"/>
                <w:szCs w:val="24"/>
              </w:rPr>
              <w:t>8.5.6</w:t>
            </w:r>
          </w:p>
        </w:tc>
        <w:tc>
          <w:tcPr>
            <w:tcW w:w="11198" w:type="dxa"/>
            <w:vAlign w:val="center"/>
          </w:tcPr>
          <w:p>
            <w:pPr>
              <w:spacing w:line="360" w:lineRule="auto"/>
              <w:ind w:firstLine="240" w:firstLineChars="100"/>
              <w:jc w:val="left"/>
              <w:rPr>
                <w:rFonts w:ascii="宋体" w:hAnsi="宋体" w:cs="宋体"/>
                <w:bCs/>
                <w:sz w:val="24"/>
                <w:szCs w:val="24"/>
              </w:rPr>
            </w:pPr>
            <w:r>
              <w:rPr>
                <w:rFonts w:hint="eastAsia" w:ascii="宋体" w:hAnsi="宋体" w:cs="宋体"/>
                <w:bCs/>
                <w:sz w:val="24"/>
                <w:szCs w:val="24"/>
              </w:rPr>
              <w:t>公司质量管理体系申请认证范围：</w:t>
            </w:r>
            <w:r>
              <w:rPr>
                <w:rFonts w:hint="eastAsia" w:ascii="宋体" w:hAnsi="宋体" w:cs="宋体"/>
                <w:kern w:val="0"/>
                <w:sz w:val="24"/>
                <w:szCs w:val="24"/>
              </w:rPr>
              <w:t>资质范围内餐饮管理服务;资质范围内热食类食品制售、糕点类食品制售（不含裱花蛋糕）及配送.</w:t>
            </w:r>
          </w:p>
          <w:p>
            <w:pPr>
              <w:spacing w:line="360" w:lineRule="auto"/>
              <w:ind w:firstLine="480"/>
              <w:rPr>
                <w:rFonts w:ascii="宋体" w:hAnsi="宋体" w:cs="宋体"/>
                <w:bCs/>
                <w:sz w:val="24"/>
                <w:szCs w:val="24"/>
              </w:rPr>
            </w:pPr>
            <w:r>
              <w:rPr>
                <w:rFonts w:hint="eastAsia" w:ascii="宋体" w:hAnsi="宋体" w:cs="宋体"/>
                <w:bCs/>
                <w:sz w:val="24"/>
                <w:szCs w:val="24"/>
              </w:rPr>
              <w:t>糕点制作工艺流程：领料称重—和面—一次醒发—成型—再次醒发—烘烤—冷却—包装—入库；</w:t>
            </w:r>
          </w:p>
          <w:p>
            <w:pPr>
              <w:spacing w:line="360" w:lineRule="auto"/>
              <w:ind w:firstLine="480"/>
              <w:rPr>
                <w:rFonts w:ascii="宋体" w:hAnsi="宋体" w:cs="宋体"/>
                <w:bCs/>
                <w:sz w:val="24"/>
                <w:szCs w:val="24"/>
              </w:rPr>
            </w:pPr>
            <w:r>
              <w:rPr>
                <w:rFonts w:hint="eastAsia" w:ascii="宋体" w:hAnsi="宋体" w:cs="宋体"/>
                <w:bCs/>
                <w:sz w:val="24"/>
                <w:szCs w:val="24"/>
              </w:rPr>
              <w:t>面食类制作工艺流程：领料称重—配料—和面—成型—再次醒发—蒸制—冷却—包装—入库；</w:t>
            </w:r>
          </w:p>
          <w:p>
            <w:pPr>
              <w:pStyle w:val="2"/>
              <w:spacing w:line="360" w:lineRule="auto"/>
              <w:ind w:firstLine="520" w:firstLineChars="200"/>
              <w:rPr>
                <w:rFonts w:hint="eastAsia" w:ascii="宋体" w:hAnsi="宋体" w:cs="宋体"/>
                <w:sz w:val="24"/>
                <w:szCs w:val="24"/>
              </w:rPr>
            </w:pPr>
            <w:r>
              <w:rPr>
                <w:rFonts w:hint="eastAsia" w:ascii="宋体" w:hAnsi="宋体" w:cs="宋体"/>
                <w:sz w:val="24"/>
                <w:szCs w:val="24"/>
              </w:rPr>
              <w:t>粥制作工艺流程：领料—配料称重—清洗—熬制—冷却—包装—入库。</w:t>
            </w:r>
          </w:p>
          <w:p>
            <w:pPr>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查车队配送流程：顾客沟通—确认配送产品品种、数量、地点、时间—确定配送车辆和人员—领取配送产品</w:t>
            </w:r>
            <w:r>
              <w:rPr>
                <w:rFonts w:hint="eastAsia" w:ascii="宋体" w:hAnsi="宋体" w:cs="宋体"/>
                <w:bCs/>
                <w:color w:val="auto"/>
                <w:sz w:val="24"/>
                <w:szCs w:val="24"/>
              </w:rPr>
              <w:t>—交付到顾客指定地点—顾客验收签单—返回—</w:t>
            </w:r>
            <w:r>
              <w:rPr>
                <w:rFonts w:hint="eastAsia" w:ascii="宋体" w:hAnsi="宋体" w:cs="宋体"/>
                <w:color w:val="auto"/>
                <w:sz w:val="24"/>
                <w:szCs w:val="24"/>
              </w:rPr>
              <w:t>配送单据交公司。</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查有《</w:t>
            </w:r>
            <w:r>
              <w:rPr>
                <w:rFonts w:hint="eastAsia" w:ascii="宋体" w:hAnsi="宋体" w:cs="宋体"/>
                <w:sz w:val="24"/>
                <w:szCs w:val="24"/>
              </w:rPr>
              <w:t>制作服务过程控制程序</w:t>
            </w:r>
            <w:r>
              <w:rPr>
                <w:rFonts w:hint="eastAsia" w:ascii="宋体" w:hAnsi="宋体" w:cs="宋体"/>
                <w:bCs/>
                <w:sz w:val="24"/>
                <w:szCs w:val="24"/>
              </w:rPr>
              <w:t>》为过程控制的纲领性文件，总领产品实现过程的控制；</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查有“工艺指导书”、“技术标准”“餐饮管理服务规范”等文件，明确规定了产品的特性；</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查有《作业指导书》、《工艺流程图》、《检验规范》等过程控制的辅助性文件，明确规定了产品生产过程的具体要求和操作步骤；</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查到，</w:t>
            </w:r>
            <w:r>
              <w:rPr>
                <w:rFonts w:hint="eastAsia" w:ascii="宋体" w:hAnsi="宋体" w:cs="宋体"/>
                <w:color w:val="000000"/>
                <w:sz w:val="24"/>
                <w:szCs w:val="24"/>
              </w:rPr>
              <w:t>产品交付合格率100%</w:t>
            </w:r>
            <w:r>
              <w:rPr>
                <w:rFonts w:hint="eastAsia" w:ascii="宋体" w:hAnsi="宋体" w:cs="宋体"/>
                <w:bCs/>
                <w:sz w:val="24"/>
                <w:szCs w:val="24"/>
              </w:rPr>
              <w:t>。符合策划的要求等目标数据，明确规定了拟实现的结果。</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查到“监视和测量设备一览表”，有</w:t>
            </w:r>
            <w:r>
              <w:rPr>
                <w:rFonts w:hint="eastAsia" w:ascii="宋体" w:hAnsi="宋体" w:cs="宋体"/>
                <w:kern w:val="0"/>
                <w:sz w:val="24"/>
                <w:szCs w:val="24"/>
              </w:rPr>
              <w:t>台秤、压力表</w:t>
            </w:r>
            <w:r>
              <w:rPr>
                <w:rFonts w:hint="eastAsia" w:ascii="宋体" w:hAnsi="宋体" w:cs="宋体"/>
                <w:bCs/>
                <w:sz w:val="24"/>
                <w:szCs w:val="24"/>
              </w:rPr>
              <w:t>等，状态均为正常，满足产品生产过程的监视和测量需求。</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公司通过对产品特性、过程参数、作业人员、作业过程活动、工作环境等方面的监控，来验证各阶段过程、输出或产品与其要求的符合性。</w:t>
            </w:r>
          </w:p>
          <w:p>
            <w:pPr>
              <w:pStyle w:val="2"/>
              <w:spacing w:line="360" w:lineRule="auto"/>
              <w:ind w:firstLine="520" w:firstLineChars="200"/>
              <w:rPr>
                <w:rFonts w:ascii="宋体" w:hAnsi="宋体" w:cs="宋体"/>
                <w:sz w:val="24"/>
                <w:szCs w:val="24"/>
              </w:rPr>
            </w:pPr>
            <w:r>
              <w:rPr>
                <w:rFonts w:hint="eastAsia" w:ascii="宋体" w:hAnsi="宋体" w:cs="宋体"/>
                <w:sz w:val="24"/>
                <w:szCs w:val="24"/>
              </w:rPr>
              <w:t>部门负责人介绍，该公司产品为零库存产品，公司每日按照营养餐日供食谱及供货线路单据进行生产。</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提供</w:t>
            </w:r>
            <w:r>
              <w:rPr>
                <w:rFonts w:hint="eastAsia" w:ascii="宋体" w:hAnsi="宋体" w:cs="宋体"/>
                <w:bCs/>
                <w:sz w:val="24"/>
                <w:szCs w:val="24"/>
                <w:lang w:val="en-US" w:eastAsia="zh-CN"/>
              </w:rPr>
              <w:t>红古</w:t>
            </w:r>
            <w:r>
              <w:rPr>
                <w:rFonts w:hint="eastAsia" w:ascii="宋体" w:hAnsi="宋体" w:cs="宋体"/>
                <w:bCs/>
                <w:sz w:val="24"/>
                <w:szCs w:val="24"/>
              </w:rPr>
              <w:t>区</w:t>
            </w:r>
            <w:r>
              <w:rPr>
                <w:rFonts w:hint="eastAsia" w:ascii="宋体" w:hAnsi="宋体" w:cs="宋体"/>
                <w:bCs/>
                <w:sz w:val="24"/>
                <w:szCs w:val="24"/>
                <w:lang w:val="en-US" w:eastAsia="zh-CN"/>
              </w:rPr>
              <w:t>水车湾小学</w:t>
            </w:r>
            <w:r>
              <w:rPr>
                <w:rFonts w:hint="eastAsia" w:ascii="宋体" w:hAnsi="宋体" w:cs="宋体"/>
                <w:bCs/>
                <w:sz w:val="24"/>
                <w:szCs w:val="24"/>
              </w:rPr>
              <w:t>营养餐日供食谱,20</w:t>
            </w:r>
            <w:r>
              <w:rPr>
                <w:rFonts w:hint="eastAsia" w:ascii="宋体" w:hAnsi="宋体" w:cs="宋体"/>
                <w:bCs/>
                <w:sz w:val="24"/>
                <w:szCs w:val="24"/>
                <w:lang w:val="en-US" w:eastAsia="zh-CN"/>
              </w:rPr>
              <w:t>22</w:t>
            </w:r>
            <w:r>
              <w:rPr>
                <w:rFonts w:hint="eastAsia" w:ascii="宋体" w:hAnsi="宋体" w:cs="宋体"/>
                <w:bCs/>
                <w:sz w:val="24"/>
                <w:szCs w:val="24"/>
              </w:rPr>
              <w:t>.</w:t>
            </w:r>
            <w:r>
              <w:rPr>
                <w:rFonts w:hint="eastAsia" w:ascii="宋体" w:hAnsi="宋体" w:cs="宋体"/>
                <w:bCs/>
                <w:sz w:val="24"/>
                <w:szCs w:val="24"/>
                <w:lang w:val="en-US" w:eastAsia="zh-CN"/>
              </w:rPr>
              <w:t>8</w:t>
            </w:r>
            <w:r>
              <w:rPr>
                <w:rFonts w:hint="eastAsia" w:ascii="宋体" w:hAnsi="宋体" w:cs="宋体"/>
                <w:bCs/>
                <w:sz w:val="24"/>
                <w:szCs w:val="24"/>
              </w:rPr>
              <w:t>月2</w:t>
            </w:r>
            <w:r>
              <w:rPr>
                <w:rFonts w:hint="eastAsia" w:ascii="宋体" w:hAnsi="宋体" w:cs="宋体"/>
                <w:bCs/>
                <w:sz w:val="24"/>
                <w:szCs w:val="24"/>
                <w:lang w:val="en-US" w:eastAsia="zh-CN"/>
              </w:rPr>
              <w:t>5</w:t>
            </w:r>
            <w:r>
              <w:rPr>
                <w:rFonts w:hint="eastAsia" w:ascii="宋体" w:hAnsi="宋体" w:cs="宋体"/>
                <w:bCs/>
                <w:sz w:val="24"/>
                <w:szCs w:val="24"/>
              </w:rPr>
              <w:t>-</w:t>
            </w:r>
            <w:r>
              <w:rPr>
                <w:rFonts w:hint="eastAsia" w:ascii="宋体" w:hAnsi="宋体" w:cs="宋体"/>
                <w:bCs/>
                <w:sz w:val="24"/>
                <w:szCs w:val="24"/>
                <w:lang w:val="en-US" w:eastAsia="zh-CN"/>
              </w:rPr>
              <w:t>29</w:t>
            </w:r>
            <w:r>
              <w:rPr>
                <w:rFonts w:hint="eastAsia" w:ascii="宋体" w:hAnsi="宋体" w:cs="宋体"/>
                <w:bCs/>
                <w:sz w:val="24"/>
                <w:szCs w:val="24"/>
              </w:rPr>
              <w:t>日，</w:t>
            </w:r>
          </w:p>
          <w:p>
            <w:pPr>
              <w:pStyle w:val="2"/>
              <w:spacing w:line="360" w:lineRule="auto"/>
              <w:rPr>
                <w:rFonts w:ascii="宋体" w:hAnsi="宋体" w:cs="宋体"/>
                <w:sz w:val="24"/>
                <w:szCs w:val="24"/>
              </w:rPr>
            </w:pPr>
            <w:r>
              <w:rPr>
                <w:rFonts w:hint="eastAsia" w:ascii="宋体" w:hAnsi="宋体" w:cs="宋体"/>
                <w:sz w:val="24"/>
                <w:szCs w:val="24"/>
              </w:rPr>
              <w:t xml:space="preserve">星期  </w:t>
            </w:r>
            <w:r>
              <w:rPr>
                <w:rFonts w:hint="eastAsia" w:ascii="宋体" w:hAnsi="宋体" w:cs="宋体"/>
                <w:sz w:val="24"/>
                <w:szCs w:val="24"/>
                <w:lang w:val="en-US" w:eastAsia="zh-CN"/>
              </w:rPr>
              <w:t xml:space="preserve"> </w:t>
            </w:r>
            <w:r>
              <w:rPr>
                <w:rFonts w:hint="eastAsia" w:ascii="宋体" w:hAnsi="宋体" w:cs="宋体"/>
                <w:sz w:val="24"/>
                <w:szCs w:val="24"/>
              </w:rPr>
              <w:t xml:space="preserve">品名  克重  供价  品名  </w:t>
            </w:r>
            <w:r>
              <w:rPr>
                <w:rFonts w:hint="eastAsia" w:ascii="宋体" w:hAnsi="宋体" w:cs="宋体"/>
                <w:sz w:val="24"/>
                <w:szCs w:val="24"/>
                <w:lang w:val="en-US" w:eastAsia="zh-CN"/>
              </w:rPr>
              <w:t xml:space="preserve"> </w:t>
            </w:r>
            <w:r>
              <w:rPr>
                <w:rFonts w:hint="eastAsia" w:ascii="宋体" w:hAnsi="宋体" w:cs="宋体"/>
                <w:sz w:val="24"/>
                <w:szCs w:val="24"/>
              </w:rPr>
              <w:t xml:space="preserve">克重  </w:t>
            </w:r>
            <w:r>
              <w:rPr>
                <w:rFonts w:hint="eastAsia" w:ascii="宋体" w:hAnsi="宋体" w:cs="宋体"/>
                <w:sz w:val="24"/>
                <w:szCs w:val="24"/>
                <w:lang w:val="en-US" w:eastAsia="zh-CN"/>
              </w:rPr>
              <w:t xml:space="preserve"> </w:t>
            </w:r>
            <w:r>
              <w:rPr>
                <w:rFonts w:hint="eastAsia" w:ascii="宋体" w:hAnsi="宋体" w:cs="宋体"/>
                <w:sz w:val="24"/>
                <w:szCs w:val="24"/>
              </w:rPr>
              <w:t>供价</w:t>
            </w:r>
          </w:p>
          <w:p>
            <w:pPr>
              <w:pStyle w:val="2"/>
              <w:spacing w:line="360" w:lineRule="auto"/>
              <w:rPr>
                <w:rFonts w:ascii="宋体" w:hAnsi="宋体" w:cs="宋体"/>
                <w:sz w:val="24"/>
                <w:szCs w:val="24"/>
              </w:rPr>
            </w:pPr>
            <w:r>
              <w:rPr>
                <w:rFonts w:hint="eastAsia" w:ascii="宋体" w:hAnsi="宋体" w:cs="宋体"/>
                <w:sz w:val="24"/>
                <w:szCs w:val="24"/>
              </w:rPr>
              <w:t>星期</w:t>
            </w:r>
            <w:r>
              <w:rPr>
                <w:rFonts w:hint="eastAsia" w:ascii="宋体" w:hAnsi="宋体" w:cs="宋体"/>
                <w:sz w:val="24"/>
                <w:szCs w:val="24"/>
                <w:lang w:eastAsia="zh-CN"/>
              </w:rPr>
              <w:t>一</w:t>
            </w:r>
            <w:r>
              <w:rPr>
                <w:rFonts w:hint="eastAsia" w:ascii="宋体" w:hAnsi="宋体" w:cs="宋体"/>
                <w:sz w:val="24"/>
                <w:szCs w:val="24"/>
              </w:rPr>
              <w:t xml:space="preserve"> </w:t>
            </w:r>
            <w:r>
              <w:rPr>
                <w:rFonts w:hint="eastAsia" w:ascii="宋体" w:hAnsi="宋体" w:cs="宋体"/>
                <w:sz w:val="24"/>
                <w:szCs w:val="24"/>
                <w:lang w:eastAsia="zh-CN"/>
              </w:rPr>
              <w:t>蛋糕</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7</w:t>
            </w:r>
            <w:r>
              <w:rPr>
                <w:rFonts w:hint="eastAsia" w:ascii="宋体" w:hAnsi="宋体" w:cs="宋体"/>
                <w:sz w:val="24"/>
                <w:szCs w:val="24"/>
              </w:rPr>
              <w:t xml:space="preserve">0g  </w:t>
            </w:r>
            <w:r>
              <w:rPr>
                <w:rFonts w:hint="eastAsia" w:ascii="宋体" w:hAnsi="宋体" w:cs="宋体"/>
                <w:sz w:val="24"/>
                <w:szCs w:val="24"/>
                <w:lang w:val="en-US" w:eastAsia="zh-CN"/>
              </w:rPr>
              <w:t>1.4</w:t>
            </w:r>
            <w:r>
              <w:rPr>
                <w:rFonts w:hint="eastAsia" w:ascii="宋体" w:hAnsi="宋体" w:cs="宋体"/>
                <w:sz w:val="24"/>
                <w:szCs w:val="24"/>
              </w:rPr>
              <w:t xml:space="preserve">   鸡蛋   </w:t>
            </w:r>
            <w:r>
              <w:rPr>
                <w:rFonts w:hint="default" w:ascii="Arial" w:hAnsi="Arial" w:cs="Arial"/>
                <w:sz w:val="24"/>
                <w:szCs w:val="24"/>
                <w:lang w:val="en-US" w:eastAsia="zh-CN"/>
              </w:rPr>
              <w:t>≥</w:t>
            </w:r>
            <w:r>
              <w:rPr>
                <w:rFonts w:hint="eastAsia" w:ascii="宋体" w:hAnsi="宋体" w:cs="宋体"/>
                <w:sz w:val="24"/>
                <w:szCs w:val="24"/>
              </w:rPr>
              <w:t>60g   1.00</w:t>
            </w:r>
          </w:p>
          <w:p>
            <w:pPr>
              <w:pStyle w:val="2"/>
              <w:spacing w:line="360" w:lineRule="auto"/>
              <w:rPr>
                <w:rFonts w:ascii="宋体" w:hAnsi="宋体" w:cs="宋体"/>
                <w:sz w:val="24"/>
                <w:szCs w:val="24"/>
              </w:rPr>
            </w:pPr>
            <w:r>
              <w:rPr>
                <w:rFonts w:hint="eastAsia" w:ascii="宋体" w:hAnsi="宋体" w:cs="宋体"/>
                <w:sz w:val="24"/>
                <w:szCs w:val="24"/>
              </w:rPr>
              <w:t>星期</w:t>
            </w:r>
            <w:r>
              <w:rPr>
                <w:rFonts w:hint="eastAsia" w:ascii="宋体" w:hAnsi="宋体" w:cs="宋体"/>
                <w:sz w:val="24"/>
                <w:szCs w:val="24"/>
                <w:lang w:eastAsia="zh-CN"/>
              </w:rPr>
              <w:t>三</w:t>
            </w:r>
            <w:r>
              <w:rPr>
                <w:rFonts w:hint="eastAsia" w:ascii="宋体" w:hAnsi="宋体" w:cs="宋体"/>
                <w:sz w:val="24"/>
                <w:szCs w:val="24"/>
                <w:lang w:val="en-US" w:eastAsia="zh-CN"/>
              </w:rPr>
              <w:t xml:space="preserve"> </w:t>
            </w:r>
            <w:r>
              <w:rPr>
                <w:rFonts w:hint="eastAsia" w:ascii="宋体" w:hAnsi="宋体" w:cs="宋体"/>
                <w:sz w:val="24"/>
                <w:szCs w:val="24"/>
                <w:lang w:eastAsia="zh-CN"/>
              </w:rPr>
              <w:t>面包</w:t>
            </w:r>
            <w:r>
              <w:rPr>
                <w:rFonts w:hint="eastAsia" w:ascii="宋体" w:hAnsi="宋体" w:cs="宋体"/>
                <w:sz w:val="24"/>
                <w:szCs w:val="24"/>
                <w:lang w:val="en-US" w:eastAsia="zh-CN"/>
              </w:rPr>
              <w:t xml:space="preserve"> 7</w:t>
            </w:r>
            <w:r>
              <w:rPr>
                <w:rFonts w:hint="eastAsia" w:ascii="宋体" w:hAnsi="宋体" w:cs="宋体"/>
                <w:sz w:val="24"/>
                <w:szCs w:val="24"/>
              </w:rPr>
              <w:t>0g  1.</w:t>
            </w:r>
            <w:r>
              <w:rPr>
                <w:rFonts w:hint="eastAsia" w:ascii="宋体" w:hAnsi="宋体" w:cs="宋体"/>
                <w:sz w:val="24"/>
                <w:szCs w:val="24"/>
                <w:lang w:val="en-US" w:eastAsia="zh-CN"/>
              </w:rPr>
              <w:t xml:space="preserve">4 </w:t>
            </w:r>
            <w:r>
              <w:rPr>
                <w:rFonts w:hint="eastAsia" w:ascii="宋体" w:hAnsi="宋体" w:cs="宋体"/>
                <w:sz w:val="24"/>
                <w:szCs w:val="24"/>
              </w:rPr>
              <w:t>牛奶 200g  2.00</w:t>
            </w:r>
          </w:p>
          <w:p>
            <w:pPr>
              <w:pStyle w:val="2"/>
              <w:spacing w:line="360" w:lineRule="auto"/>
              <w:rPr>
                <w:rFonts w:ascii="宋体" w:hAnsi="宋体" w:cs="宋体"/>
                <w:sz w:val="24"/>
                <w:szCs w:val="24"/>
              </w:rPr>
            </w:pP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提供</w:t>
            </w:r>
            <w:r>
              <w:rPr>
                <w:rFonts w:hint="eastAsia" w:ascii="宋体" w:hAnsi="宋体" w:cs="宋体"/>
                <w:bCs/>
                <w:sz w:val="24"/>
                <w:szCs w:val="24"/>
                <w:lang w:val="en-US" w:eastAsia="zh-CN"/>
              </w:rPr>
              <w:t>红古</w:t>
            </w:r>
            <w:r>
              <w:rPr>
                <w:rFonts w:hint="eastAsia" w:ascii="宋体" w:hAnsi="宋体" w:cs="宋体"/>
                <w:bCs/>
                <w:sz w:val="24"/>
                <w:szCs w:val="24"/>
              </w:rPr>
              <w:t>区</w:t>
            </w:r>
            <w:r>
              <w:rPr>
                <w:rFonts w:hint="eastAsia" w:ascii="宋体" w:hAnsi="宋体" w:cs="宋体"/>
                <w:bCs/>
                <w:sz w:val="24"/>
                <w:szCs w:val="24"/>
                <w:lang w:val="en-US" w:eastAsia="zh-CN"/>
              </w:rPr>
              <w:t>新健小学</w:t>
            </w:r>
            <w:r>
              <w:rPr>
                <w:rFonts w:hint="eastAsia" w:ascii="宋体" w:hAnsi="宋体" w:cs="宋体"/>
                <w:bCs/>
                <w:sz w:val="24"/>
                <w:szCs w:val="24"/>
              </w:rPr>
              <w:t>学生营养餐日供食谱,20</w:t>
            </w:r>
            <w:r>
              <w:rPr>
                <w:rFonts w:hint="eastAsia" w:ascii="宋体" w:hAnsi="宋体" w:cs="宋体"/>
                <w:bCs/>
                <w:sz w:val="24"/>
                <w:szCs w:val="24"/>
                <w:lang w:val="en-US" w:eastAsia="zh-CN"/>
              </w:rPr>
              <w:t>22</w:t>
            </w:r>
            <w:r>
              <w:rPr>
                <w:rFonts w:hint="eastAsia" w:ascii="宋体" w:hAnsi="宋体" w:cs="宋体"/>
                <w:bCs/>
                <w:sz w:val="24"/>
                <w:szCs w:val="24"/>
              </w:rPr>
              <w:t>.</w:t>
            </w:r>
            <w:r>
              <w:rPr>
                <w:rFonts w:hint="eastAsia" w:ascii="宋体" w:hAnsi="宋体" w:cs="宋体"/>
                <w:bCs/>
                <w:sz w:val="24"/>
                <w:szCs w:val="24"/>
                <w:lang w:val="en-US" w:eastAsia="zh-CN"/>
              </w:rPr>
              <w:t>9</w:t>
            </w:r>
            <w:r>
              <w:rPr>
                <w:rFonts w:hint="eastAsia" w:ascii="宋体" w:hAnsi="宋体" w:cs="宋体"/>
                <w:bCs/>
                <w:sz w:val="24"/>
                <w:szCs w:val="24"/>
              </w:rPr>
              <w:t>月</w:t>
            </w:r>
            <w:r>
              <w:rPr>
                <w:rFonts w:hint="eastAsia" w:ascii="宋体" w:hAnsi="宋体" w:cs="宋体"/>
                <w:bCs/>
                <w:sz w:val="24"/>
                <w:szCs w:val="24"/>
                <w:lang w:val="en-US" w:eastAsia="zh-CN"/>
              </w:rPr>
              <w:t>28</w:t>
            </w:r>
            <w:r>
              <w:rPr>
                <w:rFonts w:hint="eastAsia" w:ascii="宋体" w:hAnsi="宋体" w:cs="宋体"/>
                <w:bCs/>
                <w:sz w:val="24"/>
                <w:szCs w:val="24"/>
              </w:rPr>
              <w:t>-</w:t>
            </w:r>
            <w:r>
              <w:rPr>
                <w:rFonts w:hint="eastAsia" w:ascii="宋体" w:hAnsi="宋体" w:cs="宋体"/>
                <w:bCs/>
                <w:sz w:val="24"/>
                <w:szCs w:val="24"/>
                <w:lang w:val="en-US" w:eastAsia="zh-CN"/>
              </w:rPr>
              <w:t>31</w:t>
            </w:r>
            <w:r>
              <w:rPr>
                <w:rFonts w:hint="eastAsia" w:ascii="宋体" w:hAnsi="宋体" w:cs="宋体"/>
                <w:bCs/>
                <w:sz w:val="24"/>
                <w:szCs w:val="24"/>
              </w:rPr>
              <w:t>日，</w:t>
            </w:r>
          </w:p>
          <w:p>
            <w:pPr>
              <w:pStyle w:val="2"/>
              <w:spacing w:line="360" w:lineRule="auto"/>
              <w:rPr>
                <w:rFonts w:ascii="宋体" w:hAnsi="宋体" w:cs="宋体"/>
                <w:sz w:val="24"/>
                <w:szCs w:val="24"/>
              </w:rPr>
            </w:pPr>
            <w:r>
              <w:rPr>
                <w:rFonts w:hint="eastAsia" w:ascii="宋体" w:hAnsi="宋体" w:cs="宋体"/>
                <w:sz w:val="24"/>
                <w:szCs w:val="24"/>
              </w:rPr>
              <w:t xml:space="preserve">星期  品名  </w:t>
            </w:r>
            <w:r>
              <w:rPr>
                <w:rFonts w:hint="eastAsia" w:ascii="宋体" w:hAnsi="宋体" w:cs="宋体"/>
                <w:sz w:val="24"/>
                <w:szCs w:val="24"/>
                <w:lang w:val="en-US" w:eastAsia="zh-CN"/>
              </w:rPr>
              <w:t xml:space="preserve"> </w:t>
            </w:r>
            <w:r>
              <w:rPr>
                <w:rFonts w:hint="eastAsia" w:ascii="宋体" w:hAnsi="宋体" w:cs="宋体"/>
                <w:sz w:val="24"/>
                <w:szCs w:val="24"/>
              </w:rPr>
              <w:t xml:space="preserve">克重  供价  </w:t>
            </w:r>
            <w:r>
              <w:rPr>
                <w:rFonts w:hint="eastAsia" w:ascii="宋体" w:hAnsi="宋体" w:cs="宋体"/>
                <w:sz w:val="24"/>
                <w:szCs w:val="24"/>
                <w:lang w:val="en-US" w:eastAsia="zh-CN"/>
              </w:rPr>
              <w:t xml:space="preserve"> </w:t>
            </w:r>
            <w:r>
              <w:rPr>
                <w:rFonts w:hint="eastAsia" w:ascii="宋体" w:hAnsi="宋体" w:cs="宋体"/>
                <w:sz w:val="24"/>
                <w:szCs w:val="24"/>
              </w:rPr>
              <w:t xml:space="preserve">品名  </w:t>
            </w:r>
            <w:r>
              <w:rPr>
                <w:rFonts w:hint="eastAsia" w:ascii="宋体" w:hAnsi="宋体" w:cs="宋体"/>
                <w:sz w:val="24"/>
                <w:szCs w:val="24"/>
                <w:lang w:val="en-US" w:eastAsia="zh-CN"/>
              </w:rPr>
              <w:t xml:space="preserve">  </w:t>
            </w:r>
            <w:r>
              <w:rPr>
                <w:rFonts w:hint="eastAsia" w:ascii="宋体" w:hAnsi="宋体" w:cs="宋体"/>
                <w:sz w:val="24"/>
                <w:szCs w:val="24"/>
              </w:rPr>
              <w:t xml:space="preserve">克重 </w:t>
            </w:r>
            <w:r>
              <w:rPr>
                <w:rFonts w:hint="eastAsia" w:ascii="宋体" w:hAnsi="宋体" w:cs="宋体"/>
                <w:sz w:val="24"/>
                <w:szCs w:val="24"/>
                <w:lang w:val="en-US" w:eastAsia="zh-CN"/>
              </w:rPr>
              <w:t xml:space="preserve"> </w:t>
            </w:r>
            <w:r>
              <w:rPr>
                <w:rFonts w:hint="eastAsia" w:ascii="宋体" w:hAnsi="宋体" w:cs="宋体"/>
                <w:sz w:val="24"/>
                <w:szCs w:val="24"/>
              </w:rPr>
              <w:t xml:space="preserve"> 供价</w:t>
            </w:r>
          </w:p>
          <w:p>
            <w:pPr>
              <w:pStyle w:val="2"/>
              <w:spacing w:line="360" w:lineRule="auto"/>
              <w:rPr>
                <w:rFonts w:ascii="宋体" w:hAnsi="宋体" w:cs="宋体"/>
                <w:sz w:val="24"/>
                <w:szCs w:val="24"/>
              </w:rPr>
            </w:pPr>
            <w:r>
              <w:rPr>
                <w:rFonts w:hint="eastAsia" w:ascii="宋体" w:hAnsi="宋体" w:cs="宋体"/>
                <w:sz w:val="24"/>
                <w:szCs w:val="24"/>
              </w:rPr>
              <w:t>星期</w:t>
            </w:r>
            <w:r>
              <w:rPr>
                <w:rFonts w:hint="eastAsia" w:ascii="宋体" w:hAnsi="宋体" w:cs="宋体"/>
                <w:sz w:val="24"/>
                <w:szCs w:val="24"/>
                <w:lang w:eastAsia="zh-CN"/>
              </w:rPr>
              <w:t>二</w:t>
            </w:r>
            <w:r>
              <w:rPr>
                <w:rFonts w:hint="eastAsia" w:ascii="宋体" w:hAnsi="宋体" w:cs="宋体"/>
                <w:sz w:val="24"/>
                <w:szCs w:val="24"/>
              </w:rPr>
              <w:t xml:space="preserve"> </w:t>
            </w:r>
            <w:r>
              <w:rPr>
                <w:rFonts w:hint="eastAsia" w:ascii="宋体" w:hAnsi="宋体" w:cs="宋体"/>
                <w:sz w:val="24"/>
                <w:szCs w:val="24"/>
                <w:lang w:eastAsia="zh-CN"/>
              </w:rPr>
              <w:t>蛋糕</w:t>
            </w:r>
            <w:r>
              <w:rPr>
                <w:rFonts w:hint="eastAsia" w:ascii="宋体" w:hAnsi="宋体" w:cs="宋体"/>
                <w:sz w:val="24"/>
                <w:szCs w:val="24"/>
              </w:rPr>
              <w:t xml:space="preserve">  </w:t>
            </w:r>
            <w:r>
              <w:rPr>
                <w:rFonts w:hint="eastAsia" w:ascii="宋体" w:hAnsi="宋体" w:cs="宋体"/>
                <w:sz w:val="24"/>
                <w:szCs w:val="24"/>
                <w:lang w:val="en-US" w:eastAsia="zh-CN"/>
              </w:rPr>
              <w:t xml:space="preserve"> 70</w:t>
            </w:r>
            <w:r>
              <w:rPr>
                <w:rFonts w:hint="eastAsia" w:ascii="宋体" w:hAnsi="宋体" w:cs="宋体"/>
                <w:sz w:val="24"/>
                <w:szCs w:val="24"/>
              </w:rPr>
              <w:t>g  1.</w:t>
            </w:r>
            <w:r>
              <w:rPr>
                <w:rFonts w:hint="eastAsia" w:ascii="宋体" w:hAnsi="宋体" w:cs="宋体"/>
                <w:sz w:val="24"/>
                <w:szCs w:val="24"/>
                <w:lang w:val="en-US" w:eastAsia="zh-CN"/>
              </w:rPr>
              <w:t>4</w:t>
            </w:r>
            <w:r>
              <w:rPr>
                <w:rFonts w:hint="eastAsia" w:ascii="宋体" w:hAnsi="宋体" w:cs="宋体"/>
                <w:sz w:val="24"/>
                <w:szCs w:val="24"/>
              </w:rPr>
              <w:t>0</w:t>
            </w:r>
            <w:r>
              <w:rPr>
                <w:rFonts w:hint="eastAsia" w:ascii="宋体" w:hAnsi="宋体" w:cs="宋体"/>
                <w:sz w:val="24"/>
                <w:szCs w:val="24"/>
                <w:lang w:val="en-US" w:eastAsia="zh-CN"/>
              </w:rPr>
              <w:t xml:space="preserve">   </w:t>
            </w:r>
            <w:r>
              <w:rPr>
                <w:rFonts w:hint="eastAsia" w:ascii="宋体" w:hAnsi="宋体" w:cs="宋体"/>
                <w:sz w:val="24"/>
                <w:szCs w:val="24"/>
              </w:rPr>
              <w:t xml:space="preserve">牛奶 </w:t>
            </w:r>
            <w:r>
              <w:rPr>
                <w:rFonts w:hint="eastAsia" w:ascii="宋体" w:hAnsi="宋体" w:cs="宋体"/>
                <w:sz w:val="24"/>
                <w:szCs w:val="24"/>
                <w:lang w:val="en-US" w:eastAsia="zh-CN"/>
              </w:rPr>
              <w:t xml:space="preserve">   </w:t>
            </w:r>
            <w:r>
              <w:rPr>
                <w:rFonts w:hint="eastAsia" w:ascii="宋体" w:hAnsi="宋体" w:cs="宋体"/>
                <w:sz w:val="24"/>
                <w:szCs w:val="24"/>
              </w:rPr>
              <w:t>200g   2.00</w:t>
            </w:r>
          </w:p>
          <w:p>
            <w:pPr>
              <w:pStyle w:val="2"/>
              <w:spacing w:line="360" w:lineRule="auto"/>
              <w:rPr>
                <w:rFonts w:ascii="宋体" w:hAnsi="宋体" w:cs="宋体"/>
                <w:sz w:val="24"/>
                <w:szCs w:val="24"/>
              </w:rPr>
            </w:pPr>
            <w:r>
              <w:rPr>
                <w:rFonts w:hint="eastAsia" w:ascii="宋体" w:hAnsi="宋体" w:cs="宋体"/>
                <w:sz w:val="24"/>
                <w:szCs w:val="24"/>
              </w:rPr>
              <w:t xml:space="preserve">星期二 </w:t>
            </w:r>
            <w:r>
              <w:rPr>
                <w:rFonts w:hint="eastAsia" w:ascii="宋体" w:hAnsi="宋体" w:cs="宋体"/>
                <w:sz w:val="24"/>
                <w:szCs w:val="24"/>
                <w:lang w:eastAsia="zh-CN"/>
              </w:rPr>
              <w:t>馒头</w:t>
            </w:r>
            <w:r>
              <w:rPr>
                <w:rFonts w:hint="eastAsia" w:ascii="宋体" w:hAnsi="宋体" w:cs="宋体"/>
                <w:sz w:val="24"/>
                <w:szCs w:val="24"/>
              </w:rPr>
              <w:t xml:space="preserve">   1</w:t>
            </w:r>
            <w:r>
              <w:rPr>
                <w:rFonts w:hint="eastAsia" w:ascii="宋体" w:hAnsi="宋体" w:cs="宋体"/>
                <w:sz w:val="24"/>
                <w:szCs w:val="24"/>
                <w:lang w:val="en-US" w:eastAsia="zh-CN"/>
              </w:rPr>
              <w:t>0</w:t>
            </w:r>
            <w:r>
              <w:rPr>
                <w:rFonts w:hint="eastAsia" w:ascii="宋体" w:hAnsi="宋体" w:cs="宋体"/>
                <w:sz w:val="24"/>
                <w:szCs w:val="24"/>
              </w:rPr>
              <w:t xml:space="preserve">0g  1.00 </w:t>
            </w:r>
            <w:r>
              <w:rPr>
                <w:rFonts w:hint="eastAsia" w:ascii="宋体" w:hAnsi="宋体" w:cs="宋体"/>
                <w:sz w:val="24"/>
                <w:szCs w:val="24"/>
                <w:lang w:val="en-US" w:eastAsia="zh-CN"/>
              </w:rPr>
              <w:t xml:space="preserve"> </w:t>
            </w:r>
            <w:r>
              <w:rPr>
                <w:rFonts w:hint="eastAsia" w:ascii="宋体" w:hAnsi="宋体" w:cs="宋体"/>
                <w:sz w:val="24"/>
                <w:szCs w:val="24"/>
                <w:lang w:eastAsia="zh-CN"/>
              </w:rPr>
              <w:t>玉米粥</w:t>
            </w:r>
            <w:r>
              <w:rPr>
                <w:rFonts w:hint="eastAsia" w:ascii="宋体" w:hAnsi="宋体" w:cs="宋体"/>
                <w:sz w:val="24"/>
                <w:szCs w:val="24"/>
              </w:rPr>
              <w:t xml:space="preserve">  </w:t>
            </w:r>
            <w:r>
              <w:rPr>
                <w:rFonts w:hint="eastAsia" w:ascii="宋体" w:hAnsi="宋体" w:cs="宋体"/>
                <w:sz w:val="24"/>
                <w:szCs w:val="24"/>
                <w:lang w:val="en-US" w:eastAsia="zh-CN"/>
              </w:rPr>
              <w:t>22</w:t>
            </w:r>
            <w:r>
              <w:rPr>
                <w:rFonts w:hint="eastAsia" w:ascii="宋体" w:hAnsi="宋体" w:cs="宋体"/>
                <w:sz w:val="24"/>
                <w:szCs w:val="24"/>
              </w:rPr>
              <w:t>0g   1.</w:t>
            </w:r>
            <w:r>
              <w:rPr>
                <w:rFonts w:hint="eastAsia" w:ascii="宋体" w:hAnsi="宋体" w:cs="宋体"/>
                <w:sz w:val="24"/>
                <w:szCs w:val="24"/>
                <w:lang w:val="en-US" w:eastAsia="zh-CN"/>
              </w:rPr>
              <w:t>8</w:t>
            </w:r>
            <w:r>
              <w:rPr>
                <w:rFonts w:hint="eastAsia" w:ascii="宋体" w:hAnsi="宋体" w:cs="宋体"/>
                <w:sz w:val="24"/>
                <w:szCs w:val="24"/>
              </w:rPr>
              <w:t>0</w:t>
            </w:r>
          </w:p>
          <w:p>
            <w:pPr>
              <w:pStyle w:val="2"/>
              <w:spacing w:line="360" w:lineRule="auto"/>
              <w:rPr>
                <w:rFonts w:ascii="宋体" w:hAnsi="宋体" w:cs="宋体"/>
                <w:color w:val="FF0000"/>
                <w:sz w:val="24"/>
                <w:szCs w:val="24"/>
              </w:rPr>
            </w:pP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提供</w:t>
            </w:r>
            <w:r>
              <w:rPr>
                <w:rFonts w:hint="eastAsia" w:ascii="宋体" w:hAnsi="宋体" w:cs="宋体"/>
                <w:bCs/>
                <w:sz w:val="24"/>
                <w:szCs w:val="24"/>
                <w:lang w:val="en-US" w:eastAsia="zh-CN"/>
              </w:rPr>
              <w:t>红古</w:t>
            </w:r>
            <w:r>
              <w:rPr>
                <w:rFonts w:hint="eastAsia" w:ascii="宋体" w:hAnsi="宋体" w:cs="宋体"/>
                <w:bCs/>
                <w:sz w:val="24"/>
                <w:szCs w:val="24"/>
              </w:rPr>
              <w:t>区</w:t>
            </w:r>
            <w:r>
              <w:rPr>
                <w:rFonts w:hint="eastAsia" w:ascii="宋体" w:hAnsi="宋体" w:cs="宋体"/>
                <w:bCs/>
                <w:sz w:val="24"/>
                <w:szCs w:val="24"/>
                <w:lang w:val="en-US" w:eastAsia="zh-CN"/>
              </w:rPr>
              <w:t>红古小学</w:t>
            </w:r>
            <w:r>
              <w:rPr>
                <w:rFonts w:hint="eastAsia" w:ascii="宋体" w:hAnsi="宋体" w:cs="宋体"/>
                <w:bCs/>
                <w:sz w:val="24"/>
                <w:szCs w:val="24"/>
              </w:rPr>
              <w:t>学生营养餐日供食谱,20</w:t>
            </w:r>
            <w:r>
              <w:rPr>
                <w:rFonts w:hint="eastAsia" w:ascii="宋体" w:hAnsi="宋体" w:cs="宋体"/>
                <w:bCs/>
                <w:sz w:val="24"/>
                <w:szCs w:val="24"/>
                <w:lang w:val="en-US" w:eastAsia="zh-CN"/>
              </w:rPr>
              <w:t>22</w:t>
            </w:r>
            <w:r>
              <w:rPr>
                <w:rFonts w:hint="eastAsia" w:ascii="宋体" w:hAnsi="宋体" w:cs="宋体"/>
                <w:bCs/>
                <w:sz w:val="24"/>
                <w:szCs w:val="24"/>
              </w:rPr>
              <w:t>.</w:t>
            </w:r>
            <w:r>
              <w:rPr>
                <w:rFonts w:hint="eastAsia" w:ascii="宋体" w:hAnsi="宋体" w:cs="宋体"/>
                <w:bCs/>
                <w:sz w:val="24"/>
                <w:szCs w:val="24"/>
                <w:lang w:val="en-US" w:eastAsia="zh-CN"/>
              </w:rPr>
              <w:t>9</w:t>
            </w:r>
            <w:r>
              <w:rPr>
                <w:rFonts w:hint="eastAsia" w:ascii="宋体" w:hAnsi="宋体" w:cs="宋体"/>
                <w:bCs/>
                <w:sz w:val="24"/>
                <w:szCs w:val="24"/>
              </w:rPr>
              <w:t>月</w:t>
            </w:r>
            <w:r>
              <w:rPr>
                <w:rFonts w:hint="eastAsia" w:ascii="宋体" w:hAnsi="宋体" w:cs="宋体"/>
                <w:bCs/>
                <w:sz w:val="24"/>
                <w:szCs w:val="24"/>
                <w:lang w:val="en-US" w:eastAsia="zh-CN"/>
              </w:rPr>
              <w:t>28</w:t>
            </w:r>
            <w:r>
              <w:rPr>
                <w:rFonts w:hint="eastAsia" w:ascii="宋体" w:hAnsi="宋体" w:cs="宋体"/>
                <w:bCs/>
                <w:sz w:val="24"/>
                <w:szCs w:val="24"/>
              </w:rPr>
              <w:t>-</w:t>
            </w:r>
            <w:r>
              <w:rPr>
                <w:rFonts w:hint="eastAsia" w:ascii="宋体" w:hAnsi="宋体" w:cs="宋体"/>
                <w:bCs/>
                <w:sz w:val="24"/>
                <w:szCs w:val="24"/>
                <w:lang w:val="en-US" w:eastAsia="zh-CN"/>
              </w:rPr>
              <w:t>31</w:t>
            </w:r>
            <w:r>
              <w:rPr>
                <w:rFonts w:hint="eastAsia" w:ascii="宋体" w:hAnsi="宋体" w:cs="宋体"/>
                <w:bCs/>
                <w:sz w:val="24"/>
                <w:szCs w:val="24"/>
              </w:rPr>
              <w:t>日，</w:t>
            </w:r>
          </w:p>
          <w:p>
            <w:pPr>
              <w:pStyle w:val="2"/>
              <w:spacing w:line="360" w:lineRule="auto"/>
              <w:rPr>
                <w:rFonts w:ascii="宋体" w:hAnsi="宋体" w:cs="宋体"/>
                <w:sz w:val="24"/>
                <w:szCs w:val="24"/>
              </w:rPr>
            </w:pPr>
            <w:r>
              <w:rPr>
                <w:rFonts w:hint="eastAsia" w:ascii="宋体" w:hAnsi="宋体" w:cs="宋体"/>
                <w:sz w:val="24"/>
                <w:szCs w:val="24"/>
              </w:rPr>
              <w:t xml:space="preserve">星期  品名  </w:t>
            </w:r>
            <w:r>
              <w:rPr>
                <w:rFonts w:hint="eastAsia" w:ascii="宋体" w:hAnsi="宋体" w:cs="宋体"/>
                <w:sz w:val="24"/>
                <w:szCs w:val="24"/>
                <w:lang w:val="en-US" w:eastAsia="zh-CN"/>
              </w:rPr>
              <w:t xml:space="preserve"> </w:t>
            </w:r>
            <w:r>
              <w:rPr>
                <w:rFonts w:hint="eastAsia" w:ascii="宋体" w:hAnsi="宋体" w:cs="宋体"/>
                <w:sz w:val="24"/>
                <w:szCs w:val="24"/>
              </w:rPr>
              <w:t xml:space="preserve">克重  供价  </w:t>
            </w:r>
            <w:r>
              <w:rPr>
                <w:rFonts w:hint="eastAsia" w:ascii="宋体" w:hAnsi="宋体" w:cs="宋体"/>
                <w:sz w:val="24"/>
                <w:szCs w:val="24"/>
                <w:lang w:val="en-US" w:eastAsia="zh-CN"/>
              </w:rPr>
              <w:t xml:space="preserve"> </w:t>
            </w:r>
            <w:r>
              <w:rPr>
                <w:rFonts w:hint="eastAsia" w:ascii="宋体" w:hAnsi="宋体" w:cs="宋体"/>
                <w:sz w:val="24"/>
                <w:szCs w:val="24"/>
              </w:rPr>
              <w:t xml:space="preserve">品名  </w:t>
            </w:r>
            <w:r>
              <w:rPr>
                <w:rFonts w:hint="eastAsia" w:ascii="宋体" w:hAnsi="宋体" w:cs="宋体"/>
                <w:sz w:val="24"/>
                <w:szCs w:val="24"/>
                <w:lang w:val="en-US" w:eastAsia="zh-CN"/>
              </w:rPr>
              <w:t xml:space="preserve">  </w:t>
            </w:r>
            <w:r>
              <w:rPr>
                <w:rFonts w:hint="eastAsia" w:ascii="宋体" w:hAnsi="宋体" w:cs="宋体"/>
                <w:sz w:val="24"/>
                <w:szCs w:val="24"/>
              </w:rPr>
              <w:t xml:space="preserve">克重 </w:t>
            </w:r>
            <w:r>
              <w:rPr>
                <w:rFonts w:hint="eastAsia" w:ascii="宋体" w:hAnsi="宋体" w:cs="宋体"/>
                <w:sz w:val="24"/>
                <w:szCs w:val="24"/>
                <w:lang w:val="en-US" w:eastAsia="zh-CN"/>
              </w:rPr>
              <w:t xml:space="preserve"> </w:t>
            </w:r>
            <w:r>
              <w:rPr>
                <w:rFonts w:hint="eastAsia" w:ascii="宋体" w:hAnsi="宋体" w:cs="宋体"/>
                <w:sz w:val="24"/>
                <w:szCs w:val="24"/>
              </w:rPr>
              <w:t xml:space="preserve"> 供价</w:t>
            </w:r>
          </w:p>
          <w:p>
            <w:pPr>
              <w:pStyle w:val="2"/>
              <w:spacing w:line="360" w:lineRule="auto"/>
              <w:rPr>
                <w:rFonts w:ascii="宋体" w:hAnsi="宋体" w:cs="宋体"/>
                <w:sz w:val="24"/>
                <w:szCs w:val="24"/>
              </w:rPr>
            </w:pPr>
            <w:r>
              <w:rPr>
                <w:rFonts w:hint="eastAsia" w:ascii="宋体" w:hAnsi="宋体" w:cs="宋体"/>
                <w:sz w:val="24"/>
                <w:szCs w:val="24"/>
              </w:rPr>
              <w:t>星期</w:t>
            </w:r>
            <w:r>
              <w:rPr>
                <w:rFonts w:hint="eastAsia" w:ascii="宋体" w:hAnsi="宋体" w:cs="宋体"/>
                <w:sz w:val="24"/>
                <w:szCs w:val="24"/>
                <w:lang w:eastAsia="zh-CN"/>
              </w:rPr>
              <w:t>二</w:t>
            </w:r>
            <w:r>
              <w:rPr>
                <w:rFonts w:hint="eastAsia" w:ascii="宋体" w:hAnsi="宋体" w:cs="宋体"/>
                <w:sz w:val="24"/>
                <w:szCs w:val="24"/>
              </w:rPr>
              <w:t xml:space="preserve"> </w:t>
            </w:r>
            <w:r>
              <w:rPr>
                <w:rFonts w:hint="eastAsia" w:ascii="宋体" w:hAnsi="宋体" w:cs="宋体"/>
                <w:sz w:val="24"/>
                <w:szCs w:val="24"/>
                <w:lang w:eastAsia="zh-CN"/>
              </w:rPr>
              <w:t>花卷</w:t>
            </w:r>
            <w:r>
              <w:rPr>
                <w:rFonts w:hint="eastAsia" w:ascii="宋体" w:hAnsi="宋体" w:cs="宋体"/>
                <w:sz w:val="24"/>
                <w:szCs w:val="24"/>
              </w:rPr>
              <w:t xml:space="preserve">  </w:t>
            </w:r>
            <w:r>
              <w:rPr>
                <w:rFonts w:hint="eastAsia" w:ascii="宋体" w:hAnsi="宋体" w:cs="宋体"/>
                <w:sz w:val="24"/>
                <w:szCs w:val="24"/>
                <w:lang w:val="en-US" w:eastAsia="zh-CN"/>
              </w:rPr>
              <w:t xml:space="preserve"> 80</w:t>
            </w:r>
            <w:r>
              <w:rPr>
                <w:rFonts w:hint="eastAsia" w:ascii="宋体" w:hAnsi="宋体" w:cs="宋体"/>
                <w:sz w:val="24"/>
                <w:szCs w:val="24"/>
              </w:rPr>
              <w:t xml:space="preserve">g  </w:t>
            </w:r>
            <w:r>
              <w:rPr>
                <w:rFonts w:hint="eastAsia" w:ascii="宋体" w:hAnsi="宋体" w:cs="宋体"/>
                <w:sz w:val="24"/>
                <w:szCs w:val="24"/>
                <w:lang w:val="en-US" w:eastAsia="zh-CN"/>
              </w:rPr>
              <w:t>0</w:t>
            </w: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0</w:t>
            </w:r>
            <w:r>
              <w:rPr>
                <w:rFonts w:hint="eastAsia" w:ascii="宋体" w:hAnsi="宋体" w:cs="宋体"/>
                <w:sz w:val="24"/>
                <w:szCs w:val="24"/>
                <w:lang w:val="en-US" w:eastAsia="zh-CN"/>
              </w:rPr>
              <w:t xml:space="preserve">   </w:t>
            </w:r>
            <w:r>
              <w:rPr>
                <w:rFonts w:hint="eastAsia" w:ascii="宋体" w:hAnsi="宋体" w:cs="宋体"/>
                <w:sz w:val="24"/>
                <w:szCs w:val="24"/>
              </w:rPr>
              <w:t xml:space="preserve">牛奶 </w:t>
            </w:r>
            <w:r>
              <w:rPr>
                <w:rFonts w:hint="eastAsia" w:ascii="宋体" w:hAnsi="宋体" w:cs="宋体"/>
                <w:sz w:val="24"/>
                <w:szCs w:val="24"/>
                <w:lang w:val="en-US" w:eastAsia="zh-CN"/>
              </w:rPr>
              <w:t xml:space="preserve">   </w:t>
            </w:r>
            <w:r>
              <w:rPr>
                <w:rFonts w:hint="eastAsia" w:ascii="宋体" w:hAnsi="宋体" w:cs="宋体"/>
                <w:sz w:val="24"/>
                <w:szCs w:val="24"/>
              </w:rPr>
              <w:t>200g   2.00</w:t>
            </w:r>
          </w:p>
          <w:p>
            <w:pPr>
              <w:pStyle w:val="2"/>
              <w:spacing w:line="360" w:lineRule="auto"/>
              <w:rPr>
                <w:rFonts w:ascii="宋体" w:hAnsi="宋体" w:cs="宋体"/>
                <w:sz w:val="24"/>
                <w:szCs w:val="24"/>
              </w:rPr>
            </w:pPr>
            <w:r>
              <w:rPr>
                <w:rFonts w:hint="eastAsia" w:ascii="宋体" w:hAnsi="宋体" w:cs="宋体"/>
                <w:sz w:val="24"/>
                <w:szCs w:val="24"/>
              </w:rPr>
              <w:t>星期</w:t>
            </w:r>
            <w:r>
              <w:rPr>
                <w:rFonts w:hint="eastAsia" w:ascii="宋体" w:hAnsi="宋体" w:cs="宋体"/>
                <w:sz w:val="24"/>
                <w:szCs w:val="24"/>
                <w:lang w:eastAsia="zh-CN"/>
              </w:rPr>
              <w:t>四</w:t>
            </w:r>
            <w:r>
              <w:rPr>
                <w:rFonts w:hint="eastAsia" w:ascii="宋体" w:hAnsi="宋体" w:cs="宋体"/>
                <w:sz w:val="24"/>
                <w:szCs w:val="24"/>
              </w:rPr>
              <w:t xml:space="preserve"> </w:t>
            </w:r>
            <w:r>
              <w:rPr>
                <w:rFonts w:hint="eastAsia" w:ascii="宋体" w:hAnsi="宋体" w:cs="宋体"/>
                <w:sz w:val="24"/>
                <w:szCs w:val="24"/>
                <w:lang w:eastAsia="zh-CN"/>
              </w:rPr>
              <w:t>麻花</w:t>
            </w:r>
            <w:r>
              <w:rPr>
                <w:rFonts w:hint="eastAsia" w:ascii="宋体" w:hAnsi="宋体" w:cs="宋体"/>
                <w:sz w:val="24"/>
                <w:szCs w:val="24"/>
              </w:rPr>
              <w:t xml:space="preserve">   </w:t>
            </w:r>
            <w:r>
              <w:rPr>
                <w:rFonts w:hint="eastAsia" w:ascii="宋体" w:hAnsi="宋体" w:cs="宋体"/>
                <w:sz w:val="24"/>
                <w:szCs w:val="24"/>
                <w:lang w:val="en-US" w:eastAsia="zh-CN"/>
              </w:rPr>
              <w:t>6</w:t>
            </w:r>
            <w:r>
              <w:rPr>
                <w:rFonts w:hint="eastAsia" w:ascii="宋体" w:hAnsi="宋体" w:cs="宋体"/>
                <w:sz w:val="24"/>
                <w:szCs w:val="24"/>
              </w:rPr>
              <w:t>0g  1.</w:t>
            </w:r>
            <w:r>
              <w:rPr>
                <w:rFonts w:hint="eastAsia" w:ascii="宋体" w:hAnsi="宋体" w:cs="宋体"/>
                <w:sz w:val="24"/>
                <w:szCs w:val="24"/>
                <w:lang w:val="en-US" w:eastAsia="zh-CN"/>
              </w:rPr>
              <w:t>2</w:t>
            </w:r>
            <w:r>
              <w:rPr>
                <w:rFonts w:hint="eastAsia" w:ascii="宋体" w:hAnsi="宋体" w:cs="宋体"/>
                <w:sz w:val="24"/>
                <w:szCs w:val="24"/>
              </w:rPr>
              <w:t xml:space="preserve">0 </w:t>
            </w:r>
            <w:r>
              <w:rPr>
                <w:rFonts w:hint="eastAsia" w:ascii="宋体" w:hAnsi="宋体" w:cs="宋体"/>
                <w:sz w:val="24"/>
                <w:szCs w:val="24"/>
                <w:lang w:val="en-US" w:eastAsia="zh-CN"/>
              </w:rPr>
              <w:t xml:space="preserve">  </w:t>
            </w:r>
            <w:r>
              <w:rPr>
                <w:rFonts w:hint="eastAsia" w:ascii="宋体" w:hAnsi="宋体" w:cs="宋体"/>
                <w:sz w:val="24"/>
                <w:szCs w:val="24"/>
                <w:lang w:eastAsia="zh-CN"/>
              </w:rPr>
              <w:t>鸡蛋</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default" w:ascii="Arial" w:hAnsi="Arial" w:cs="Arial"/>
                <w:sz w:val="24"/>
                <w:szCs w:val="24"/>
                <w:lang w:val="en-US" w:eastAsia="zh-CN"/>
              </w:rPr>
              <w:t>≥</w:t>
            </w:r>
            <w:r>
              <w:rPr>
                <w:rFonts w:hint="eastAsia" w:ascii="宋体" w:hAnsi="宋体" w:cs="宋体"/>
                <w:sz w:val="24"/>
                <w:szCs w:val="24"/>
                <w:lang w:val="en-US" w:eastAsia="zh-CN"/>
              </w:rPr>
              <w:t>6</w:t>
            </w:r>
            <w:r>
              <w:rPr>
                <w:rFonts w:hint="eastAsia" w:ascii="宋体" w:hAnsi="宋体" w:cs="宋体"/>
                <w:sz w:val="24"/>
                <w:szCs w:val="24"/>
              </w:rPr>
              <w:t>0g   1.</w:t>
            </w:r>
            <w:r>
              <w:rPr>
                <w:rFonts w:hint="eastAsia" w:ascii="宋体" w:hAnsi="宋体" w:cs="宋体"/>
                <w:sz w:val="24"/>
                <w:szCs w:val="24"/>
                <w:lang w:val="en-US" w:eastAsia="zh-CN"/>
              </w:rPr>
              <w:t>0</w:t>
            </w:r>
            <w:r>
              <w:rPr>
                <w:rFonts w:hint="eastAsia" w:ascii="宋体" w:hAnsi="宋体" w:cs="宋体"/>
                <w:sz w:val="24"/>
                <w:szCs w:val="24"/>
              </w:rPr>
              <w:t>0</w:t>
            </w:r>
          </w:p>
          <w:p>
            <w:pPr>
              <w:pStyle w:val="2"/>
              <w:spacing w:line="360" w:lineRule="auto"/>
              <w:rPr>
                <w:rFonts w:ascii="宋体" w:hAnsi="宋体" w:cs="宋体"/>
                <w:color w:val="FF0000"/>
                <w:sz w:val="24"/>
                <w:szCs w:val="24"/>
              </w:rPr>
            </w:pPr>
          </w:p>
          <w:p>
            <w:pPr>
              <w:pStyle w:val="2"/>
              <w:spacing w:line="360" w:lineRule="auto"/>
              <w:ind w:firstLine="260" w:firstLineChars="100"/>
              <w:rPr>
                <w:rFonts w:ascii="宋体" w:hAnsi="宋体" w:cs="宋体"/>
                <w:color w:val="auto"/>
                <w:sz w:val="24"/>
                <w:szCs w:val="24"/>
              </w:rPr>
            </w:pPr>
            <w:r>
              <w:rPr>
                <w:rFonts w:hint="eastAsia" w:ascii="宋体" w:hAnsi="宋体" w:cs="宋体"/>
                <w:color w:val="auto"/>
                <w:sz w:val="24"/>
                <w:szCs w:val="24"/>
              </w:rPr>
              <w:t>查领料单 202</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9</w:t>
            </w: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 xml:space="preserve"> 领料部门：面点  品名：</w:t>
            </w:r>
            <w:r>
              <w:rPr>
                <w:rFonts w:hint="eastAsia" w:ascii="宋体" w:hAnsi="宋体" w:cs="宋体"/>
                <w:color w:val="auto"/>
                <w:sz w:val="24"/>
                <w:szCs w:val="24"/>
                <w:lang w:eastAsia="zh-CN"/>
              </w:rPr>
              <w:t>特一粉</w:t>
            </w:r>
            <w:r>
              <w:rPr>
                <w:rFonts w:hint="eastAsia" w:ascii="宋体" w:hAnsi="宋体" w:cs="宋体"/>
                <w:color w:val="auto"/>
                <w:sz w:val="24"/>
                <w:szCs w:val="24"/>
              </w:rPr>
              <w:t>，实发数量</w:t>
            </w:r>
            <w:r>
              <w:rPr>
                <w:rFonts w:hint="eastAsia" w:ascii="宋体" w:hAnsi="宋体" w:cs="宋体"/>
                <w:color w:val="auto"/>
                <w:sz w:val="24"/>
                <w:szCs w:val="24"/>
                <w:lang w:val="en-US" w:eastAsia="zh-CN"/>
              </w:rPr>
              <w:t>20</w:t>
            </w:r>
            <w:r>
              <w:rPr>
                <w:rFonts w:hint="eastAsia" w:ascii="宋体" w:hAnsi="宋体" w:cs="宋体"/>
                <w:color w:val="auto"/>
                <w:sz w:val="24"/>
                <w:szCs w:val="24"/>
              </w:rPr>
              <w:t>袋，</w:t>
            </w:r>
            <w:r>
              <w:rPr>
                <w:rFonts w:hint="eastAsia" w:ascii="宋体" w:hAnsi="宋体" w:cs="宋体"/>
                <w:color w:val="auto"/>
                <w:sz w:val="24"/>
                <w:szCs w:val="24"/>
                <w:lang w:eastAsia="zh-CN"/>
              </w:rPr>
              <w:t>菜籽油</w:t>
            </w:r>
            <w:r>
              <w:rPr>
                <w:rFonts w:hint="eastAsia" w:ascii="宋体" w:hAnsi="宋体" w:cs="宋体"/>
                <w:color w:val="auto"/>
                <w:sz w:val="24"/>
                <w:szCs w:val="24"/>
                <w:lang w:val="en-US" w:eastAsia="zh-CN"/>
              </w:rPr>
              <w:t>1桶，白糖1袋，</w:t>
            </w:r>
            <w:r>
              <w:rPr>
                <w:rFonts w:hint="eastAsia" w:ascii="宋体" w:hAnsi="宋体" w:cs="宋体"/>
                <w:color w:val="auto"/>
                <w:sz w:val="24"/>
                <w:szCs w:val="24"/>
              </w:rPr>
              <w:t>发料：</w:t>
            </w:r>
            <w:r>
              <w:rPr>
                <w:rFonts w:hint="eastAsia" w:ascii="宋体" w:hAnsi="宋体" w:cs="宋体"/>
                <w:color w:val="auto"/>
                <w:sz w:val="24"/>
                <w:szCs w:val="24"/>
                <w:lang w:eastAsia="zh-CN"/>
              </w:rPr>
              <w:t>马丽</w:t>
            </w:r>
            <w:r>
              <w:rPr>
                <w:rFonts w:hint="eastAsia" w:ascii="宋体" w:hAnsi="宋体" w:cs="宋体"/>
                <w:color w:val="auto"/>
                <w:sz w:val="24"/>
                <w:szCs w:val="24"/>
              </w:rPr>
              <w:t>，领料：</w:t>
            </w:r>
            <w:r>
              <w:rPr>
                <w:rFonts w:hint="eastAsia" w:ascii="宋体" w:hAnsi="宋体" w:cs="宋体"/>
                <w:color w:val="auto"/>
                <w:sz w:val="24"/>
                <w:szCs w:val="24"/>
                <w:lang w:eastAsia="zh-CN"/>
              </w:rPr>
              <w:t>王付龙</w:t>
            </w:r>
            <w:r>
              <w:rPr>
                <w:rFonts w:hint="eastAsia" w:ascii="宋体" w:hAnsi="宋体" w:cs="宋体"/>
                <w:color w:val="auto"/>
                <w:sz w:val="24"/>
                <w:szCs w:val="24"/>
              </w:rPr>
              <w:t>。</w:t>
            </w:r>
          </w:p>
          <w:p>
            <w:pPr>
              <w:pStyle w:val="2"/>
              <w:spacing w:line="360" w:lineRule="auto"/>
              <w:ind w:firstLine="260" w:firstLineChars="100"/>
              <w:rPr>
                <w:rFonts w:ascii="宋体" w:hAnsi="宋体" w:cs="宋体"/>
                <w:color w:val="auto"/>
                <w:sz w:val="24"/>
                <w:szCs w:val="24"/>
              </w:rPr>
            </w:pPr>
            <w:r>
              <w:rPr>
                <w:rFonts w:hint="eastAsia" w:ascii="宋体" w:hAnsi="宋体" w:cs="宋体"/>
                <w:color w:val="auto"/>
                <w:sz w:val="24"/>
                <w:szCs w:val="24"/>
              </w:rPr>
              <w:t>查领料单 20</w:t>
            </w:r>
            <w:r>
              <w:rPr>
                <w:rFonts w:hint="eastAsia" w:ascii="宋体" w:hAnsi="宋体" w:cs="宋体"/>
                <w:color w:val="auto"/>
                <w:sz w:val="24"/>
                <w:szCs w:val="24"/>
                <w:lang w:val="en-US" w:eastAsia="zh-CN"/>
              </w:rPr>
              <w:t>23</w:t>
            </w:r>
            <w:r>
              <w:rPr>
                <w:rFonts w:hint="eastAsia" w:ascii="宋体" w:hAnsi="宋体" w:cs="宋体"/>
                <w:color w:val="auto"/>
                <w:sz w:val="24"/>
                <w:szCs w:val="24"/>
              </w:rPr>
              <w:t>.2.</w:t>
            </w:r>
            <w:r>
              <w:rPr>
                <w:rFonts w:hint="eastAsia" w:ascii="宋体" w:hAnsi="宋体" w:cs="宋体"/>
                <w:color w:val="auto"/>
                <w:sz w:val="24"/>
                <w:szCs w:val="24"/>
                <w:lang w:val="en-US" w:eastAsia="zh-CN"/>
              </w:rPr>
              <w:t>20</w:t>
            </w:r>
            <w:r>
              <w:rPr>
                <w:rFonts w:hint="eastAsia" w:ascii="宋体" w:hAnsi="宋体" w:cs="宋体"/>
                <w:color w:val="auto"/>
                <w:sz w:val="24"/>
                <w:szCs w:val="24"/>
              </w:rPr>
              <w:t>领料部门：面点  品名：</w:t>
            </w:r>
            <w:r>
              <w:rPr>
                <w:rFonts w:hint="eastAsia" w:ascii="宋体" w:hAnsi="宋体" w:cs="宋体"/>
                <w:color w:val="auto"/>
                <w:sz w:val="24"/>
                <w:szCs w:val="24"/>
                <w:lang w:eastAsia="zh-CN"/>
              </w:rPr>
              <w:t>馒头粉</w:t>
            </w:r>
            <w:r>
              <w:rPr>
                <w:rFonts w:hint="eastAsia" w:ascii="宋体" w:hAnsi="宋体" w:cs="宋体"/>
                <w:color w:val="auto"/>
                <w:sz w:val="24"/>
                <w:szCs w:val="24"/>
                <w:lang w:val="en-US" w:eastAsia="zh-CN"/>
              </w:rPr>
              <w:t xml:space="preserve"> 20</w:t>
            </w:r>
            <w:r>
              <w:rPr>
                <w:rFonts w:hint="eastAsia" w:ascii="宋体" w:hAnsi="宋体" w:cs="宋体"/>
                <w:color w:val="auto"/>
                <w:sz w:val="24"/>
                <w:szCs w:val="24"/>
              </w:rPr>
              <w:t>袋，</w:t>
            </w:r>
            <w:r>
              <w:rPr>
                <w:rFonts w:hint="eastAsia" w:ascii="宋体" w:hAnsi="宋体" w:cs="宋体"/>
                <w:color w:val="auto"/>
                <w:sz w:val="24"/>
                <w:szCs w:val="24"/>
                <w:lang w:eastAsia="zh-CN"/>
              </w:rPr>
              <w:t>大豆</w:t>
            </w:r>
            <w:r>
              <w:rPr>
                <w:rFonts w:hint="eastAsia" w:ascii="宋体" w:hAnsi="宋体" w:cs="宋体"/>
                <w:color w:val="auto"/>
                <w:sz w:val="24"/>
                <w:szCs w:val="24"/>
              </w:rPr>
              <w:t>油</w:t>
            </w:r>
            <w:r>
              <w:rPr>
                <w:rFonts w:hint="eastAsia" w:ascii="宋体" w:hAnsi="宋体" w:cs="宋体"/>
                <w:color w:val="auto"/>
                <w:sz w:val="24"/>
                <w:szCs w:val="24"/>
                <w:lang w:val="en-US" w:eastAsia="zh-CN"/>
              </w:rPr>
              <w:t>11</w:t>
            </w:r>
            <w:r>
              <w:rPr>
                <w:rFonts w:hint="eastAsia" w:ascii="宋体" w:hAnsi="宋体" w:cs="宋体"/>
                <w:color w:val="auto"/>
                <w:sz w:val="24"/>
                <w:szCs w:val="24"/>
              </w:rPr>
              <w:t>桶，白糖1袋等，发料：</w:t>
            </w:r>
            <w:r>
              <w:rPr>
                <w:rFonts w:hint="eastAsia" w:ascii="宋体" w:hAnsi="宋体" w:cs="宋体"/>
                <w:color w:val="auto"/>
                <w:sz w:val="24"/>
                <w:szCs w:val="24"/>
                <w:lang w:eastAsia="zh-CN"/>
              </w:rPr>
              <w:t>马丽</w:t>
            </w:r>
            <w:r>
              <w:rPr>
                <w:rFonts w:hint="eastAsia" w:ascii="宋体" w:hAnsi="宋体" w:cs="宋体"/>
                <w:color w:val="auto"/>
                <w:sz w:val="24"/>
                <w:szCs w:val="24"/>
              </w:rPr>
              <w:t>，领料：</w:t>
            </w:r>
            <w:r>
              <w:rPr>
                <w:rFonts w:hint="eastAsia" w:ascii="宋体" w:hAnsi="宋体" w:cs="宋体"/>
                <w:color w:val="auto"/>
                <w:sz w:val="24"/>
                <w:szCs w:val="24"/>
                <w:lang w:eastAsia="zh-CN"/>
              </w:rPr>
              <w:t>王付龙</w:t>
            </w:r>
            <w:r>
              <w:rPr>
                <w:rFonts w:hint="eastAsia" w:ascii="宋体" w:hAnsi="宋体" w:cs="宋体"/>
                <w:color w:val="auto"/>
                <w:sz w:val="24"/>
                <w:szCs w:val="24"/>
              </w:rPr>
              <w:t>。</w:t>
            </w:r>
          </w:p>
          <w:p>
            <w:pPr>
              <w:pStyle w:val="2"/>
              <w:spacing w:line="360" w:lineRule="auto"/>
              <w:rPr>
                <w:rFonts w:ascii="宋体" w:hAnsi="宋体" w:cs="宋体"/>
                <w:color w:val="FF0000"/>
                <w:sz w:val="24"/>
                <w:szCs w:val="24"/>
              </w:rPr>
            </w:pPr>
          </w:p>
          <w:p>
            <w:pPr>
              <w:pStyle w:val="2"/>
              <w:spacing w:line="360" w:lineRule="auto"/>
              <w:ind w:firstLine="260" w:firstLineChars="100"/>
              <w:rPr>
                <w:rFonts w:ascii="宋体" w:hAnsi="宋体" w:cs="宋体"/>
                <w:color w:val="auto"/>
                <w:sz w:val="24"/>
                <w:szCs w:val="24"/>
              </w:rPr>
            </w:pPr>
            <w:r>
              <w:rPr>
                <w:rFonts w:hint="eastAsia" w:ascii="宋体" w:hAnsi="宋体" w:cs="宋体"/>
                <w:color w:val="auto"/>
                <w:sz w:val="24"/>
                <w:szCs w:val="24"/>
              </w:rPr>
              <w:t>提供车队“线路分拣单据”，20</w:t>
            </w:r>
            <w:r>
              <w:rPr>
                <w:rFonts w:hint="eastAsia" w:ascii="宋体" w:hAnsi="宋体" w:cs="宋体"/>
                <w:color w:val="auto"/>
                <w:sz w:val="24"/>
                <w:szCs w:val="24"/>
                <w:lang w:val="en-US" w:eastAsia="zh-CN"/>
              </w:rPr>
              <w:t>23</w:t>
            </w: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21</w:t>
            </w:r>
            <w:r>
              <w:rPr>
                <w:rFonts w:hint="eastAsia" w:ascii="宋体" w:hAnsi="宋体" w:cs="宋体"/>
                <w:color w:val="auto"/>
                <w:sz w:val="24"/>
                <w:szCs w:val="24"/>
              </w:rPr>
              <w:t xml:space="preserve"> 配送线路：</w:t>
            </w:r>
            <w:r>
              <w:rPr>
                <w:rFonts w:hint="eastAsia" w:ascii="宋体" w:hAnsi="宋体" w:cs="宋体"/>
                <w:color w:val="auto"/>
                <w:sz w:val="24"/>
                <w:szCs w:val="24"/>
                <w:lang w:eastAsia="zh-CN"/>
              </w:rPr>
              <w:t>新区秦川线路</w:t>
            </w:r>
            <w:r>
              <w:rPr>
                <w:rFonts w:hint="eastAsia" w:ascii="宋体" w:hAnsi="宋体" w:cs="宋体"/>
                <w:color w:val="auto"/>
                <w:sz w:val="24"/>
                <w:szCs w:val="24"/>
              </w:rPr>
              <w:t>，</w:t>
            </w:r>
            <w:r>
              <w:rPr>
                <w:rFonts w:hint="eastAsia" w:ascii="宋体" w:hAnsi="宋体" w:cs="宋体"/>
                <w:color w:val="auto"/>
                <w:sz w:val="24"/>
                <w:szCs w:val="24"/>
                <w:lang w:eastAsia="zh-CN"/>
              </w:rPr>
              <w:t>馒头</w:t>
            </w:r>
            <w:r>
              <w:rPr>
                <w:rFonts w:hint="eastAsia" w:ascii="宋体" w:hAnsi="宋体" w:cs="宋体"/>
                <w:color w:val="auto"/>
                <w:sz w:val="24"/>
                <w:szCs w:val="24"/>
              </w:rPr>
              <w:t>，数量：</w:t>
            </w:r>
            <w:r>
              <w:rPr>
                <w:rFonts w:hint="eastAsia" w:ascii="宋体" w:hAnsi="宋体" w:cs="宋体"/>
                <w:color w:val="auto"/>
                <w:sz w:val="24"/>
                <w:szCs w:val="24"/>
                <w:lang w:val="en-US" w:eastAsia="zh-CN"/>
              </w:rPr>
              <w:t>1021</w:t>
            </w:r>
            <w:r>
              <w:rPr>
                <w:rFonts w:hint="eastAsia" w:ascii="宋体" w:hAnsi="宋体" w:cs="宋体"/>
                <w:color w:val="auto"/>
                <w:sz w:val="24"/>
                <w:szCs w:val="24"/>
              </w:rPr>
              <w:t>个。</w:t>
            </w:r>
            <w:r>
              <w:rPr>
                <w:rFonts w:hint="eastAsia" w:ascii="宋体" w:hAnsi="宋体" w:cs="宋体"/>
                <w:color w:val="auto"/>
                <w:sz w:val="24"/>
                <w:szCs w:val="24"/>
                <w:lang w:eastAsia="zh-CN"/>
              </w:rPr>
              <w:t>麻花</w:t>
            </w:r>
            <w:r>
              <w:rPr>
                <w:rFonts w:hint="eastAsia" w:ascii="宋体" w:hAnsi="宋体" w:cs="宋体"/>
                <w:color w:val="auto"/>
                <w:sz w:val="24"/>
                <w:szCs w:val="24"/>
              </w:rPr>
              <w:t>，数量</w:t>
            </w:r>
            <w:r>
              <w:rPr>
                <w:rFonts w:hint="eastAsia" w:ascii="宋体" w:hAnsi="宋体" w:cs="宋体"/>
                <w:color w:val="auto"/>
                <w:sz w:val="24"/>
                <w:szCs w:val="24"/>
                <w:lang w:val="en-US" w:eastAsia="zh-CN"/>
              </w:rPr>
              <w:t>16180</w:t>
            </w:r>
            <w:r>
              <w:rPr>
                <w:rFonts w:hint="eastAsia" w:ascii="宋体" w:hAnsi="宋体" w:cs="宋体"/>
                <w:color w:val="auto"/>
                <w:sz w:val="24"/>
                <w:szCs w:val="24"/>
              </w:rPr>
              <w:t>个。有库管人员签字。</w:t>
            </w:r>
          </w:p>
          <w:p>
            <w:pPr>
              <w:pStyle w:val="2"/>
              <w:spacing w:line="360" w:lineRule="auto"/>
              <w:ind w:firstLine="260" w:firstLineChars="100"/>
              <w:rPr>
                <w:rFonts w:ascii="宋体" w:hAnsi="宋体" w:cs="宋体"/>
                <w:color w:val="auto"/>
                <w:sz w:val="24"/>
                <w:szCs w:val="24"/>
              </w:rPr>
            </w:pPr>
            <w:r>
              <w:rPr>
                <w:rFonts w:hint="eastAsia" w:ascii="宋体" w:hAnsi="宋体" w:cs="宋体"/>
                <w:color w:val="auto"/>
                <w:sz w:val="24"/>
                <w:szCs w:val="24"/>
              </w:rPr>
              <w:t>提供“线路分拣单据”，20</w:t>
            </w:r>
            <w:r>
              <w:rPr>
                <w:rFonts w:hint="eastAsia" w:ascii="宋体" w:hAnsi="宋体" w:cs="宋体"/>
                <w:color w:val="auto"/>
                <w:sz w:val="24"/>
                <w:szCs w:val="24"/>
                <w:lang w:val="en-US" w:eastAsia="zh-CN"/>
              </w:rPr>
              <w:t>22</w:t>
            </w:r>
            <w:r>
              <w:rPr>
                <w:rFonts w:hint="eastAsia" w:ascii="宋体" w:hAnsi="宋体" w:cs="宋体"/>
                <w:color w:val="auto"/>
                <w:sz w:val="24"/>
                <w:szCs w:val="24"/>
              </w:rPr>
              <w:t>-</w:t>
            </w:r>
            <w:r>
              <w:rPr>
                <w:rFonts w:hint="eastAsia" w:ascii="宋体" w:hAnsi="宋体" w:cs="宋体"/>
                <w:color w:val="auto"/>
                <w:sz w:val="24"/>
                <w:szCs w:val="24"/>
                <w:lang w:val="en-US" w:eastAsia="zh-CN"/>
              </w:rPr>
              <w:t>8</w:t>
            </w:r>
            <w:r>
              <w:rPr>
                <w:rFonts w:hint="eastAsia" w:ascii="宋体" w:hAnsi="宋体" w:cs="宋体"/>
                <w:color w:val="auto"/>
                <w:sz w:val="24"/>
                <w:szCs w:val="24"/>
              </w:rPr>
              <w:t>-</w:t>
            </w:r>
            <w:r>
              <w:rPr>
                <w:rFonts w:hint="eastAsia" w:ascii="宋体" w:hAnsi="宋体" w:cs="宋体"/>
                <w:color w:val="auto"/>
                <w:sz w:val="24"/>
                <w:szCs w:val="24"/>
                <w:lang w:val="en-US" w:eastAsia="zh-CN"/>
              </w:rPr>
              <w:t>16</w:t>
            </w:r>
            <w:r>
              <w:rPr>
                <w:rFonts w:hint="eastAsia" w:ascii="宋体" w:hAnsi="宋体" w:cs="宋体"/>
                <w:color w:val="auto"/>
                <w:sz w:val="24"/>
                <w:szCs w:val="24"/>
              </w:rPr>
              <w:t>配送线路：</w:t>
            </w:r>
            <w:r>
              <w:rPr>
                <w:rFonts w:hint="eastAsia" w:ascii="宋体" w:hAnsi="宋体" w:cs="宋体"/>
                <w:color w:val="auto"/>
                <w:sz w:val="24"/>
                <w:szCs w:val="24"/>
                <w:lang w:eastAsia="zh-CN"/>
              </w:rPr>
              <w:t>新区中川</w:t>
            </w:r>
            <w:r>
              <w:rPr>
                <w:rFonts w:hint="eastAsia" w:ascii="宋体" w:hAnsi="宋体" w:cs="宋体"/>
                <w:color w:val="auto"/>
                <w:sz w:val="24"/>
                <w:szCs w:val="24"/>
              </w:rPr>
              <w:t>线路，</w:t>
            </w:r>
            <w:r>
              <w:rPr>
                <w:rFonts w:hint="eastAsia" w:ascii="宋体" w:hAnsi="宋体" w:cs="宋体"/>
                <w:color w:val="auto"/>
                <w:sz w:val="24"/>
                <w:szCs w:val="24"/>
                <w:lang w:eastAsia="zh-CN"/>
              </w:rPr>
              <w:t>蛋糕</w:t>
            </w:r>
            <w:r>
              <w:rPr>
                <w:rFonts w:hint="eastAsia" w:ascii="宋体" w:hAnsi="宋体" w:cs="宋体"/>
                <w:color w:val="auto"/>
                <w:sz w:val="24"/>
                <w:szCs w:val="24"/>
              </w:rPr>
              <w:t>，数量：</w:t>
            </w:r>
            <w:r>
              <w:rPr>
                <w:rFonts w:hint="eastAsia" w:ascii="宋体" w:hAnsi="宋体" w:cs="宋体"/>
                <w:color w:val="auto"/>
                <w:sz w:val="24"/>
                <w:szCs w:val="24"/>
                <w:lang w:val="en-US" w:eastAsia="zh-CN"/>
              </w:rPr>
              <w:t>5567个</w:t>
            </w:r>
            <w:r>
              <w:rPr>
                <w:rFonts w:hint="eastAsia" w:ascii="宋体" w:hAnsi="宋体" w:cs="宋体"/>
                <w:color w:val="auto"/>
                <w:sz w:val="24"/>
                <w:szCs w:val="24"/>
              </w:rPr>
              <w:t>。</w:t>
            </w:r>
            <w:r>
              <w:rPr>
                <w:rFonts w:hint="eastAsia" w:ascii="宋体" w:hAnsi="宋体" w:cs="宋体"/>
                <w:color w:val="auto"/>
                <w:sz w:val="24"/>
                <w:szCs w:val="24"/>
                <w:lang w:eastAsia="zh-CN"/>
              </w:rPr>
              <w:t>馒头</w:t>
            </w:r>
            <w:r>
              <w:rPr>
                <w:rFonts w:hint="eastAsia" w:ascii="宋体" w:hAnsi="宋体" w:cs="宋体"/>
                <w:color w:val="auto"/>
                <w:sz w:val="24"/>
                <w:szCs w:val="24"/>
              </w:rPr>
              <w:t>，数量</w:t>
            </w:r>
            <w:r>
              <w:rPr>
                <w:rFonts w:hint="eastAsia" w:ascii="宋体" w:hAnsi="宋体" w:cs="宋体"/>
                <w:color w:val="auto"/>
                <w:sz w:val="24"/>
                <w:szCs w:val="24"/>
                <w:lang w:val="en-US" w:eastAsia="zh-CN"/>
              </w:rPr>
              <w:t>109</w:t>
            </w:r>
            <w:r>
              <w:rPr>
                <w:rFonts w:hint="eastAsia" w:ascii="宋体" w:hAnsi="宋体" w:cs="宋体"/>
                <w:color w:val="auto"/>
                <w:sz w:val="24"/>
                <w:szCs w:val="24"/>
              </w:rPr>
              <w:t>个。有库管人员签字。</w:t>
            </w:r>
          </w:p>
          <w:p>
            <w:pPr>
              <w:pStyle w:val="2"/>
              <w:spacing w:line="360" w:lineRule="auto"/>
              <w:ind w:firstLine="260" w:firstLineChars="100"/>
              <w:rPr>
                <w:rFonts w:ascii="宋体" w:hAnsi="宋体" w:cs="宋体"/>
                <w:color w:val="auto"/>
                <w:sz w:val="24"/>
                <w:szCs w:val="24"/>
              </w:rPr>
            </w:pPr>
            <w:r>
              <w:rPr>
                <w:rFonts w:hint="eastAsia" w:ascii="宋体" w:hAnsi="宋体" w:cs="宋体"/>
                <w:color w:val="auto"/>
                <w:sz w:val="24"/>
                <w:szCs w:val="24"/>
              </w:rPr>
              <w:t>提供“线路分拣单据”，20</w:t>
            </w:r>
            <w:r>
              <w:rPr>
                <w:rFonts w:hint="eastAsia" w:ascii="宋体" w:hAnsi="宋体" w:cs="宋体"/>
                <w:color w:val="auto"/>
                <w:sz w:val="24"/>
                <w:szCs w:val="24"/>
                <w:lang w:val="en-US" w:eastAsia="zh-CN"/>
              </w:rPr>
              <w:t>22</w:t>
            </w:r>
            <w:r>
              <w:rPr>
                <w:rFonts w:hint="eastAsia" w:ascii="宋体" w:hAnsi="宋体" w:cs="宋体"/>
                <w:color w:val="auto"/>
                <w:sz w:val="24"/>
                <w:szCs w:val="24"/>
              </w:rPr>
              <w:t>-</w:t>
            </w:r>
            <w:r>
              <w:rPr>
                <w:rFonts w:hint="eastAsia" w:ascii="宋体" w:hAnsi="宋体" w:cs="宋体"/>
                <w:color w:val="auto"/>
                <w:sz w:val="24"/>
                <w:szCs w:val="24"/>
                <w:lang w:val="en-US" w:eastAsia="zh-CN"/>
              </w:rPr>
              <w:t>9</w:t>
            </w: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配送线路：</w:t>
            </w:r>
            <w:r>
              <w:rPr>
                <w:rFonts w:hint="eastAsia" w:ascii="宋体" w:hAnsi="宋体" w:cs="宋体"/>
                <w:color w:val="auto"/>
                <w:sz w:val="24"/>
                <w:szCs w:val="24"/>
                <w:lang w:eastAsia="zh-CN"/>
              </w:rPr>
              <w:t>七里河</w:t>
            </w:r>
            <w:r>
              <w:rPr>
                <w:rFonts w:hint="eastAsia" w:ascii="宋体" w:hAnsi="宋体" w:cs="宋体"/>
                <w:color w:val="auto"/>
                <w:sz w:val="24"/>
                <w:szCs w:val="24"/>
              </w:rPr>
              <w:t>线路，</w:t>
            </w:r>
            <w:r>
              <w:rPr>
                <w:rFonts w:hint="eastAsia" w:ascii="宋体" w:hAnsi="宋体" w:cs="宋体"/>
                <w:color w:val="auto"/>
                <w:sz w:val="24"/>
                <w:szCs w:val="24"/>
                <w:lang w:eastAsia="zh-CN"/>
              </w:rPr>
              <w:t>麻花</w:t>
            </w:r>
            <w:r>
              <w:rPr>
                <w:rFonts w:hint="eastAsia" w:ascii="宋体" w:hAnsi="宋体" w:cs="宋体"/>
                <w:color w:val="auto"/>
                <w:sz w:val="24"/>
                <w:szCs w:val="24"/>
              </w:rPr>
              <w:t>，数量：</w:t>
            </w:r>
            <w:r>
              <w:rPr>
                <w:rFonts w:hint="eastAsia" w:ascii="宋体" w:hAnsi="宋体" w:cs="宋体"/>
                <w:color w:val="auto"/>
                <w:sz w:val="24"/>
                <w:szCs w:val="24"/>
                <w:lang w:val="en-US" w:eastAsia="zh-CN"/>
              </w:rPr>
              <w:t>4609个</w:t>
            </w:r>
            <w:r>
              <w:rPr>
                <w:rFonts w:hint="eastAsia" w:ascii="宋体" w:hAnsi="宋体" w:cs="宋体"/>
                <w:color w:val="auto"/>
                <w:sz w:val="24"/>
                <w:szCs w:val="24"/>
              </w:rPr>
              <w:t>。有库管人员签字。</w:t>
            </w:r>
          </w:p>
          <w:p>
            <w:pPr>
              <w:pStyle w:val="2"/>
              <w:spacing w:line="360" w:lineRule="auto"/>
              <w:ind w:firstLine="260" w:firstLineChars="100"/>
              <w:rPr>
                <w:rFonts w:ascii="宋体" w:hAnsi="宋体" w:cs="宋体"/>
                <w:color w:val="FF0000"/>
                <w:sz w:val="24"/>
                <w:szCs w:val="24"/>
              </w:rPr>
            </w:pPr>
          </w:p>
          <w:p>
            <w:pPr>
              <w:pStyle w:val="2"/>
              <w:spacing w:line="360" w:lineRule="auto"/>
              <w:ind w:firstLine="260" w:firstLineChars="100"/>
              <w:rPr>
                <w:rFonts w:ascii="宋体" w:hAnsi="宋体" w:cs="宋体"/>
                <w:color w:val="auto"/>
                <w:sz w:val="24"/>
                <w:szCs w:val="24"/>
              </w:rPr>
            </w:pPr>
            <w:r>
              <w:rPr>
                <w:rFonts w:hint="eastAsia" w:ascii="宋体" w:hAnsi="宋体" w:cs="宋体"/>
                <w:color w:val="auto"/>
                <w:sz w:val="24"/>
                <w:szCs w:val="24"/>
              </w:rPr>
              <w:t>提供车队“配送单据”日期：202</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12</w:t>
            </w:r>
            <w:r>
              <w:rPr>
                <w:rFonts w:hint="eastAsia" w:ascii="宋体" w:hAnsi="宋体" w:cs="宋体"/>
                <w:color w:val="auto"/>
                <w:sz w:val="24"/>
                <w:szCs w:val="24"/>
              </w:rPr>
              <w:t>.3</w:t>
            </w:r>
            <w:r>
              <w:rPr>
                <w:rFonts w:hint="eastAsia" w:ascii="宋体" w:hAnsi="宋体" w:cs="宋体"/>
                <w:color w:val="auto"/>
                <w:sz w:val="24"/>
                <w:szCs w:val="24"/>
                <w:lang w:val="en-US" w:eastAsia="zh-CN"/>
              </w:rPr>
              <w:t>1</w:t>
            </w:r>
            <w:r>
              <w:rPr>
                <w:rFonts w:hint="eastAsia" w:ascii="宋体" w:hAnsi="宋体" w:cs="宋体"/>
                <w:color w:val="auto"/>
                <w:sz w:val="24"/>
                <w:szCs w:val="24"/>
              </w:rPr>
              <w:t>，网点：</w:t>
            </w:r>
            <w:r>
              <w:rPr>
                <w:rFonts w:hint="eastAsia" w:ascii="宋体" w:hAnsi="宋体" w:cs="宋体"/>
                <w:color w:val="auto"/>
                <w:sz w:val="24"/>
                <w:szCs w:val="24"/>
                <w:lang w:eastAsia="zh-CN"/>
              </w:rPr>
              <w:t>柳泉学校</w:t>
            </w:r>
            <w:r>
              <w:rPr>
                <w:rFonts w:hint="eastAsia" w:ascii="宋体" w:hAnsi="宋体" w:cs="宋体"/>
                <w:color w:val="auto"/>
                <w:sz w:val="24"/>
                <w:szCs w:val="24"/>
              </w:rPr>
              <w:t xml:space="preserve"> </w:t>
            </w:r>
            <w:r>
              <w:rPr>
                <w:rFonts w:hint="eastAsia" w:ascii="宋体" w:hAnsi="宋体" w:cs="宋体"/>
                <w:color w:val="auto"/>
                <w:sz w:val="24"/>
                <w:szCs w:val="24"/>
                <w:lang w:eastAsia="zh-CN"/>
              </w:rPr>
              <w:t>面包</w:t>
            </w:r>
            <w:r>
              <w:rPr>
                <w:rFonts w:hint="eastAsia" w:ascii="宋体" w:hAnsi="宋体" w:cs="宋体"/>
                <w:color w:val="auto"/>
                <w:sz w:val="24"/>
                <w:szCs w:val="24"/>
              </w:rPr>
              <w:t>2</w:t>
            </w:r>
            <w:r>
              <w:rPr>
                <w:rFonts w:hint="eastAsia" w:ascii="宋体" w:hAnsi="宋体" w:cs="宋体"/>
                <w:color w:val="auto"/>
                <w:sz w:val="24"/>
                <w:szCs w:val="24"/>
                <w:lang w:val="en-US" w:eastAsia="zh-CN"/>
              </w:rPr>
              <w:t>01</w:t>
            </w:r>
            <w:r>
              <w:rPr>
                <w:rFonts w:hint="eastAsia" w:ascii="宋体" w:hAnsi="宋体" w:cs="宋体"/>
                <w:color w:val="auto"/>
                <w:sz w:val="24"/>
                <w:szCs w:val="24"/>
              </w:rPr>
              <w:t>，</w:t>
            </w:r>
            <w:r>
              <w:rPr>
                <w:rFonts w:hint="eastAsia" w:ascii="宋体" w:hAnsi="宋体" w:cs="宋体"/>
                <w:color w:val="auto"/>
                <w:sz w:val="24"/>
                <w:szCs w:val="24"/>
                <w:lang w:eastAsia="zh-CN"/>
              </w:rPr>
              <w:t>牛奶</w:t>
            </w:r>
            <w:r>
              <w:rPr>
                <w:rFonts w:hint="eastAsia" w:ascii="宋体" w:hAnsi="宋体" w:cs="宋体"/>
                <w:color w:val="auto"/>
                <w:sz w:val="24"/>
                <w:szCs w:val="24"/>
              </w:rPr>
              <w:t>2</w:t>
            </w:r>
            <w:r>
              <w:rPr>
                <w:rFonts w:hint="eastAsia" w:ascii="宋体" w:hAnsi="宋体" w:cs="宋体"/>
                <w:color w:val="auto"/>
                <w:sz w:val="24"/>
                <w:szCs w:val="24"/>
                <w:lang w:val="en-US" w:eastAsia="zh-CN"/>
              </w:rPr>
              <w:t>01</w:t>
            </w:r>
            <w:r>
              <w:rPr>
                <w:rFonts w:hint="eastAsia" w:ascii="宋体" w:hAnsi="宋体" w:cs="宋体"/>
                <w:color w:val="auto"/>
                <w:sz w:val="24"/>
                <w:szCs w:val="24"/>
              </w:rPr>
              <w:t>，有库管人员、配送人员、验收人员签字。</w:t>
            </w:r>
          </w:p>
          <w:p>
            <w:pPr>
              <w:pStyle w:val="2"/>
              <w:spacing w:line="360" w:lineRule="auto"/>
              <w:ind w:firstLine="260" w:firstLineChars="100"/>
              <w:rPr>
                <w:rFonts w:ascii="宋体" w:hAnsi="宋体" w:cs="宋体"/>
                <w:color w:val="auto"/>
                <w:sz w:val="24"/>
                <w:szCs w:val="24"/>
              </w:rPr>
            </w:pPr>
            <w:r>
              <w:rPr>
                <w:rFonts w:hint="eastAsia" w:ascii="宋体" w:hAnsi="宋体" w:cs="宋体"/>
                <w:color w:val="auto"/>
                <w:sz w:val="24"/>
                <w:szCs w:val="24"/>
              </w:rPr>
              <w:t>提供“配送单据”日期：202</w:t>
            </w:r>
            <w:r>
              <w:rPr>
                <w:rFonts w:hint="eastAsia" w:ascii="宋体" w:hAnsi="宋体" w:cs="宋体"/>
                <w:color w:val="auto"/>
                <w:sz w:val="24"/>
                <w:szCs w:val="24"/>
                <w:lang w:val="en-US" w:eastAsia="zh-CN"/>
              </w:rPr>
              <w:t>2</w:t>
            </w:r>
            <w:r>
              <w:rPr>
                <w:rFonts w:hint="eastAsia" w:ascii="宋体" w:hAnsi="宋体" w:cs="宋体"/>
                <w:color w:val="auto"/>
                <w:sz w:val="24"/>
                <w:szCs w:val="24"/>
              </w:rPr>
              <w:t>.1</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1</w:t>
            </w:r>
            <w:r>
              <w:rPr>
                <w:rFonts w:hint="eastAsia" w:ascii="宋体" w:hAnsi="宋体" w:cs="宋体"/>
                <w:color w:val="auto"/>
                <w:sz w:val="24"/>
                <w:szCs w:val="24"/>
              </w:rPr>
              <w:t>7，网点：</w:t>
            </w:r>
            <w:r>
              <w:rPr>
                <w:rFonts w:hint="eastAsia" w:ascii="宋体" w:hAnsi="宋体" w:cs="宋体"/>
                <w:color w:val="auto"/>
                <w:sz w:val="24"/>
                <w:szCs w:val="24"/>
                <w:lang w:eastAsia="zh-CN"/>
              </w:rPr>
              <w:t>达川中学</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麻花</w:t>
            </w:r>
            <w:r>
              <w:rPr>
                <w:rFonts w:hint="eastAsia" w:ascii="宋体" w:hAnsi="宋体" w:cs="宋体"/>
                <w:color w:val="auto"/>
                <w:sz w:val="24"/>
                <w:szCs w:val="24"/>
              </w:rPr>
              <w:t>1</w:t>
            </w:r>
            <w:r>
              <w:rPr>
                <w:rFonts w:hint="eastAsia" w:ascii="宋体" w:hAnsi="宋体" w:cs="宋体"/>
                <w:color w:val="auto"/>
                <w:sz w:val="24"/>
                <w:szCs w:val="24"/>
                <w:lang w:val="en-US" w:eastAsia="zh-CN"/>
              </w:rPr>
              <w:t>62</w:t>
            </w:r>
            <w:r>
              <w:rPr>
                <w:rFonts w:hint="eastAsia" w:ascii="宋体" w:hAnsi="宋体" w:cs="宋体"/>
                <w:color w:val="auto"/>
                <w:sz w:val="24"/>
                <w:szCs w:val="24"/>
              </w:rPr>
              <w:t>，</w:t>
            </w:r>
            <w:r>
              <w:rPr>
                <w:rFonts w:hint="eastAsia" w:ascii="宋体" w:hAnsi="宋体" w:cs="宋体"/>
                <w:color w:val="auto"/>
                <w:sz w:val="24"/>
                <w:szCs w:val="24"/>
                <w:lang w:eastAsia="zh-CN"/>
              </w:rPr>
              <w:t>苹果</w:t>
            </w:r>
            <w:r>
              <w:rPr>
                <w:rFonts w:hint="eastAsia" w:ascii="宋体" w:hAnsi="宋体" w:cs="宋体"/>
                <w:color w:val="auto"/>
                <w:sz w:val="24"/>
                <w:szCs w:val="24"/>
              </w:rPr>
              <w:t>1</w:t>
            </w:r>
            <w:r>
              <w:rPr>
                <w:rFonts w:hint="eastAsia" w:ascii="宋体" w:hAnsi="宋体" w:cs="宋体"/>
                <w:color w:val="auto"/>
                <w:sz w:val="24"/>
                <w:szCs w:val="24"/>
                <w:lang w:val="en-US" w:eastAsia="zh-CN"/>
              </w:rPr>
              <w:t>62</w:t>
            </w:r>
            <w:r>
              <w:rPr>
                <w:rFonts w:hint="eastAsia" w:ascii="宋体" w:hAnsi="宋体" w:cs="宋体"/>
                <w:color w:val="auto"/>
                <w:sz w:val="24"/>
                <w:szCs w:val="24"/>
              </w:rPr>
              <w:t>，牛奶1</w:t>
            </w:r>
            <w:r>
              <w:rPr>
                <w:rFonts w:hint="eastAsia" w:ascii="宋体" w:hAnsi="宋体" w:cs="宋体"/>
                <w:color w:val="auto"/>
                <w:sz w:val="24"/>
                <w:szCs w:val="24"/>
                <w:lang w:val="en-US" w:eastAsia="zh-CN"/>
              </w:rPr>
              <w:t>62</w:t>
            </w:r>
            <w:r>
              <w:rPr>
                <w:rFonts w:hint="eastAsia" w:ascii="宋体" w:hAnsi="宋体" w:cs="宋体"/>
                <w:color w:val="auto"/>
                <w:sz w:val="24"/>
                <w:szCs w:val="24"/>
              </w:rPr>
              <w:t>.有库管人员、配送人员、验收人员签字。</w:t>
            </w:r>
          </w:p>
          <w:p>
            <w:pPr>
              <w:pStyle w:val="2"/>
              <w:spacing w:line="360" w:lineRule="auto"/>
              <w:ind w:firstLine="260" w:firstLineChars="100"/>
              <w:rPr>
                <w:rFonts w:ascii="宋体" w:hAnsi="宋体" w:cs="宋体"/>
                <w:color w:val="auto"/>
                <w:sz w:val="24"/>
                <w:szCs w:val="24"/>
              </w:rPr>
            </w:pPr>
            <w:r>
              <w:rPr>
                <w:rFonts w:hint="eastAsia" w:ascii="宋体" w:hAnsi="宋体" w:cs="宋体"/>
                <w:color w:val="auto"/>
                <w:sz w:val="24"/>
                <w:szCs w:val="24"/>
              </w:rPr>
              <w:t>提供“配送单据”日期：202</w:t>
            </w:r>
            <w:r>
              <w:rPr>
                <w:rFonts w:hint="eastAsia" w:ascii="宋体" w:hAnsi="宋体" w:cs="宋体"/>
                <w:color w:val="auto"/>
                <w:sz w:val="24"/>
                <w:szCs w:val="24"/>
                <w:lang w:val="en-US" w:eastAsia="zh-CN"/>
              </w:rPr>
              <w:t>3</w:t>
            </w: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24</w:t>
            </w:r>
            <w:r>
              <w:rPr>
                <w:rFonts w:hint="eastAsia" w:ascii="宋体" w:hAnsi="宋体" w:cs="宋体"/>
                <w:color w:val="auto"/>
                <w:sz w:val="24"/>
                <w:szCs w:val="24"/>
              </w:rPr>
              <w:t>，网点：</w:t>
            </w:r>
            <w:r>
              <w:rPr>
                <w:rFonts w:hint="eastAsia" w:ascii="宋体" w:hAnsi="宋体" w:cs="宋体"/>
                <w:color w:val="auto"/>
                <w:sz w:val="24"/>
                <w:szCs w:val="24"/>
                <w:lang w:eastAsia="zh-CN"/>
              </w:rPr>
              <w:t>红古小学</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白水蛋</w:t>
            </w:r>
            <w:r>
              <w:rPr>
                <w:rFonts w:hint="eastAsia" w:ascii="宋体" w:hAnsi="宋体" w:cs="宋体"/>
                <w:color w:val="auto"/>
                <w:sz w:val="24"/>
                <w:szCs w:val="24"/>
                <w:lang w:val="en-US" w:eastAsia="zh-CN"/>
              </w:rPr>
              <w:t>60</w:t>
            </w:r>
            <w:r>
              <w:rPr>
                <w:rFonts w:hint="eastAsia" w:ascii="宋体" w:hAnsi="宋体" w:cs="宋体"/>
                <w:color w:val="auto"/>
                <w:sz w:val="24"/>
                <w:szCs w:val="24"/>
              </w:rPr>
              <w:t>，</w:t>
            </w:r>
            <w:r>
              <w:rPr>
                <w:rFonts w:hint="eastAsia" w:ascii="宋体" w:hAnsi="宋体" w:cs="宋体"/>
                <w:color w:val="auto"/>
                <w:sz w:val="24"/>
                <w:szCs w:val="24"/>
                <w:lang w:eastAsia="zh-CN"/>
              </w:rPr>
              <w:t>馒头</w:t>
            </w:r>
            <w:r>
              <w:rPr>
                <w:rFonts w:hint="eastAsia" w:ascii="宋体" w:hAnsi="宋体" w:cs="宋体"/>
                <w:color w:val="auto"/>
                <w:sz w:val="24"/>
                <w:szCs w:val="24"/>
                <w:lang w:val="en-US" w:eastAsia="zh-CN"/>
              </w:rPr>
              <w:t>60</w:t>
            </w:r>
            <w:r>
              <w:rPr>
                <w:rFonts w:hint="eastAsia" w:ascii="宋体" w:hAnsi="宋体" w:cs="宋体"/>
                <w:color w:val="auto"/>
                <w:sz w:val="24"/>
                <w:szCs w:val="24"/>
              </w:rPr>
              <w:t>，牛奶</w:t>
            </w:r>
            <w:r>
              <w:rPr>
                <w:rFonts w:hint="eastAsia" w:ascii="宋体" w:hAnsi="宋体" w:cs="宋体"/>
                <w:color w:val="auto"/>
                <w:sz w:val="24"/>
                <w:szCs w:val="24"/>
                <w:lang w:val="en-US" w:eastAsia="zh-CN"/>
              </w:rPr>
              <w:t>60</w:t>
            </w:r>
            <w:r>
              <w:rPr>
                <w:rFonts w:hint="eastAsia" w:ascii="宋体" w:hAnsi="宋体" w:cs="宋体"/>
                <w:color w:val="auto"/>
                <w:sz w:val="24"/>
                <w:szCs w:val="24"/>
              </w:rPr>
              <w:t>.有库管人员、配送人员、验收人员签字。</w:t>
            </w:r>
          </w:p>
          <w:p>
            <w:pPr>
              <w:pStyle w:val="2"/>
              <w:spacing w:line="360" w:lineRule="auto"/>
              <w:ind w:firstLine="260" w:firstLineChars="100"/>
              <w:rPr>
                <w:rFonts w:ascii="宋体" w:hAnsi="宋体" w:cs="宋体"/>
                <w:color w:val="FF0000"/>
                <w:sz w:val="24"/>
                <w:szCs w:val="24"/>
              </w:rPr>
            </w:pPr>
          </w:p>
          <w:p>
            <w:pPr>
              <w:pStyle w:val="2"/>
              <w:spacing w:line="360" w:lineRule="auto"/>
              <w:ind w:firstLine="260" w:firstLineChars="100"/>
              <w:rPr>
                <w:rFonts w:ascii="宋体" w:hAnsi="宋体" w:cs="宋体"/>
                <w:color w:val="auto"/>
                <w:sz w:val="24"/>
                <w:szCs w:val="24"/>
              </w:rPr>
            </w:pPr>
            <w:r>
              <w:rPr>
                <w:rFonts w:hint="eastAsia" w:ascii="宋体" w:hAnsi="宋体" w:cs="宋体"/>
                <w:color w:val="auto"/>
                <w:sz w:val="24"/>
                <w:szCs w:val="24"/>
              </w:rPr>
              <w:t>公司每日根据按合同要求车队配送的品种、数量根据远近由公司车队早4点开始陆续配送至顾客处。如客户在使用过程中出现问题，先通过电话进行解决，如远程无法解决，派专人到客户现场实地解决。</w:t>
            </w:r>
          </w:p>
          <w:p>
            <w:pPr>
              <w:pStyle w:val="2"/>
              <w:spacing w:line="360" w:lineRule="auto"/>
              <w:ind w:firstLine="260" w:firstLineChars="100"/>
              <w:rPr>
                <w:rFonts w:ascii="宋体" w:hAnsi="宋体" w:cs="宋体"/>
                <w:color w:val="auto"/>
                <w:sz w:val="24"/>
                <w:szCs w:val="24"/>
              </w:rPr>
            </w:pPr>
            <w:r>
              <w:rPr>
                <w:rFonts w:hint="eastAsia" w:ascii="宋体" w:hAnsi="宋体" w:cs="宋体"/>
                <w:color w:val="auto"/>
                <w:sz w:val="24"/>
                <w:szCs w:val="24"/>
              </w:rPr>
              <w:t xml:space="preserve"> 车队配送人员（货车司机）每日根据“线路分拣单据”内容领取每日该线路配送食品，再根据“配送单据”将对应食品送达顾客处，配送人员及顾客单位验收人员现场验收，并在“配送单据”上双方签字确认。后交回库管人员保存。</w:t>
            </w:r>
          </w:p>
          <w:p>
            <w:pPr>
              <w:pStyle w:val="2"/>
              <w:spacing w:line="360" w:lineRule="auto"/>
              <w:ind w:firstLine="520" w:firstLineChars="200"/>
              <w:rPr>
                <w:rFonts w:ascii="宋体" w:hAnsi="宋体" w:cs="宋体"/>
                <w:sz w:val="24"/>
                <w:szCs w:val="24"/>
                <w:highlight w:val="none"/>
              </w:rPr>
            </w:pPr>
            <w:r>
              <w:rPr>
                <w:rFonts w:hint="eastAsia" w:ascii="宋体" w:hAnsi="宋体" w:cs="宋体"/>
                <w:sz w:val="24"/>
                <w:szCs w:val="24"/>
                <w:highlight w:val="none"/>
              </w:rPr>
              <w:t>实际跟车至</w:t>
            </w:r>
            <w:r>
              <w:rPr>
                <w:rFonts w:hint="eastAsia" w:ascii="宋体" w:hAnsi="宋体" w:cs="宋体"/>
                <w:sz w:val="24"/>
                <w:szCs w:val="24"/>
                <w:highlight w:val="none"/>
                <w:lang w:eastAsia="zh-CN"/>
              </w:rPr>
              <w:t>城关区</w:t>
            </w:r>
            <w:r>
              <w:rPr>
                <w:rFonts w:hint="eastAsia" w:ascii="宋体" w:hAnsi="宋体" w:cs="宋体"/>
                <w:sz w:val="24"/>
                <w:szCs w:val="24"/>
                <w:highlight w:val="none"/>
              </w:rPr>
              <w:t>配送点，流程与以上描述完全一致。</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经查，公司产品的生产过程记录清晰、要求明确，符合工艺标准的要求。</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公司为生产过程的运行提供了适宜的基础设施和工作环境，能够满足产品生产的需求。</w:t>
            </w:r>
          </w:p>
          <w:p>
            <w:pPr>
              <w:adjustRightInd w:val="0"/>
              <w:snapToGrid w:val="0"/>
              <w:spacing w:line="360" w:lineRule="auto"/>
              <w:rPr>
                <w:rFonts w:ascii="宋体" w:hAnsi="宋体" w:cs="宋体"/>
                <w:bCs/>
                <w:sz w:val="24"/>
                <w:szCs w:val="24"/>
              </w:rPr>
            </w:pPr>
            <w:r>
              <w:rPr>
                <w:rFonts w:hint="eastAsia" w:ascii="宋体" w:hAnsi="宋体" w:cs="宋体"/>
                <w:bCs/>
                <w:sz w:val="24"/>
                <w:szCs w:val="24"/>
              </w:rPr>
              <w:t>巡视生产现场，在现场看到：西点车间：</w:t>
            </w:r>
          </w:p>
          <w:p>
            <w:pPr>
              <w:pStyle w:val="2"/>
              <w:spacing w:line="360" w:lineRule="auto"/>
              <w:rPr>
                <w:rFonts w:hint="eastAsia" w:ascii="宋体" w:hAnsi="宋体" w:eastAsia="宋体" w:cs="宋体"/>
                <w:sz w:val="24"/>
                <w:szCs w:val="24"/>
                <w:lang w:eastAsia="zh-CN"/>
              </w:rPr>
            </w:pPr>
            <w:r>
              <w:rPr>
                <w:rFonts w:hint="eastAsia" w:ascii="宋体" w:hAnsi="宋体" w:cs="宋体"/>
                <w:sz w:val="24"/>
                <w:szCs w:val="24"/>
              </w:rPr>
              <w:t>工序：领料称重  作业人：</w:t>
            </w:r>
            <w:r>
              <w:rPr>
                <w:rFonts w:hint="eastAsia" w:ascii="宋体" w:hAnsi="宋体" w:cs="宋体"/>
                <w:sz w:val="24"/>
                <w:szCs w:val="24"/>
                <w:lang w:eastAsia="zh-CN"/>
              </w:rPr>
              <w:t>魏海燕</w:t>
            </w:r>
          </w:p>
          <w:p>
            <w:pPr>
              <w:adjustRightInd w:val="0"/>
              <w:snapToGrid w:val="0"/>
              <w:spacing w:line="360" w:lineRule="auto"/>
              <w:rPr>
                <w:rFonts w:hint="eastAsia" w:ascii="宋体" w:hAnsi="宋体" w:eastAsia="宋体" w:cs="宋体"/>
                <w:bCs/>
                <w:sz w:val="24"/>
                <w:szCs w:val="24"/>
                <w:lang w:eastAsia="zh-CN"/>
              </w:rPr>
            </w:pPr>
            <w:r>
              <w:rPr>
                <w:rFonts w:hint="eastAsia" w:ascii="宋体" w:hAnsi="宋体" w:cs="宋体"/>
                <w:bCs/>
                <w:sz w:val="24"/>
                <w:szCs w:val="24"/>
              </w:rPr>
              <w:t>工序：和面、一次醒发  设备：和面机  作业人：</w:t>
            </w:r>
            <w:r>
              <w:rPr>
                <w:rFonts w:hint="eastAsia" w:ascii="宋体" w:hAnsi="宋体" w:cs="宋体"/>
                <w:bCs/>
                <w:sz w:val="24"/>
                <w:szCs w:val="24"/>
                <w:lang w:eastAsia="zh-CN"/>
              </w:rPr>
              <w:t>吴建军</w:t>
            </w:r>
          </w:p>
          <w:p>
            <w:pPr>
              <w:adjustRightInd w:val="0"/>
              <w:snapToGrid w:val="0"/>
              <w:spacing w:line="360" w:lineRule="auto"/>
              <w:rPr>
                <w:rFonts w:ascii="宋体" w:hAnsi="宋体" w:cs="宋体"/>
                <w:sz w:val="24"/>
                <w:szCs w:val="24"/>
              </w:rPr>
            </w:pPr>
            <w:r>
              <w:rPr>
                <w:rFonts w:hint="eastAsia" w:ascii="宋体" w:hAnsi="宋体" w:cs="宋体"/>
                <w:bCs/>
                <w:sz w:val="24"/>
                <w:szCs w:val="24"/>
              </w:rPr>
              <w:t>工序：成型  设备：面包成型机  作业人：柴旺平</w:t>
            </w:r>
          </w:p>
          <w:p>
            <w:pPr>
              <w:adjustRightInd w:val="0"/>
              <w:snapToGrid w:val="0"/>
              <w:spacing w:line="360" w:lineRule="auto"/>
              <w:rPr>
                <w:rFonts w:ascii="宋体" w:hAnsi="宋体" w:cs="宋体"/>
                <w:bCs/>
                <w:sz w:val="24"/>
                <w:szCs w:val="24"/>
              </w:rPr>
            </w:pPr>
            <w:r>
              <w:rPr>
                <w:rFonts w:hint="eastAsia" w:ascii="宋体" w:hAnsi="宋体" w:cs="宋体"/>
                <w:bCs/>
                <w:sz w:val="24"/>
                <w:szCs w:val="24"/>
              </w:rPr>
              <w:t>工序：再次醒发  设备：醒发间  作业人：闵生泰</w:t>
            </w:r>
          </w:p>
          <w:p>
            <w:pPr>
              <w:adjustRightInd w:val="0"/>
              <w:snapToGrid w:val="0"/>
              <w:spacing w:line="360" w:lineRule="auto"/>
              <w:rPr>
                <w:rFonts w:hint="eastAsia" w:ascii="宋体" w:hAnsi="宋体" w:eastAsia="宋体" w:cs="宋体"/>
                <w:bCs/>
                <w:sz w:val="24"/>
                <w:szCs w:val="24"/>
                <w:lang w:eastAsia="zh-CN"/>
              </w:rPr>
            </w:pPr>
            <w:r>
              <w:rPr>
                <w:rFonts w:hint="eastAsia" w:ascii="宋体" w:hAnsi="宋体" w:cs="宋体"/>
                <w:bCs/>
                <w:sz w:val="24"/>
                <w:szCs w:val="24"/>
              </w:rPr>
              <w:t>工序：烘烤  设备：旋转风炉  作业人：</w:t>
            </w:r>
            <w:r>
              <w:rPr>
                <w:rFonts w:hint="eastAsia" w:ascii="宋体" w:hAnsi="宋体" w:cs="宋体"/>
                <w:bCs/>
                <w:sz w:val="24"/>
                <w:szCs w:val="24"/>
                <w:lang w:eastAsia="zh-CN"/>
              </w:rPr>
              <w:t>马惠康</w:t>
            </w:r>
          </w:p>
          <w:p>
            <w:pPr>
              <w:adjustRightInd w:val="0"/>
              <w:snapToGrid w:val="0"/>
              <w:spacing w:line="360" w:lineRule="auto"/>
              <w:rPr>
                <w:rFonts w:hint="eastAsia" w:ascii="宋体" w:hAnsi="宋体" w:eastAsia="宋体" w:cs="宋体"/>
                <w:bCs/>
                <w:sz w:val="24"/>
                <w:szCs w:val="24"/>
                <w:lang w:eastAsia="zh-CN"/>
              </w:rPr>
            </w:pPr>
            <w:r>
              <w:rPr>
                <w:rFonts w:hint="eastAsia" w:ascii="宋体" w:hAnsi="宋体" w:cs="宋体"/>
                <w:bCs/>
                <w:sz w:val="24"/>
                <w:szCs w:val="24"/>
              </w:rPr>
              <w:t>工序：包装  设备：半自动包装机  作业人：</w:t>
            </w:r>
            <w:r>
              <w:rPr>
                <w:rFonts w:hint="eastAsia" w:ascii="宋体" w:hAnsi="宋体" w:cs="宋体"/>
                <w:bCs/>
                <w:sz w:val="24"/>
                <w:szCs w:val="24"/>
                <w:lang w:eastAsia="zh-CN"/>
              </w:rPr>
              <w:t>王娟</w:t>
            </w:r>
          </w:p>
          <w:p>
            <w:pPr>
              <w:pStyle w:val="2"/>
              <w:spacing w:line="360" w:lineRule="auto"/>
              <w:rPr>
                <w:rFonts w:ascii="宋体" w:hAnsi="宋体" w:cs="宋体"/>
                <w:sz w:val="24"/>
                <w:szCs w:val="24"/>
              </w:rPr>
            </w:pPr>
            <w:r>
              <w:rPr>
                <w:rFonts w:hint="eastAsia" w:ascii="宋体" w:hAnsi="宋体" w:cs="宋体"/>
                <w:sz w:val="24"/>
                <w:szCs w:val="24"/>
              </w:rPr>
              <w:t>制粥车间：</w:t>
            </w:r>
          </w:p>
          <w:p>
            <w:pPr>
              <w:pStyle w:val="2"/>
              <w:spacing w:line="360" w:lineRule="auto"/>
              <w:rPr>
                <w:rFonts w:ascii="宋体" w:hAnsi="宋体" w:cs="宋体"/>
                <w:sz w:val="24"/>
                <w:szCs w:val="24"/>
              </w:rPr>
            </w:pPr>
            <w:r>
              <w:rPr>
                <w:rFonts w:hint="eastAsia" w:ascii="宋体" w:hAnsi="宋体" w:cs="宋体"/>
                <w:sz w:val="24"/>
                <w:szCs w:val="24"/>
              </w:rPr>
              <w:t>工序：领料称重、配料称重  作业人：王应菊</w:t>
            </w:r>
          </w:p>
          <w:p>
            <w:pPr>
              <w:adjustRightInd w:val="0"/>
              <w:snapToGrid w:val="0"/>
              <w:spacing w:line="360" w:lineRule="auto"/>
              <w:rPr>
                <w:rFonts w:ascii="宋体" w:hAnsi="宋体" w:cs="宋体"/>
                <w:sz w:val="24"/>
                <w:szCs w:val="24"/>
              </w:rPr>
            </w:pPr>
            <w:r>
              <w:rPr>
                <w:rFonts w:hint="eastAsia" w:ascii="宋体" w:hAnsi="宋体" w:cs="宋体"/>
                <w:bCs/>
                <w:sz w:val="24"/>
                <w:szCs w:val="24"/>
              </w:rPr>
              <w:t>工序：清洗  作业人：张红</w:t>
            </w:r>
          </w:p>
          <w:p>
            <w:pPr>
              <w:adjustRightInd w:val="0"/>
              <w:snapToGrid w:val="0"/>
              <w:spacing w:line="360" w:lineRule="auto"/>
              <w:rPr>
                <w:rFonts w:ascii="宋体" w:hAnsi="宋体" w:cs="宋体"/>
                <w:bCs/>
                <w:sz w:val="24"/>
                <w:szCs w:val="24"/>
              </w:rPr>
            </w:pPr>
            <w:r>
              <w:rPr>
                <w:rFonts w:hint="eastAsia" w:ascii="宋体" w:hAnsi="宋体" w:cs="宋体"/>
                <w:bCs/>
                <w:sz w:val="24"/>
                <w:szCs w:val="24"/>
              </w:rPr>
              <w:t>工序：熬制  设备：蒸汽锅  作业人：陈亚惠</w:t>
            </w:r>
          </w:p>
          <w:p>
            <w:pPr>
              <w:adjustRightInd w:val="0"/>
              <w:snapToGrid w:val="0"/>
              <w:spacing w:line="360" w:lineRule="auto"/>
              <w:rPr>
                <w:rFonts w:ascii="宋体" w:hAnsi="宋体" w:cs="宋体"/>
                <w:bCs/>
                <w:sz w:val="24"/>
                <w:szCs w:val="24"/>
              </w:rPr>
            </w:pPr>
            <w:r>
              <w:rPr>
                <w:rFonts w:hint="eastAsia" w:ascii="宋体" w:hAnsi="宋体" w:cs="宋体"/>
                <w:bCs/>
                <w:sz w:val="24"/>
                <w:szCs w:val="24"/>
              </w:rPr>
              <w:t>工序：冷却  设备：冷却池  作业人：李军义</w:t>
            </w:r>
          </w:p>
          <w:p>
            <w:pPr>
              <w:adjustRightInd w:val="0"/>
              <w:snapToGrid w:val="0"/>
              <w:spacing w:line="360" w:lineRule="auto"/>
              <w:rPr>
                <w:rFonts w:hint="eastAsia" w:ascii="宋体" w:hAnsi="宋体" w:eastAsia="宋体" w:cs="宋体"/>
                <w:bCs/>
                <w:sz w:val="24"/>
                <w:szCs w:val="24"/>
                <w:lang w:eastAsia="zh-CN"/>
              </w:rPr>
            </w:pPr>
            <w:r>
              <w:rPr>
                <w:rFonts w:hint="eastAsia" w:ascii="宋体" w:hAnsi="宋体" w:cs="宋体"/>
                <w:bCs/>
                <w:sz w:val="24"/>
                <w:szCs w:val="24"/>
              </w:rPr>
              <w:t>工序：包装  设备：全自动灌装机  作业人：</w:t>
            </w:r>
            <w:r>
              <w:rPr>
                <w:rFonts w:hint="eastAsia" w:ascii="宋体" w:hAnsi="宋体" w:cs="宋体"/>
                <w:bCs/>
                <w:sz w:val="24"/>
                <w:szCs w:val="24"/>
                <w:lang w:eastAsia="zh-CN"/>
              </w:rPr>
              <w:t>李辉</w:t>
            </w:r>
          </w:p>
          <w:p>
            <w:pPr>
              <w:adjustRightInd w:val="0"/>
              <w:snapToGrid w:val="0"/>
              <w:spacing w:line="360" w:lineRule="auto"/>
              <w:rPr>
                <w:rFonts w:ascii="宋体" w:hAnsi="宋体" w:cs="宋体"/>
                <w:bCs/>
                <w:sz w:val="24"/>
                <w:szCs w:val="24"/>
              </w:rPr>
            </w:pPr>
            <w:r>
              <w:rPr>
                <w:rFonts w:hint="eastAsia" w:ascii="宋体" w:hAnsi="宋体" w:cs="宋体"/>
                <w:bCs/>
                <w:sz w:val="24"/>
                <w:szCs w:val="24"/>
              </w:rPr>
              <w:t>操作均符合工艺、操作要求。</w:t>
            </w:r>
          </w:p>
          <w:p>
            <w:pPr>
              <w:pStyle w:val="2"/>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查看库房，产品标识：对原料采用进行标识，卡上注明“名称”“进厂日期”“规格”“数量”等内容。</w:t>
            </w:r>
          </w:p>
          <w:p>
            <w:pPr>
              <w:spacing w:line="360" w:lineRule="auto"/>
              <w:rPr>
                <w:rFonts w:ascii="宋体" w:hAnsi="宋体" w:cs="宋体"/>
                <w:sz w:val="24"/>
                <w:szCs w:val="24"/>
              </w:rPr>
            </w:pPr>
            <w:r>
              <w:rPr>
                <w:rFonts w:hint="eastAsia" w:ascii="宋体" w:hAnsi="宋体" w:cs="宋体"/>
                <w:sz w:val="24"/>
                <w:szCs w:val="24"/>
              </w:rPr>
              <w:t>查原料库，库房划分了不同材料区，分区明显，各种物料摆放整齐，标识清晰。</w:t>
            </w:r>
          </w:p>
          <w:p>
            <w:pPr>
              <w:spacing w:line="360" w:lineRule="auto"/>
              <w:rPr>
                <w:rFonts w:ascii="宋体" w:hAnsi="宋体" w:cs="宋体"/>
                <w:sz w:val="24"/>
                <w:szCs w:val="24"/>
              </w:rPr>
            </w:pPr>
            <w:r>
              <w:rPr>
                <w:rFonts w:hint="eastAsia" w:ascii="宋体" w:hAnsi="宋体" w:cs="宋体"/>
                <w:sz w:val="24"/>
                <w:szCs w:val="24"/>
              </w:rPr>
              <w:t>查产品标签等相关内容：产品出库单印有产品名称、生产日期等标识.</w:t>
            </w:r>
          </w:p>
          <w:p>
            <w:pPr>
              <w:spacing w:line="360" w:lineRule="auto"/>
              <w:rPr>
                <w:rFonts w:ascii="宋体" w:hAnsi="宋体" w:cs="宋体"/>
                <w:sz w:val="24"/>
                <w:szCs w:val="24"/>
              </w:rPr>
            </w:pPr>
            <w:r>
              <w:rPr>
                <w:rFonts w:hint="eastAsia" w:ascii="宋体" w:hAnsi="宋体" w:cs="宋体"/>
                <w:sz w:val="24"/>
                <w:szCs w:val="24"/>
              </w:rPr>
              <w:t>追溯性：根据产品标签——生产日期、批号，可满足追溯要求。</w:t>
            </w:r>
          </w:p>
          <w:p>
            <w:pPr>
              <w:pStyle w:val="7"/>
              <w:spacing w:line="360" w:lineRule="auto"/>
              <w:rPr>
                <w:rFonts w:hAnsi="宋体" w:cs="宋体"/>
                <w:bCs/>
                <w:color w:val="000000"/>
                <w:sz w:val="24"/>
                <w:szCs w:val="24"/>
              </w:rPr>
            </w:pPr>
          </w:p>
          <w:p>
            <w:pPr>
              <w:adjustRightInd w:val="0"/>
              <w:snapToGrid w:val="0"/>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查公司识别的顾客财产为：供方信息，供方提供的资质等信息由行政部统一保管，以防止丢失、损毁等情况的发生。</w:t>
            </w:r>
          </w:p>
          <w:p>
            <w:pPr>
              <w:pStyle w:val="7"/>
              <w:spacing w:line="360" w:lineRule="auto"/>
              <w:rPr>
                <w:rFonts w:hAnsi="宋体" w:cs="宋体"/>
                <w:bCs/>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质量手册》规定了生产过程中的产品防护的内容主要有为防雨防潮、防碰撞、污染、腐蚀、防虫害等，公司制定有《仓库管理制度》、《生产管理制度》、《安全文明管理》等规定了材料、工序、半成品、成品防护范围、内容和职责权限。</w:t>
            </w:r>
          </w:p>
          <w:p>
            <w:pPr>
              <w:spacing w:line="360" w:lineRule="auto"/>
              <w:ind w:firstLine="480" w:firstLineChars="200"/>
              <w:rPr>
                <w:rFonts w:ascii="宋体" w:hAnsi="宋体" w:cs="宋体"/>
                <w:sz w:val="24"/>
                <w:szCs w:val="24"/>
              </w:rPr>
            </w:pPr>
            <w:r>
              <w:rPr>
                <w:rFonts w:hint="eastAsia" w:ascii="宋体" w:hAnsi="宋体" w:cs="宋体"/>
                <w:sz w:val="24"/>
                <w:szCs w:val="24"/>
              </w:rPr>
              <w:t>运输：生产车间现场使用平板车工具进行搬运、装卸，在搬运、装卸时未出现损坏现象。</w:t>
            </w:r>
          </w:p>
          <w:p>
            <w:pPr>
              <w:spacing w:line="360" w:lineRule="auto"/>
              <w:rPr>
                <w:rFonts w:ascii="宋体" w:hAnsi="宋体" w:cs="宋体"/>
                <w:sz w:val="24"/>
                <w:szCs w:val="24"/>
              </w:rPr>
            </w:pPr>
            <w:r>
              <w:rPr>
                <w:rFonts w:hint="eastAsia" w:ascii="宋体" w:hAnsi="宋体" w:cs="宋体"/>
                <w:sz w:val="24"/>
                <w:szCs w:val="24"/>
              </w:rPr>
              <w:t>3、储存、包装、标识、保护：</w:t>
            </w:r>
          </w:p>
          <w:p>
            <w:pPr>
              <w:spacing w:line="360" w:lineRule="auto"/>
              <w:rPr>
                <w:rFonts w:ascii="宋体" w:hAnsi="宋体" w:cs="宋体"/>
                <w:sz w:val="24"/>
                <w:szCs w:val="24"/>
              </w:rPr>
            </w:pPr>
            <w:r>
              <w:rPr>
                <w:rFonts w:hint="eastAsia" w:ascii="宋体" w:hAnsi="宋体" w:cs="宋体"/>
                <w:sz w:val="24"/>
                <w:szCs w:val="24"/>
              </w:rPr>
              <w:t>1）原材料均在室内存放区域，能防雨防潮；</w:t>
            </w:r>
          </w:p>
          <w:p>
            <w:pPr>
              <w:spacing w:line="360" w:lineRule="auto"/>
              <w:rPr>
                <w:rFonts w:ascii="宋体" w:hAnsi="宋体" w:cs="宋体"/>
                <w:sz w:val="24"/>
                <w:szCs w:val="24"/>
              </w:rPr>
            </w:pPr>
            <w:r>
              <w:rPr>
                <w:rFonts w:hint="eastAsia" w:ascii="宋体" w:hAnsi="宋体" w:cs="宋体"/>
                <w:sz w:val="24"/>
                <w:szCs w:val="24"/>
              </w:rPr>
              <w:t>2）对材料、成品、裸装包装,易燃品存放处配置了消防设施，经查看灭火器在有效期内、灭火桶均处于良好状态，有明显防火标识；</w:t>
            </w:r>
          </w:p>
          <w:p>
            <w:pPr>
              <w:spacing w:line="360" w:lineRule="auto"/>
              <w:rPr>
                <w:rFonts w:ascii="宋体" w:hAnsi="宋体" w:cs="宋体"/>
                <w:color w:val="auto"/>
                <w:sz w:val="24"/>
                <w:szCs w:val="24"/>
              </w:rPr>
            </w:pPr>
            <w:r>
              <w:rPr>
                <w:rFonts w:hint="eastAsia" w:ascii="宋体" w:hAnsi="宋体" w:cs="宋体"/>
                <w:sz w:val="24"/>
                <w:szCs w:val="24"/>
              </w:rPr>
              <w:t>3）材料仓库货架上标有限高标识，标识清晰，成品分类存放，均存放在室内，能防雨防潮、防变质，标</w:t>
            </w:r>
            <w:r>
              <w:rPr>
                <w:rFonts w:hint="eastAsia" w:ascii="宋体" w:hAnsi="宋体" w:cs="宋体"/>
                <w:color w:val="auto"/>
                <w:sz w:val="24"/>
                <w:szCs w:val="24"/>
              </w:rPr>
              <w:t>识清晰。</w:t>
            </w:r>
          </w:p>
          <w:p>
            <w:pPr>
              <w:pStyle w:val="17"/>
              <w:adjustRightInd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原材料及成品在生产、运输过程中为防止食品污染进行严格控制，生产人员在领料进入作业区之前必须进行消毒、穿戴工作服，生产过程、成品存放等流程中严格按照生产管理制度等规定进行生产防止食品污染，在运输过程中配送人员装卸会查看食品包装完整情况，入出现破损情况，与顾客方验收人员共同确认，在</w:t>
            </w:r>
            <w:r>
              <w:rPr>
                <w:rFonts w:hint="eastAsia" w:ascii="宋体" w:hAnsi="宋体" w:cs="宋体"/>
                <w:color w:val="auto"/>
                <w:sz w:val="24"/>
                <w:szCs w:val="24"/>
              </w:rPr>
              <w:t>“配送单据”中注明，并进行更换。</w:t>
            </w:r>
          </w:p>
          <w:p>
            <w:pPr>
              <w:pStyle w:val="17"/>
              <w:adjustRightInd w:val="0"/>
              <w:snapToGrid w:val="0"/>
              <w:spacing w:line="360" w:lineRule="auto"/>
              <w:rPr>
                <w:rFonts w:ascii="宋体" w:hAnsi="宋体" w:cs="宋体"/>
                <w:bCs/>
                <w:color w:val="000000"/>
                <w:sz w:val="24"/>
                <w:szCs w:val="24"/>
              </w:rPr>
            </w:pP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查公司产品交付后活动的覆盖范围和程度，包括：</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法律法规要求；</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与产品和服务相关的潜在不良的后果：非预期使用产生的风险和应对措施；</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顾客要求：保质期、按时送货、食品生产日期等；</w:t>
            </w:r>
          </w:p>
          <w:p>
            <w:pPr>
              <w:adjustRightInd w:val="0"/>
              <w:snapToGrid w:val="0"/>
              <w:spacing w:line="360" w:lineRule="auto"/>
              <w:rPr>
                <w:rFonts w:ascii="宋体" w:hAnsi="宋体" w:cs="宋体"/>
                <w:sz w:val="24"/>
                <w:szCs w:val="24"/>
              </w:rPr>
            </w:pPr>
            <w:r>
              <w:rPr>
                <w:rFonts w:hint="eastAsia" w:ascii="宋体" w:hAnsi="宋体" w:cs="宋体"/>
                <w:bCs/>
                <w:color w:val="000000"/>
                <w:sz w:val="24"/>
                <w:szCs w:val="24"/>
              </w:rPr>
              <w:t>顾客反馈：与顾客接触，确认他们对产品、餐饮管理服务的满意情况；</w:t>
            </w:r>
          </w:p>
          <w:p>
            <w:pPr>
              <w:spacing w:line="360" w:lineRule="auto"/>
              <w:rPr>
                <w:rFonts w:ascii="宋体" w:hAnsi="宋体" w:cs="宋体"/>
                <w:bCs/>
                <w:sz w:val="24"/>
                <w:szCs w:val="24"/>
              </w:rPr>
            </w:pPr>
            <w:r>
              <w:rPr>
                <w:rFonts w:hint="eastAsia" w:ascii="宋体" w:hAnsi="宋体" w:cs="宋体"/>
                <w:sz w:val="24"/>
                <w:szCs w:val="24"/>
              </w:rPr>
              <w:t>公司体系运行以来，公司产品实现过程未进行变更。</w:t>
            </w:r>
          </w:p>
        </w:tc>
        <w:tc>
          <w:tcPr>
            <w:tcW w:w="851" w:type="dxa"/>
            <w:vAlign w:val="center"/>
          </w:tcPr>
          <w:p>
            <w:pPr>
              <w:spacing w:line="360" w:lineRule="auto"/>
              <w:rPr>
                <w:rFonts w:ascii="宋体" w:hAnsi="宋体" w:cs="宋体"/>
                <w:sz w:val="24"/>
                <w:szCs w:val="24"/>
              </w:rPr>
            </w:pPr>
            <w:r>
              <w:rPr>
                <w:rFonts w:hint="eastAsia" w:ascii="宋体" w:hAnsi="宋体"/>
                <w:b/>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68" w:type="dxa"/>
          </w:tcPr>
          <w:p>
            <w:pPr>
              <w:pStyle w:val="2"/>
              <w:spacing w:line="360" w:lineRule="auto"/>
              <w:rPr>
                <w:rFonts w:ascii="宋体" w:hAnsi="宋体" w:cs="宋体"/>
                <w:sz w:val="24"/>
                <w:szCs w:val="24"/>
              </w:rPr>
            </w:pPr>
            <w:r>
              <w:rPr>
                <w:rFonts w:hint="eastAsia" w:ascii="宋体" w:hAnsi="宋体" w:cs="宋体"/>
                <w:sz w:val="24"/>
                <w:szCs w:val="24"/>
              </w:rPr>
              <w:t>产品和服务的设计开发</w:t>
            </w:r>
          </w:p>
        </w:tc>
        <w:tc>
          <w:tcPr>
            <w:tcW w:w="992" w:type="dxa"/>
          </w:tcPr>
          <w:p>
            <w:pPr>
              <w:pStyle w:val="2"/>
              <w:spacing w:line="360" w:lineRule="auto"/>
              <w:rPr>
                <w:rFonts w:ascii="宋体" w:hAnsi="宋体" w:cs="宋体"/>
                <w:sz w:val="24"/>
                <w:szCs w:val="24"/>
              </w:rPr>
            </w:pPr>
            <w:r>
              <w:rPr>
                <w:rFonts w:hint="eastAsia" w:ascii="宋体" w:hAnsi="宋体" w:cs="宋体"/>
                <w:sz w:val="24"/>
                <w:szCs w:val="24"/>
              </w:rPr>
              <w:t>Q8.3</w:t>
            </w:r>
          </w:p>
        </w:tc>
        <w:tc>
          <w:tcPr>
            <w:tcW w:w="11198" w:type="dxa"/>
            <w:vAlign w:val="center"/>
          </w:tcPr>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经查，公司根据顾客需求、产品相关标准进行生产，不涉及产品的设计和开发，不适用标准8.3条款的内容。</w:t>
            </w:r>
          </w:p>
        </w:tc>
        <w:tc>
          <w:tcPr>
            <w:tcW w:w="851" w:type="dxa"/>
            <w:vAlign w:val="center"/>
          </w:tcPr>
          <w:p>
            <w:pPr>
              <w:spacing w:line="360" w:lineRule="auto"/>
              <w:rPr>
                <w:rFonts w:ascii="宋体" w:hAnsi="宋体" w:cs="宋体"/>
                <w:sz w:val="24"/>
                <w:szCs w:val="24"/>
              </w:rPr>
            </w:pPr>
            <w:r>
              <w:rPr>
                <w:rFonts w:hint="eastAsia" w:ascii="宋体" w:hAnsi="宋体"/>
                <w:b/>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68" w:type="dxa"/>
            <w:vAlign w:val="top"/>
          </w:tcPr>
          <w:p>
            <w:pPr>
              <w:spacing w:line="360" w:lineRule="auto"/>
              <w:rPr>
                <w:rFonts w:hint="eastAsia" w:ascii="宋体" w:hAnsi="宋体"/>
                <w:b/>
                <w:sz w:val="24"/>
                <w:szCs w:val="24"/>
              </w:rPr>
            </w:pPr>
            <w:r>
              <w:rPr>
                <w:rFonts w:hint="eastAsia" w:ascii="宋体" w:hAnsi="宋体"/>
                <w:b/>
                <w:sz w:val="24"/>
                <w:szCs w:val="24"/>
              </w:rPr>
              <w:t>4</w:t>
            </w:r>
          </w:p>
          <w:p>
            <w:pPr>
              <w:spacing w:line="360" w:lineRule="auto"/>
              <w:rPr>
                <w:rFonts w:hint="eastAsia" w:ascii="宋体" w:hAnsi="宋体" w:eastAsia="宋体" w:cs="Times New Roman"/>
                <w:b/>
                <w:kern w:val="2"/>
                <w:sz w:val="24"/>
                <w:szCs w:val="24"/>
                <w:lang w:val="en-US" w:eastAsia="zh-CN" w:bidi="ar-SA"/>
              </w:rPr>
            </w:pPr>
            <w:r>
              <w:rPr>
                <w:rFonts w:hint="eastAsia" w:ascii="宋体" w:hAnsi="宋体"/>
                <w:bCs/>
                <w:sz w:val="24"/>
                <w:szCs w:val="24"/>
              </w:rPr>
              <w:t>运行控制</w:t>
            </w:r>
          </w:p>
        </w:tc>
        <w:tc>
          <w:tcPr>
            <w:tcW w:w="992" w:type="dxa"/>
            <w:vAlign w:val="top"/>
          </w:tcPr>
          <w:p>
            <w:pPr>
              <w:spacing w:line="360" w:lineRule="auto"/>
              <w:rPr>
                <w:rFonts w:hint="eastAsia" w:ascii="宋体" w:hAnsi="宋体" w:eastAsia="宋体" w:cs="Times New Roman"/>
                <w:b/>
                <w:kern w:val="2"/>
                <w:sz w:val="24"/>
                <w:szCs w:val="24"/>
                <w:lang w:val="en-US" w:eastAsia="zh-CN" w:bidi="ar-SA"/>
              </w:rPr>
            </w:pPr>
            <w:r>
              <w:rPr>
                <w:rFonts w:hint="eastAsia" w:ascii="宋体" w:hAnsi="宋体"/>
                <w:bCs/>
                <w:sz w:val="24"/>
                <w:szCs w:val="24"/>
              </w:rPr>
              <w:t>O8.1</w:t>
            </w:r>
          </w:p>
        </w:tc>
        <w:tc>
          <w:tcPr>
            <w:tcW w:w="11198" w:type="dxa"/>
            <w:vAlign w:val="top"/>
          </w:tcPr>
          <w:p>
            <w:pPr>
              <w:spacing w:line="360" w:lineRule="auto"/>
              <w:ind w:firstLine="421"/>
              <w:rPr>
                <w:rFonts w:hint="eastAsia" w:ascii="宋体" w:hAnsi="宋体" w:cs="宋体"/>
                <w:sz w:val="24"/>
                <w:szCs w:val="24"/>
              </w:rPr>
            </w:pPr>
            <w:r>
              <w:rPr>
                <w:rFonts w:hint="eastAsia" w:ascii="宋体" w:hAnsi="宋体" w:cs="宋体"/>
                <w:sz w:val="24"/>
                <w:szCs w:val="24"/>
              </w:rPr>
              <w:t>1、潜在火灾管控：</w:t>
            </w:r>
          </w:p>
          <w:p>
            <w:pPr>
              <w:spacing w:line="360" w:lineRule="auto"/>
              <w:ind w:firstLine="421"/>
              <w:rPr>
                <w:rFonts w:hint="eastAsia" w:ascii="宋体" w:hAnsi="宋体" w:cs="宋体"/>
                <w:sz w:val="24"/>
                <w:szCs w:val="24"/>
              </w:rPr>
            </w:pPr>
            <w:r>
              <w:rPr>
                <w:rFonts w:hint="eastAsia" w:ascii="宋体" w:hAnsi="宋体" w:cs="宋体"/>
                <w:sz w:val="24"/>
                <w:szCs w:val="24"/>
              </w:rPr>
              <w:t>公司生产场配灭火器30个、消防栓20个，均符合要求。同时组织消防知识培训和演练。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2、现场运行情况</w:t>
            </w:r>
          </w:p>
          <w:p>
            <w:pPr>
              <w:spacing w:line="360" w:lineRule="auto"/>
              <w:ind w:firstLine="421"/>
              <w:rPr>
                <w:rFonts w:hint="eastAsia" w:ascii="宋体" w:hAnsi="宋体" w:cs="宋体"/>
                <w:sz w:val="24"/>
                <w:szCs w:val="24"/>
              </w:rPr>
            </w:pPr>
            <w:r>
              <w:rPr>
                <w:rFonts w:hint="eastAsia" w:ascii="宋体" w:hAnsi="宋体" w:cs="宋体"/>
                <w:sz w:val="24"/>
                <w:szCs w:val="24"/>
              </w:rPr>
              <w:t>3、生产现场用电安全、防护罩等防护装置、操作人员佩戴口罩、工作服、工作帽等均良好，未发现异常现象，运行控制基本有效。</w:t>
            </w:r>
          </w:p>
          <w:p>
            <w:pPr>
              <w:spacing w:line="360" w:lineRule="auto"/>
              <w:ind w:firstLine="421"/>
              <w:rPr>
                <w:rFonts w:hint="eastAsia" w:ascii="宋体" w:hAnsi="宋体" w:cs="宋体"/>
                <w:sz w:val="24"/>
                <w:szCs w:val="24"/>
              </w:rPr>
            </w:pPr>
            <w:r>
              <w:rPr>
                <w:rFonts w:hint="eastAsia" w:ascii="宋体" w:hAnsi="宋体" w:cs="宋体"/>
                <w:sz w:val="24"/>
                <w:szCs w:val="24"/>
              </w:rPr>
              <w:t>4、安全防护</w:t>
            </w:r>
          </w:p>
          <w:p>
            <w:pPr>
              <w:spacing w:line="360" w:lineRule="auto"/>
              <w:ind w:firstLine="421"/>
              <w:rPr>
                <w:rFonts w:hint="eastAsia" w:ascii="宋体" w:hAnsi="宋体" w:cs="宋体"/>
                <w:sz w:val="24"/>
                <w:szCs w:val="24"/>
              </w:rPr>
            </w:pPr>
            <w:r>
              <w:rPr>
                <w:rFonts w:hint="eastAsia" w:ascii="宋体" w:hAnsi="宋体" w:cs="宋体"/>
                <w:sz w:val="24"/>
                <w:szCs w:val="24"/>
              </w:rPr>
              <w:t>公司给员工发放手套、口罩、肥皂、绝缘鞋等劳保用品，有公司内部领用记录。现场操作员工劳动防护用品佩戴基本齐全。</w:t>
            </w:r>
          </w:p>
          <w:p>
            <w:pPr>
              <w:spacing w:line="360" w:lineRule="auto"/>
              <w:ind w:firstLine="482" w:firstLineChars="200"/>
              <w:rPr>
                <w:rFonts w:hint="eastAsia" w:ascii="宋体" w:hAnsi="宋体" w:cs="宋体"/>
                <w:sz w:val="24"/>
                <w:szCs w:val="24"/>
              </w:rPr>
            </w:pPr>
            <w:r>
              <w:rPr>
                <w:rFonts w:hint="eastAsia" w:ascii="宋体" w:hAnsi="宋体" w:cs="宋体"/>
                <w:b/>
                <w:bCs/>
                <w:sz w:val="24"/>
                <w:szCs w:val="24"/>
              </w:rPr>
              <w:t>5、</w:t>
            </w:r>
            <w:r>
              <w:rPr>
                <w:rFonts w:hint="eastAsia" w:ascii="宋体" w:hAnsi="宋体" w:cs="宋体"/>
                <w:sz w:val="24"/>
                <w:szCs w:val="24"/>
              </w:rPr>
              <w:t>提供防止员工意外伤害加重的急救药箱。</w:t>
            </w:r>
          </w:p>
          <w:p>
            <w:pPr>
              <w:spacing w:line="360" w:lineRule="auto"/>
              <w:ind w:firstLine="421"/>
              <w:rPr>
                <w:rFonts w:hint="eastAsia" w:ascii="宋体" w:hAnsi="宋体" w:cs="宋体"/>
                <w:sz w:val="24"/>
                <w:szCs w:val="24"/>
              </w:rPr>
            </w:pPr>
            <w:r>
              <w:rPr>
                <w:rFonts w:hint="eastAsia" w:ascii="宋体" w:hAnsi="宋体" w:cs="宋体"/>
                <w:sz w:val="24"/>
                <w:szCs w:val="24"/>
              </w:rPr>
              <w:t>6、为主要长期员工上社保，见审核行政部该条款记录。</w:t>
            </w:r>
          </w:p>
          <w:p>
            <w:pPr>
              <w:spacing w:line="360" w:lineRule="auto"/>
              <w:ind w:firstLine="421"/>
              <w:rPr>
                <w:rFonts w:hint="eastAsia" w:ascii="宋体" w:hAnsi="宋体" w:cs="宋体"/>
                <w:sz w:val="24"/>
                <w:szCs w:val="24"/>
              </w:rPr>
            </w:pPr>
            <w:r>
              <w:rPr>
                <w:rFonts w:hint="eastAsia" w:ascii="宋体" w:hAnsi="宋体" w:cs="宋体"/>
                <w:sz w:val="24"/>
                <w:szCs w:val="24"/>
              </w:rPr>
              <w:t>7、按有关程序和要求通报供方和顾客，采用〈告知函〉方式通报。查到相关方告知书。</w:t>
            </w:r>
          </w:p>
          <w:p>
            <w:pPr>
              <w:spacing w:line="360" w:lineRule="auto"/>
              <w:ind w:firstLine="421"/>
              <w:rPr>
                <w:rFonts w:hint="eastAsia" w:ascii="宋体" w:hAnsi="宋体" w:cs="宋体"/>
                <w:sz w:val="24"/>
                <w:szCs w:val="24"/>
              </w:rPr>
            </w:pPr>
            <w:r>
              <w:rPr>
                <w:rFonts w:hint="eastAsia" w:ascii="宋体" w:hAnsi="宋体" w:cs="宋体"/>
                <w:sz w:val="24"/>
                <w:szCs w:val="24"/>
              </w:rPr>
              <w:t>8、给员工上意外伤害检验。</w:t>
            </w:r>
          </w:p>
          <w:p>
            <w:pPr>
              <w:spacing w:line="360" w:lineRule="auto"/>
              <w:ind w:firstLine="421" w:firstLineChars="0"/>
              <w:rPr>
                <w:rFonts w:hint="eastAsia" w:ascii="宋体" w:hAnsi="宋体" w:eastAsia="宋体" w:cs="宋体"/>
                <w:kern w:val="2"/>
                <w:sz w:val="24"/>
                <w:szCs w:val="24"/>
                <w:lang w:val="en-US" w:eastAsia="zh-CN" w:bidi="ar-SA"/>
              </w:rPr>
            </w:pPr>
          </w:p>
        </w:tc>
        <w:tc>
          <w:tcPr>
            <w:tcW w:w="851" w:type="dxa"/>
            <w:vAlign w:val="center"/>
          </w:tcPr>
          <w:p>
            <w:pPr>
              <w:spacing w:line="360" w:lineRule="auto"/>
              <w:rPr>
                <w:rFonts w:hint="eastAsia" w:ascii="宋体" w:hAnsi="宋体" w:eastAsia="宋体" w:cs="Times New Roman"/>
                <w:b/>
                <w:kern w:val="2"/>
                <w:sz w:val="24"/>
                <w:szCs w:val="24"/>
                <w:lang w:val="en-US" w:eastAsia="zh-CN" w:bidi="ar-SA"/>
              </w:rPr>
            </w:pPr>
            <w:r>
              <w:rPr>
                <w:rFonts w:hint="eastAsia" w:ascii="宋体" w:hAnsi="宋体"/>
                <w:b/>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68" w:type="dxa"/>
            <w:vAlign w:val="top"/>
          </w:tcPr>
          <w:p>
            <w:pPr>
              <w:spacing w:line="360" w:lineRule="auto"/>
              <w:rPr>
                <w:rFonts w:hint="eastAsia" w:ascii="宋体" w:hAnsi="宋体"/>
                <w:b/>
                <w:sz w:val="24"/>
                <w:szCs w:val="24"/>
              </w:rPr>
            </w:pPr>
            <w:r>
              <w:rPr>
                <w:rFonts w:hint="eastAsia" w:ascii="宋体" w:hAnsi="宋体"/>
                <w:b/>
                <w:sz w:val="24"/>
                <w:szCs w:val="24"/>
              </w:rPr>
              <w:t>5</w:t>
            </w:r>
          </w:p>
          <w:p>
            <w:pPr>
              <w:spacing w:line="360" w:lineRule="auto"/>
              <w:rPr>
                <w:rFonts w:hint="eastAsia" w:ascii="宋体" w:hAnsi="宋体" w:eastAsia="宋体" w:cs="Times New Roman"/>
                <w:b/>
                <w:kern w:val="2"/>
                <w:sz w:val="24"/>
                <w:szCs w:val="24"/>
                <w:lang w:val="en-US" w:eastAsia="zh-CN" w:bidi="ar-SA"/>
              </w:rPr>
            </w:pPr>
            <w:r>
              <w:rPr>
                <w:rFonts w:hint="eastAsia" w:ascii="宋体" w:hAnsi="宋体"/>
                <w:sz w:val="24"/>
                <w:szCs w:val="24"/>
              </w:rPr>
              <w:t>应急准备和响应</w:t>
            </w:r>
          </w:p>
        </w:tc>
        <w:tc>
          <w:tcPr>
            <w:tcW w:w="992" w:type="dxa"/>
            <w:vAlign w:val="top"/>
          </w:tcPr>
          <w:p>
            <w:pPr>
              <w:spacing w:line="360" w:lineRule="auto"/>
              <w:rPr>
                <w:rFonts w:ascii="宋体" w:hAnsi="宋体"/>
                <w:sz w:val="24"/>
                <w:szCs w:val="24"/>
              </w:rPr>
            </w:pPr>
            <w:r>
              <w:rPr>
                <w:rFonts w:hint="eastAsia" w:ascii="宋体" w:hAnsi="宋体"/>
                <w:sz w:val="24"/>
                <w:szCs w:val="24"/>
              </w:rPr>
              <w:t>08.2</w:t>
            </w:r>
          </w:p>
          <w:p>
            <w:pPr>
              <w:spacing w:line="360" w:lineRule="auto"/>
              <w:rPr>
                <w:rFonts w:hint="eastAsia" w:ascii="宋体" w:hAnsi="宋体" w:eastAsia="宋体" w:cs="Times New Roman"/>
                <w:b/>
                <w:kern w:val="2"/>
                <w:sz w:val="24"/>
                <w:szCs w:val="24"/>
                <w:lang w:val="en-US" w:eastAsia="zh-CN" w:bidi="ar-SA"/>
              </w:rPr>
            </w:pPr>
          </w:p>
        </w:tc>
        <w:tc>
          <w:tcPr>
            <w:tcW w:w="11198" w:type="dxa"/>
            <w:vAlign w:val="center"/>
          </w:tcPr>
          <w:p>
            <w:pPr>
              <w:snapToGrid w:val="0"/>
              <w:spacing w:line="360" w:lineRule="auto"/>
              <w:ind w:firstLine="480" w:firstLineChars="200"/>
              <w:jc w:val="left"/>
              <w:rPr>
                <w:rFonts w:hint="eastAsia" w:ascii="宋体" w:hAnsi="宋体"/>
                <w:sz w:val="24"/>
                <w:szCs w:val="24"/>
              </w:rPr>
            </w:pPr>
            <w:r>
              <w:rPr>
                <w:rFonts w:hint="eastAsia" w:ascii="宋体" w:hAnsi="宋体"/>
                <w:sz w:val="24"/>
                <w:szCs w:val="24"/>
              </w:rPr>
              <w:t>有火灾、触电、意外伤害、交通事故等应急预案。</w:t>
            </w:r>
          </w:p>
          <w:p>
            <w:pPr>
              <w:snapToGrid w:val="0"/>
              <w:spacing w:line="360" w:lineRule="auto"/>
              <w:ind w:firstLine="480" w:firstLineChars="200"/>
              <w:jc w:val="left"/>
              <w:rPr>
                <w:rFonts w:hint="eastAsia" w:ascii="宋体" w:hAnsi="宋体"/>
                <w:sz w:val="24"/>
                <w:szCs w:val="24"/>
              </w:rPr>
            </w:pPr>
            <w:r>
              <w:rPr>
                <w:rFonts w:hint="eastAsia" w:ascii="宋体" w:hAnsi="宋体"/>
                <w:sz w:val="24"/>
                <w:szCs w:val="24"/>
              </w:rPr>
              <w:t>按计划参加行政部组织的应急演练和培训，详见审核行政部该条款记录。</w:t>
            </w:r>
          </w:p>
          <w:p>
            <w:pPr>
              <w:snapToGrid w:val="0"/>
              <w:spacing w:line="360" w:lineRule="auto"/>
              <w:ind w:firstLine="480" w:firstLineChars="200"/>
              <w:jc w:val="left"/>
              <w:rPr>
                <w:rFonts w:hint="eastAsia" w:ascii="宋体" w:hAnsi="宋体" w:eastAsia="宋体" w:cs="宋体"/>
                <w:kern w:val="2"/>
                <w:sz w:val="24"/>
                <w:szCs w:val="24"/>
                <w:lang w:val="en-US" w:eastAsia="zh-CN" w:bidi="ar-SA"/>
              </w:rPr>
            </w:pPr>
          </w:p>
        </w:tc>
        <w:tc>
          <w:tcPr>
            <w:tcW w:w="851" w:type="dxa"/>
            <w:vAlign w:val="center"/>
          </w:tcPr>
          <w:p>
            <w:pPr>
              <w:spacing w:line="360" w:lineRule="auto"/>
              <w:rPr>
                <w:rFonts w:hint="eastAsia" w:ascii="宋体" w:hAnsi="宋体" w:eastAsia="宋体" w:cs="Times New Roman"/>
                <w:b/>
                <w:color w:val="000000"/>
                <w:kern w:val="2"/>
                <w:sz w:val="24"/>
                <w:szCs w:val="24"/>
                <w:lang w:val="en-US" w:eastAsia="zh-CN" w:bidi="ar-SA"/>
              </w:rPr>
            </w:pPr>
            <w:r>
              <w:rPr>
                <w:rFonts w:hint="eastAsia" w:ascii="宋体" w:hAnsi="宋体"/>
                <w:b/>
                <w:sz w:val="24"/>
                <w:szCs w:val="24"/>
                <w:lang w:val="en-US" w:eastAsia="zh-CN"/>
              </w:rPr>
              <w:t xml:space="preserve">  y</w:t>
            </w:r>
          </w:p>
        </w:tc>
      </w:tr>
    </w:tbl>
    <w:p>
      <w:pPr>
        <w:pStyle w:val="9"/>
      </w:pPr>
    </w:p>
    <w:p>
      <w:pPr>
        <w:pStyle w:val="9"/>
      </w:pPr>
    </w:p>
    <w:p>
      <w:pPr>
        <w:pStyle w:val="9"/>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10"/>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5610652"/>
    <w:rsid w:val="0A3448B7"/>
    <w:rsid w:val="13DF2697"/>
    <w:rsid w:val="216D63F8"/>
    <w:rsid w:val="367E0A85"/>
    <w:rsid w:val="373C3F12"/>
    <w:rsid w:val="3B735B98"/>
    <w:rsid w:val="4BE15BBF"/>
    <w:rsid w:val="50BC3FFA"/>
    <w:rsid w:val="52EC5A9E"/>
    <w:rsid w:val="561C5C73"/>
    <w:rsid w:val="56E61809"/>
    <w:rsid w:val="57F65106"/>
    <w:rsid w:val="6C3867D3"/>
    <w:rsid w:val="71903E58"/>
    <w:rsid w:val="74936C9D"/>
    <w:rsid w:val="7A805F15"/>
    <w:rsid w:val="7B6C00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before="100" w:beforeAutospacing="1"/>
      <w:ind w:firstLine="0" w:firstLineChars="0"/>
      <w:jc w:val="both"/>
      <w:outlineLvl w:val="0"/>
    </w:pPr>
    <w:rPr>
      <w:rFonts w:ascii="宋体" w:hAnsi="宋体" w:cs="Arial"/>
      <w:b/>
      <w:spacing w:val="-20"/>
      <w:sz w:val="30"/>
    </w:rPr>
  </w:style>
  <w:style w:type="paragraph" w:styleId="4">
    <w:name w:val="heading 2"/>
    <w:basedOn w:val="3"/>
    <w:next w:val="5"/>
    <w:qFormat/>
    <w:uiPriority w:val="0"/>
    <w:pPr>
      <w:ind w:left="240" w:leftChars="100"/>
      <w:outlineLvl w:val="1"/>
    </w:pPr>
    <w:rPr>
      <w:rFonts w:cs="Times New Roman"/>
      <w:spacing w:val="0"/>
      <w:sz w:val="24"/>
    </w:rPr>
  </w:style>
  <w:style w:type="paragraph" w:styleId="6">
    <w:name w:val="heading 3"/>
    <w:basedOn w:val="4"/>
    <w:next w:val="1"/>
    <w:qFormat/>
    <w:uiPriority w:val="0"/>
    <w:pPr>
      <w:outlineLvl w:val="2"/>
    </w:p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7">
    <w:name w:val="Plain Text"/>
    <w:basedOn w:val="1"/>
    <w:qFormat/>
    <w:uiPriority w:val="99"/>
    <w:rPr>
      <w:rFonts w:ascii="宋体" w:hAnsi="Courier New" w:cs="Courier New"/>
      <w:szCs w:val="21"/>
    </w:rPr>
  </w:style>
  <w:style w:type="paragraph" w:styleId="8">
    <w:name w:val="Balloon Text"/>
    <w:basedOn w:val="1"/>
    <w:link w:val="15"/>
    <w:semiHidden/>
    <w:unhideWhenUsed/>
    <w:qFormat/>
    <w:uiPriority w:val="99"/>
    <w:rPr>
      <w:sz w:val="18"/>
      <w:szCs w:val="18"/>
    </w:rPr>
  </w:style>
  <w:style w:type="paragraph" w:styleId="9">
    <w:name w:val="footer"/>
    <w:basedOn w:val="1"/>
    <w:link w:val="14"/>
    <w:unhideWhenUsed/>
    <w:qFormat/>
    <w:uiPriority w:val="99"/>
    <w:pPr>
      <w:tabs>
        <w:tab w:val="center" w:pos="4153"/>
        <w:tab w:val="right" w:pos="8306"/>
      </w:tabs>
      <w:snapToGrid w:val="0"/>
      <w:jc w:val="left"/>
    </w:pPr>
    <w:rPr>
      <w:sz w:val="18"/>
      <w:szCs w:val="18"/>
    </w:rPr>
  </w:style>
  <w:style w:type="paragraph" w:styleId="10">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99"/>
    <w:rPr>
      <w:rFonts w:ascii="Times New Roman" w:hAnsi="Times New Roman" w:eastAsia="宋体" w:cs="Times New Roman"/>
      <w:sz w:val="18"/>
      <w:szCs w:val="18"/>
    </w:rPr>
  </w:style>
  <w:style w:type="character" w:customStyle="1" w:styleId="14">
    <w:name w:val="页脚 Char"/>
    <w:basedOn w:val="12"/>
    <w:link w:val="9"/>
    <w:qFormat/>
    <w:uiPriority w:val="99"/>
    <w:rPr>
      <w:rFonts w:ascii="Times New Roman" w:hAnsi="Times New Roman" w:eastAsia="宋体" w:cs="Times New Roman"/>
      <w:sz w:val="18"/>
      <w:szCs w:val="18"/>
    </w:rPr>
  </w:style>
  <w:style w:type="character" w:customStyle="1" w:styleId="15">
    <w:name w:val="批注框文本 Char"/>
    <w:basedOn w:val="12"/>
    <w:link w:val="8"/>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无间隔1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8">
    <w:name w:val="_Style 2"/>
    <w:basedOn w:val="1"/>
    <w:qFormat/>
    <w:uiPriority w:val="34"/>
    <w:pPr>
      <w:ind w:firstLine="420" w:firstLineChars="200"/>
    </w:pPr>
    <w:rPr>
      <w:rFonts w:ascii="Calibri" w:hAnsi="Calibri"/>
      <w:szCs w:val="22"/>
    </w:rPr>
  </w:style>
  <w:style w:type="paragraph" w:styleId="19">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2023-02-28T10:49:13Z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2052-11.1.0.12980</vt:lpwstr>
  </property>
</Properties>
</file>