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9"/>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963"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品控部</w:t>
            </w:r>
            <w:r>
              <w:rPr>
                <w:sz w:val="24"/>
                <w:szCs w:val="24"/>
              </w:rPr>
              <w:t xml:space="preserve">        </w:t>
            </w:r>
            <w:r>
              <w:rPr>
                <w:rFonts w:hint="eastAsia"/>
                <w:sz w:val="24"/>
                <w:szCs w:val="24"/>
              </w:rPr>
              <w:t>主管领导：</w:t>
            </w:r>
            <w:r>
              <w:rPr>
                <w:rFonts w:hint="eastAsia"/>
                <w:sz w:val="24"/>
                <w:szCs w:val="24"/>
                <w:lang w:val="en-US" w:eastAsia="zh-CN"/>
              </w:rPr>
              <w:t xml:space="preserve">李璇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张金龙 </w:t>
            </w:r>
          </w:p>
        </w:tc>
        <w:tc>
          <w:tcPr>
            <w:tcW w:w="626"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963"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郭力、杨震</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eastAsia="zh-CN"/>
              </w:rPr>
              <w:t>2022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2</w:t>
            </w:r>
            <w:r>
              <w:rPr>
                <w:sz w:val="24"/>
                <w:szCs w:val="24"/>
              </w:rPr>
              <w:t>.</w:t>
            </w:r>
            <w:r>
              <w:rPr>
                <w:rFonts w:hint="eastAsia"/>
                <w:sz w:val="24"/>
                <w:szCs w:val="24"/>
                <w:lang w:val="en-US" w:eastAsia="zh-CN"/>
              </w:rPr>
              <w:t>27</w:t>
            </w:r>
          </w:p>
        </w:tc>
        <w:tc>
          <w:tcPr>
            <w:tcW w:w="626"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963" w:type="dxa"/>
            <w:vAlign w:val="center"/>
          </w:tcPr>
          <w:p>
            <w:pPr>
              <w:snapToGrid w:val="0"/>
              <w:spacing w:line="360" w:lineRule="auto"/>
              <w:rPr>
                <w:rFonts w:hint="eastAsia"/>
                <w:sz w:val="24"/>
                <w:szCs w:val="24"/>
              </w:rPr>
            </w:pPr>
            <w:r>
              <w:rPr>
                <w:rFonts w:hint="eastAsia"/>
                <w:sz w:val="24"/>
                <w:szCs w:val="24"/>
              </w:rPr>
              <w:t>审核条款：Q:</w:t>
            </w:r>
            <w:r>
              <w:rPr>
                <w:rFonts w:hint="eastAsia"/>
                <w:sz w:val="24"/>
                <w:szCs w:val="24"/>
                <w:lang w:val="en-US" w:eastAsia="zh-CN"/>
              </w:rPr>
              <w:t>5.3、6.2、</w:t>
            </w:r>
            <w:r>
              <w:rPr>
                <w:rFonts w:hint="eastAsia"/>
                <w:sz w:val="24"/>
                <w:szCs w:val="24"/>
              </w:rPr>
              <w:t>7.1.5/8.6/8.7</w:t>
            </w:r>
          </w:p>
          <w:p>
            <w:pPr>
              <w:snapToGrid w:val="0"/>
              <w:spacing w:line="360" w:lineRule="auto"/>
              <w:rPr>
                <w:rFonts w:hint="default" w:eastAsia="宋体"/>
                <w:sz w:val="24"/>
                <w:szCs w:val="24"/>
                <w:lang w:val="en-US" w:eastAsia="zh-CN"/>
              </w:rPr>
            </w:pPr>
            <w:r>
              <w:rPr>
                <w:rFonts w:hint="eastAsia"/>
                <w:sz w:val="24"/>
                <w:szCs w:val="24"/>
                <w:lang w:val="en-US" w:eastAsia="zh-CN"/>
              </w:rPr>
              <w:t xml:space="preserve">          O:5.3/6.1.2/6.2/8.1</w:t>
            </w:r>
          </w:p>
        </w:tc>
        <w:tc>
          <w:tcPr>
            <w:tcW w:w="626"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kern w:val="2"/>
                <w:sz w:val="24"/>
                <w:szCs w:val="24"/>
                <w:lang w:val="en-US" w:eastAsia="zh-CN" w:bidi="ar-SA"/>
              </w:rPr>
            </w:pPr>
            <w:r>
              <w:rPr>
                <w:rFonts w:hint="eastAsia"/>
                <w:sz w:val="24"/>
                <w:szCs w:val="24"/>
                <w:lang w:val="en-US" w:eastAsia="zh-CN"/>
              </w:rPr>
              <w:t>QO</w:t>
            </w:r>
            <w:r>
              <w:rPr>
                <w:rFonts w:hint="eastAsia" w:eastAsia="宋体"/>
                <w:sz w:val="24"/>
                <w:szCs w:val="24"/>
                <w:lang w:val="en-US" w:eastAsia="zh-CN"/>
              </w:rPr>
              <w:t>5.3</w:t>
            </w:r>
          </w:p>
        </w:tc>
        <w:tc>
          <w:tcPr>
            <w:tcW w:w="10963" w:type="dxa"/>
            <w:vAlign w:val="center"/>
          </w:tcPr>
          <w:p>
            <w:pPr>
              <w:numPr>
                <w:ilvl w:val="0"/>
                <w:numId w:val="0"/>
              </w:numPr>
              <w:spacing w:line="360" w:lineRule="auto"/>
              <w:ind w:leftChars="0"/>
              <w:jc w:val="left"/>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品控部：</w:t>
            </w:r>
            <w:r>
              <w:rPr>
                <w:rFonts w:hint="eastAsia" w:ascii="宋体" w:hAnsi="宋体" w:cs="宋体"/>
                <w:b w:val="0"/>
                <w:bCs w:val="0"/>
                <w:color w:val="auto"/>
                <w:sz w:val="24"/>
                <w:szCs w:val="24"/>
                <w:lang w:val="en-US" w:eastAsia="zh-CN"/>
              </w:rPr>
              <w:t>于安奇</w:t>
            </w:r>
            <w:r>
              <w:rPr>
                <w:rFonts w:hint="eastAsia" w:ascii="宋体" w:hAnsi="宋体" w:cs="宋体"/>
                <w:b w:val="0"/>
                <w:bCs w:val="0"/>
                <w:color w:val="auto"/>
                <w:sz w:val="24"/>
                <w:szCs w:val="24"/>
                <w:lang w:eastAsia="zh-CN"/>
              </w:rPr>
              <w:t>。</w:t>
            </w:r>
          </w:p>
          <w:p>
            <w:pPr>
              <w:numPr>
                <w:ilvl w:val="0"/>
                <w:numId w:val="0"/>
              </w:numPr>
              <w:spacing w:line="360" w:lineRule="auto"/>
              <w:ind w:leftChars="0"/>
              <w:jc w:val="left"/>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a)主要负责产品质量检验及控制；b)监视和测量资源的控制；</w:t>
            </w:r>
          </w:p>
          <w:p>
            <w:pPr>
              <w:numPr>
                <w:ilvl w:val="0"/>
                <w:numId w:val="0"/>
              </w:numPr>
              <w:spacing w:line="360" w:lineRule="auto"/>
              <w:ind w:leftChars="0"/>
              <w:jc w:val="left"/>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c)负责加工车间及库房的环境因素识别及危险源辨识与控制；</w:t>
            </w:r>
          </w:p>
          <w:p>
            <w:pPr>
              <w:numPr>
                <w:ilvl w:val="0"/>
                <w:numId w:val="0"/>
              </w:numPr>
              <w:spacing w:line="360" w:lineRule="auto"/>
              <w:ind w:leftChars="0"/>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eastAsia="zh-CN"/>
              </w:rPr>
              <w:t>与部门负责人交流，相关人员清楚职责与权限，职责权限得到有效沟通与实施。</w:t>
            </w:r>
          </w:p>
        </w:tc>
        <w:tc>
          <w:tcPr>
            <w:tcW w:w="626" w:type="dxa"/>
          </w:tcPr>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kern w:val="2"/>
                <w:sz w:val="24"/>
                <w:szCs w:val="24"/>
                <w:lang w:val="en-US" w:eastAsia="zh-CN" w:bidi="ar-SA"/>
              </w:rPr>
            </w:pPr>
            <w:r>
              <w:rPr>
                <w:rFonts w:hint="eastAsia"/>
                <w:sz w:val="24"/>
                <w:szCs w:val="24"/>
                <w:lang w:val="en-US" w:eastAsia="zh-CN"/>
              </w:rPr>
              <w:t>QO</w:t>
            </w:r>
            <w:r>
              <w:rPr>
                <w:rFonts w:hint="eastAsia" w:eastAsia="宋体"/>
                <w:sz w:val="24"/>
                <w:szCs w:val="24"/>
                <w:lang w:val="en-US" w:eastAsia="zh-CN"/>
              </w:rPr>
              <w:t>6.2</w:t>
            </w:r>
          </w:p>
        </w:tc>
        <w:tc>
          <w:tcPr>
            <w:tcW w:w="10963" w:type="dxa"/>
            <w:vAlign w:val="center"/>
          </w:tcPr>
          <w:p>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质量</w:t>
            </w:r>
            <w:r>
              <w:rPr>
                <w:rFonts w:hint="eastAsia" w:ascii="宋体" w:hAnsi="宋体" w:cs="宋体"/>
                <w:b w:val="0"/>
                <w:bCs/>
                <w:sz w:val="24"/>
                <w:szCs w:val="24"/>
                <w:highlight w:val="none"/>
                <w:lang w:val="en-US" w:eastAsia="zh-CN"/>
              </w:rPr>
              <w:t>安全</w:t>
            </w:r>
            <w:r>
              <w:rPr>
                <w:rFonts w:hint="eastAsia" w:ascii="宋体" w:hAnsi="宋体" w:eastAsia="宋体" w:cs="宋体"/>
                <w:b w:val="0"/>
                <w:bCs/>
                <w:sz w:val="24"/>
                <w:szCs w:val="24"/>
                <w:highlight w:val="none"/>
                <w:lang w:eastAsia="zh-CN"/>
              </w:rPr>
              <w:t>目标：</w:t>
            </w:r>
            <w:r>
              <w:rPr>
                <w:rFonts w:hint="eastAsia" w:ascii="宋体" w:hAnsi="宋体" w:eastAsia="宋体" w:cs="宋体"/>
                <w:color w:val="000000"/>
                <w:sz w:val="24"/>
                <w:szCs w:val="24"/>
                <w:highlight w:val="none"/>
              </w:rPr>
              <w:t>1）火灾</w:t>
            </w:r>
            <w:r>
              <w:rPr>
                <w:rFonts w:hint="eastAsia" w:ascii="宋体" w:hAnsi="宋体" w:cs="宋体"/>
                <w:color w:val="000000"/>
                <w:sz w:val="24"/>
                <w:szCs w:val="24"/>
                <w:highlight w:val="none"/>
                <w:lang w:val="en-US" w:eastAsia="zh-CN"/>
              </w:rPr>
              <w:t>和触电</w:t>
            </w:r>
            <w:r>
              <w:rPr>
                <w:rFonts w:hint="eastAsia" w:ascii="宋体" w:hAnsi="宋体" w:eastAsia="宋体" w:cs="宋体"/>
                <w:color w:val="000000"/>
                <w:sz w:val="24"/>
                <w:szCs w:val="24"/>
                <w:highlight w:val="none"/>
              </w:rPr>
              <w:t>事故为</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2）本部门重伤为0,轻伤为0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color w:val="000000"/>
                <w:sz w:val="24"/>
                <w:szCs w:val="24"/>
                <w:highlight w:val="none"/>
              </w:rPr>
              <w:t>质量检验合格率100%</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提供《</w:t>
            </w:r>
            <w:r>
              <w:rPr>
                <w:rFonts w:hint="eastAsia" w:ascii="宋体" w:hAnsi="宋体" w:eastAsia="宋体" w:cs="宋体"/>
                <w:b w:val="0"/>
                <w:bCs/>
                <w:sz w:val="24"/>
                <w:szCs w:val="24"/>
                <w:highlight w:val="none"/>
              </w:rPr>
              <w:t>公司部门指标完成情况统计表</w:t>
            </w:r>
            <w:r>
              <w:rPr>
                <w:rFonts w:hint="eastAsia" w:ascii="宋体" w:hAnsi="宋体" w:eastAsia="宋体" w:cs="宋体"/>
                <w:b w:val="0"/>
                <w:bCs/>
                <w:sz w:val="24"/>
                <w:szCs w:val="24"/>
                <w:highlight w:val="none"/>
                <w:lang w:eastAsia="zh-CN"/>
              </w:rPr>
              <w:t>》</w:t>
            </w:r>
          </w:p>
          <w:p>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b w:val="0"/>
                <w:bCs/>
                <w:sz w:val="24"/>
                <w:szCs w:val="24"/>
                <w:highlight w:val="none"/>
                <w:lang w:eastAsia="zh-CN"/>
              </w:rPr>
              <w:t>时间：</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检查者</w:t>
            </w:r>
            <w:r>
              <w:rPr>
                <w:rFonts w:hint="eastAsia" w:ascii="宋体" w:hAnsi="宋体" w:eastAsia="宋体" w:cs="宋体"/>
                <w:sz w:val="24"/>
                <w:szCs w:val="24"/>
                <w:highlight w:val="none"/>
                <w:lang w:eastAsia="zh-CN"/>
              </w:rPr>
              <w:t>：</w:t>
            </w:r>
            <w:r>
              <w:rPr>
                <w:rFonts w:hint="eastAsia" w:ascii="宋体" w:hAnsi="宋体" w:cs="宋体"/>
                <w:b w:val="0"/>
                <w:bCs/>
                <w:sz w:val="24"/>
                <w:szCs w:val="24"/>
                <w:highlight w:val="none"/>
                <w:lang w:val="en-US" w:eastAsia="zh-CN"/>
              </w:rPr>
              <w:t>于安奇</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编制：</w:t>
            </w:r>
            <w:r>
              <w:rPr>
                <w:rFonts w:hint="eastAsia" w:ascii="宋体" w:hAnsi="宋体" w:cs="宋体"/>
                <w:color w:val="000000"/>
                <w:sz w:val="24"/>
                <w:szCs w:val="24"/>
                <w:highlight w:val="none"/>
                <w:lang w:val="en-US" w:eastAsia="zh-CN"/>
              </w:rPr>
              <w:t>张金</w:t>
            </w:r>
            <w:r>
              <w:rPr>
                <w:rFonts w:hint="eastAsia" w:ascii="宋体" w:hAnsi="宋体" w:eastAsia="宋体" w:cs="宋体"/>
                <w:color w:val="000000"/>
                <w:sz w:val="24"/>
                <w:szCs w:val="24"/>
                <w:highlight w:val="none"/>
                <w:lang w:val="en-US" w:eastAsia="zh-CN"/>
              </w:rPr>
              <w:t>龙</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审批：</w:t>
            </w:r>
            <w:r>
              <w:rPr>
                <w:rFonts w:hint="eastAsia" w:ascii="宋体" w:hAnsi="宋体" w:eastAsia="宋体" w:cs="宋体"/>
                <w:color w:val="000000"/>
                <w:sz w:val="24"/>
                <w:szCs w:val="24"/>
                <w:highlight w:val="none"/>
                <w:lang w:eastAsia="zh-CN"/>
              </w:rPr>
              <w:t>卜静安。</w:t>
            </w:r>
          </w:p>
          <w:p>
            <w:pPr>
              <w:numPr>
                <w:ilvl w:val="0"/>
                <w:numId w:val="1"/>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火灾</w:t>
            </w:r>
            <w:r>
              <w:rPr>
                <w:rFonts w:hint="eastAsia" w:ascii="宋体" w:hAnsi="宋体" w:cs="宋体"/>
                <w:color w:val="000000"/>
                <w:sz w:val="24"/>
                <w:szCs w:val="24"/>
                <w:highlight w:val="none"/>
                <w:lang w:val="en-US" w:eastAsia="zh-CN"/>
              </w:rPr>
              <w:t>和触电</w:t>
            </w:r>
            <w:r>
              <w:rPr>
                <w:rFonts w:hint="eastAsia" w:ascii="宋体" w:hAnsi="宋体" w:eastAsia="宋体" w:cs="宋体"/>
                <w:color w:val="000000"/>
                <w:sz w:val="24"/>
                <w:szCs w:val="24"/>
                <w:highlight w:val="none"/>
              </w:rPr>
              <w:t>事故为零</w:t>
            </w:r>
            <w:r>
              <w:rPr>
                <w:rFonts w:hint="eastAsia" w:ascii="宋体" w:hAnsi="宋体" w:eastAsia="宋体" w:cs="宋体"/>
                <w:color w:val="000000"/>
                <w:sz w:val="24"/>
                <w:szCs w:val="24"/>
                <w:highlight w:val="none"/>
                <w:lang w:eastAsia="zh-CN"/>
              </w:rPr>
              <w:t>；</w:t>
            </w:r>
          </w:p>
          <w:p>
            <w:pPr>
              <w:numPr>
                <w:ilvl w:val="0"/>
                <w:numId w:val="1"/>
              </w:numPr>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本部门重伤为0,轻伤为0</w:t>
            </w:r>
            <w:r>
              <w:rPr>
                <w:rFonts w:hint="eastAsia" w:ascii="宋体" w:hAnsi="宋体" w:eastAsia="宋体" w:cs="宋体"/>
                <w:sz w:val="24"/>
                <w:szCs w:val="24"/>
                <w:highlight w:val="none"/>
                <w:lang w:eastAsia="zh-CN"/>
              </w:rPr>
              <w:t>；</w:t>
            </w:r>
          </w:p>
          <w:p>
            <w:pPr>
              <w:numPr>
                <w:ilvl w:val="0"/>
                <w:numId w:val="1"/>
              </w:numPr>
              <w:spacing w:line="360" w:lineRule="auto"/>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质量检验合格率100%；</w:t>
            </w:r>
          </w:p>
          <w:p>
            <w:pPr>
              <w:spacing w:line="360" w:lineRule="auto"/>
              <w:ind w:firstLine="480" w:firstLineChars="200"/>
              <w:rPr>
                <w:rFonts w:hint="eastAsia" w:ascii="宋体" w:hAnsi="宋体"/>
                <w:color w:val="FF0000"/>
                <w:sz w:val="24"/>
                <w:szCs w:val="24"/>
              </w:rPr>
            </w:pPr>
            <w:r>
              <w:rPr>
                <w:rFonts w:hint="eastAsia" w:ascii="宋体" w:hAnsi="宋体"/>
                <w:color w:val="auto"/>
                <w:sz w:val="24"/>
                <w:szCs w:val="24"/>
                <w:highlight w:val="none"/>
              </w:rPr>
              <w:t>目标均可量化可测量基本可行，提供目标完成统计情况，最近一次考核</w:t>
            </w:r>
            <w:r>
              <w:rPr>
                <w:rFonts w:hint="eastAsia" w:ascii="宋体" w:hAnsi="宋体" w:eastAsia="宋体" w:cs="宋体"/>
                <w:b w:val="0"/>
                <w:bCs/>
                <w:color w:val="auto"/>
                <w:sz w:val="24"/>
                <w:szCs w:val="24"/>
                <w:highlight w:val="none"/>
                <w:lang w:eastAsia="zh-CN"/>
              </w:rPr>
              <w:t>时间：</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检查者</w:t>
            </w:r>
            <w:r>
              <w:rPr>
                <w:rFonts w:hint="eastAsia" w:ascii="宋体" w:hAnsi="宋体" w:eastAsia="宋体" w:cs="宋体"/>
                <w:sz w:val="24"/>
                <w:szCs w:val="24"/>
                <w:highlight w:val="none"/>
                <w:lang w:eastAsia="zh-CN"/>
              </w:rPr>
              <w:t>：</w:t>
            </w:r>
            <w:r>
              <w:rPr>
                <w:rFonts w:hint="eastAsia" w:ascii="宋体" w:hAnsi="宋体" w:cs="宋体"/>
                <w:b w:val="0"/>
                <w:bCs/>
                <w:sz w:val="24"/>
                <w:szCs w:val="24"/>
                <w:highlight w:val="none"/>
                <w:lang w:val="en-US" w:eastAsia="zh-CN"/>
              </w:rPr>
              <w:t>于安奇</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编制：</w:t>
            </w:r>
            <w:r>
              <w:rPr>
                <w:rFonts w:hint="eastAsia" w:ascii="宋体" w:hAnsi="宋体" w:cs="宋体"/>
                <w:color w:val="000000"/>
                <w:sz w:val="24"/>
                <w:szCs w:val="24"/>
                <w:highlight w:val="none"/>
                <w:lang w:val="en-US" w:eastAsia="zh-CN"/>
              </w:rPr>
              <w:t>张金龙</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审批：</w:t>
            </w:r>
            <w:r>
              <w:rPr>
                <w:rFonts w:hint="eastAsia" w:ascii="宋体" w:hAnsi="宋体" w:cs="宋体"/>
                <w:sz w:val="24"/>
                <w:szCs w:val="24"/>
                <w:lang w:eastAsia="zh-CN"/>
              </w:rPr>
              <w:t>卜静安</w:t>
            </w:r>
          </w:p>
          <w:p>
            <w:pPr>
              <w:numPr>
                <w:ilvl w:val="0"/>
                <w:numId w:val="0"/>
              </w:numPr>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sz w:val="24"/>
                <w:szCs w:val="24"/>
              </w:rPr>
              <w:t>管理方案制定、实施情况详见审核行政部该条款记录。</w:t>
            </w:r>
          </w:p>
        </w:tc>
        <w:tc>
          <w:tcPr>
            <w:tcW w:w="626" w:type="dxa"/>
          </w:tcPr>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160" w:type="dxa"/>
            <w:vAlign w:val="top"/>
          </w:tcPr>
          <w:p>
            <w:pPr>
              <w:spacing w:line="360" w:lineRule="auto"/>
              <w:rPr>
                <w:rFonts w:hint="eastAsia" w:ascii="宋体" w:hAnsi="宋体" w:eastAsia="宋体" w:cs="Times New Roman"/>
                <w:b/>
                <w:kern w:val="2"/>
                <w:sz w:val="24"/>
                <w:szCs w:val="24"/>
                <w:lang w:val="en-US" w:eastAsia="zh-CN" w:bidi="ar-SA"/>
              </w:rPr>
            </w:pPr>
            <w:r>
              <w:rPr>
                <w:rFonts w:hint="eastAsia" w:ascii="宋体" w:hAnsi="宋体"/>
                <w:sz w:val="24"/>
                <w:szCs w:val="24"/>
              </w:rPr>
              <w:t>危险源辨识及控制</w:t>
            </w:r>
          </w:p>
        </w:tc>
        <w:tc>
          <w:tcPr>
            <w:tcW w:w="960" w:type="dxa"/>
            <w:vAlign w:val="top"/>
          </w:tcPr>
          <w:p>
            <w:pPr>
              <w:spacing w:line="360" w:lineRule="auto"/>
              <w:rPr>
                <w:rFonts w:hint="eastAsia" w:ascii="宋体" w:hAnsi="宋体" w:eastAsia="宋体" w:cs="Times New Roman"/>
                <w:b/>
                <w:kern w:val="2"/>
                <w:sz w:val="24"/>
                <w:szCs w:val="24"/>
                <w:lang w:val="en-US" w:eastAsia="zh-CN" w:bidi="ar-SA"/>
              </w:rPr>
            </w:pPr>
            <w:r>
              <w:rPr>
                <w:rFonts w:hint="eastAsia" w:ascii="宋体" w:hAnsi="宋体"/>
                <w:sz w:val="24"/>
                <w:szCs w:val="24"/>
              </w:rPr>
              <w:t>O6.1.2</w:t>
            </w:r>
          </w:p>
        </w:tc>
        <w:tc>
          <w:tcPr>
            <w:tcW w:w="10963" w:type="dxa"/>
            <w:vAlign w:val="center"/>
          </w:tcPr>
          <w:p>
            <w:pPr>
              <w:spacing w:line="360" w:lineRule="auto"/>
              <w:ind w:firstLine="480" w:firstLineChars="200"/>
              <w:rPr>
                <w:rFonts w:hint="eastAsia" w:ascii="宋体" w:hAnsi="宋体"/>
                <w:sz w:val="24"/>
                <w:szCs w:val="24"/>
              </w:rPr>
            </w:pPr>
            <w:r>
              <w:rPr>
                <w:rFonts w:hint="eastAsia" w:ascii="宋体" w:hAnsi="宋体"/>
                <w:sz w:val="24"/>
                <w:szCs w:val="24"/>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widowControl/>
              <w:spacing w:line="360" w:lineRule="auto"/>
              <w:ind w:firstLine="480" w:firstLineChars="200"/>
              <w:rPr>
                <w:rFonts w:ascii="宋体" w:hAnsi="宋体" w:cs="宋体"/>
                <w:kern w:val="0"/>
                <w:sz w:val="24"/>
                <w:szCs w:val="24"/>
              </w:rPr>
            </w:pPr>
            <w:r>
              <w:rPr>
                <w:rFonts w:hint="eastAsia" w:ascii="宋体" w:hAnsi="宋体"/>
                <w:sz w:val="24"/>
                <w:szCs w:val="24"/>
              </w:rPr>
              <w:t>提供了20</w:t>
            </w:r>
            <w:r>
              <w:rPr>
                <w:rFonts w:hint="eastAsia" w:ascii="宋体" w:hAnsi="宋体"/>
                <w:sz w:val="24"/>
                <w:szCs w:val="24"/>
                <w:lang w:val="en-US" w:eastAsia="zh-CN"/>
              </w:rPr>
              <w:t>22</w:t>
            </w:r>
            <w:r>
              <w:rPr>
                <w:rFonts w:hint="eastAsia" w:ascii="宋体" w:hAnsi="宋体"/>
                <w:sz w:val="24"/>
                <w:szCs w:val="24"/>
              </w:rPr>
              <w:t>年“危险源辨识和风险评价表”，对活动场所产生的危险源辨识并进行风险评价，以确定控制措施，经查阅已辨识出线路老化、短路隐患，电线漏电、检验伤害等情况产生的火灾、触电、意外伤害等危险因素。编制：</w:t>
            </w:r>
            <w:r>
              <w:rPr>
                <w:rFonts w:hint="eastAsia" w:ascii="宋体" w:hAnsi="宋体"/>
                <w:sz w:val="24"/>
                <w:szCs w:val="24"/>
                <w:lang w:val="en-US" w:eastAsia="zh-CN"/>
              </w:rPr>
              <w:t>品质部</w:t>
            </w:r>
            <w:r>
              <w:rPr>
                <w:rFonts w:hint="eastAsia" w:ascii="宋体" w:hAnsi="宋体"/>
                <w:sz w:val="24"/>
                <w:szCs w:val="24"/>
              </w:rPr>
              <w:t xml:space="preserve"> 批准：</w:t>
            </w:r>
            <w:r>
              <w:rPr>
                <w:rFonts w:hint="eastAsia" w:ascii="宋体" w:hAnsi="宋体"/>
                <w:sz w:val="24"/>
                <w:szCs w:val="24"/>
                <w:lang w:val="en-US" w:eastAsia="zh-CN"/>
              </w:rPr>
              <w:t>马金龙</w:t>
            </w:r>
            <w:r>
              <w:rPr>
                <w:rFonts w:hint="eastAsia" w:ascii="宋体" w:hAnsi="宋体"/>
                <w:sz w:val="24"/>
                <w:szCs w:val="24"/>
              </w:rPr>
              <w:t xml:space="preserve">  日期：</w:t>
            </w:r>
            <w:r>
              <w:rPr>
                <w:rFonts w:hint="eastAsia" w:ascii="宋体" w:hAnsi="宋体" w:cs="宋体"/>
                <w:kern w:val="0"/>
                <w:sz w:val="24"/>
                <w:szCs w:val="24"/>
              </w:rPr>
              <w:t>20</w:t>
            </w:r>
            <w:r>
              <w:rPr>
                <w:rFonts w:hint="eastAsia" w:ascii="宋体" w:hAnsi="宋体" w:cs="宋体"/>
                <w:kern w:val="0"/>
                <w:sz w:val="24"/>
                <w:szCs w:val="24"/>
                <w:lang w:val="en-US" w:eastAsia="zh-CN"/>
              </w:rPr>
              <w:t>22</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8</w:t>
            </w:r>
            <w:r>
              <w:rPr>
                <w:rFonts w:hint="eastAsia" w:ascii="宋体" w:hAnsi="宋体" w:cs="宋体"/>
                <w:kern w:val="0"/>
                <w:sz w:val="24"/>
                <w:szCs w:val="24"/>
              </w:rPr>
              <w:t>日</w:t>
            </w:r>
          </w:p>
          <w:p>
            <w:pPr>
              <w:spacing w:line="360" w:lineRule="auto"/>
              <w:ind w:firstLine="240" w:firstLineChars="100"/>
              <w:rPr>
                <w:rFonts w:hint="eastAsia" w:ascii="宋体" w:hAnsi="宋体" w:eastAsia="宋体" w:cs="Times New Roman"/>
                <w:b/>
                <w:kern w:val="2"/>
                <w:sz w:val="24"/>
                <w:szCs w:val="24"/>
                <w:lang w:val="en-US" w:eastAsia="zh-CN" w:bidi="ar-SA"/>
              </w:rPr>
            </w:pPr>
            <w:r>
              <w:rPr>
                <w:rFonts w:hint="eastAsia" w:ascii="宋体" w:hAnsi="宋体"/>
                <w:sz w:val="24"/>
                <w:szCs w:val="24"/>
              </w:rPr>
              <w:t>由各部门有管理经验的人员共同讨论、采用直接判断的方法确定不可接受风险。提供了“不可接受风险清单”涉及本部门的不可接受风险有：火灾，意外伤害；编制：行政部    批准：</w:t>
            </w:r>
            <w:r>
              <w:rPr>
                <w:rFonts w:hint="eastAsia" w:ascii="宋体" w:hAnsi="宋体"/>
                <w:sz w:val="24"/>
                <w:szCs w:val="24"/>
                <w:lang w:val="en-US" w:eastAsia="zh-CN"/>
              </w:rPr>
              <w:t>马金龙</w:t>
            </w:r>
            <w:r>
              <w:rPr>
                <w:rFonts w:hint="eastAsia" w:ascii="宋体" w:hAnsi="宋体"/>
                <w:sz w:val="24"/>
                <w:szCs w:val="24"/>
              </w:rPr>
              <w:t xml:space="preserve">  日期：20</w:t>
            </w:r>
            <w:r>
              <w:rPr>
                <w:rFonts w:hint="eastAsia" w:ascii="宋体" w:hAnsi="宋体"/>
                <w:sz w:val="24"/>
                <w:szCs w:val="24"/>
                <w:lang w:val="en-US" w:eastAsia="zh-CN"/>
              </w:rPr>
              <w:t>22</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p>
        </w:tc>
        <w:tc>
          <w:tcPr>
            <w:tcW w:w="626" w:type="dxa"/>
            <w:vAlign w:val="top"/>
          </w:tcPr>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监视和测量资源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kern w:val="2"/>
                <w:sz w:val="24"/>
                <w:szCs w:val="24"/>
                <w:lang w:val="en-US" w:eastAsia="zh-CN" w:bidi="ar-SA"/>
              </w:rPr>
            </w:pPr>
            <w:r>
              <w:rPr>
                <w:rFonts w:hint="eastAsia"/>
                <w:sz w:val="24"/>
                <w:szCs w:val="24"/>
                <w:lang w:val="en-US" w:eastAsia="zh-CN"/>
              </w:rPr>
              <w:t>Q</w:t>
            </w:r>
            <w:r>
              <w:rPr>
                <w:rFonts w:hint="eastAsia" w:ascii="宋体" w:hAnsi="宋体" w:eastAsia="宋体" w:cs="宋体"/>
                <w:b w:val="0"/>
                <w:bCs/>
                <w:sz w:val="24"/>
                <w:szCs w:val="24"/>
                <w:lang w:val="en-US" w:eastAsia="zh-CN"/>
              </w:rPr>
              <w:t>7.1.5</w:t>
            </w:r>
          </w:p>
        </w:tc>
        <w:tc>
          <w:tcPr>
            <w:tcW w:w="10963" w:type="dxa"/>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查监视和测量设备，主要有</w:t>
            </w:r>
            <w:r>
              <w:rPr>
                <w:rFonts w:hint="eastAsia" w:ascii="宋体" w:hAnsi="宋体" w:eastAsia="宋体" w:cs="宋体"/>
                <w:b w:val="0"/>
                <w:bCs/>
                <w:sz w:val="24"/>
                <w:szCs w:val="24"/>
                <w:lang w:val="en-US" w:eastAsia="zh-CN"/>
              </w:rPr>
              <w:t>安全阀、压力表等</w:t>
            </w:r>
            <w:r>
              <w:rPr>
                <w:rFonts w:hint="eastAsia" w:ascii="宋体" w:hAnsi="宋体" w:eastAsia="宋体" w:cs="宋体"/>
                <w:b w:val="0"/>
                <w:bCs/>
                <w:sz w:val="24"/>
                <w:szCs w:val="24"/>
              </w:rPr>
              <w:t>。</w:t>
            </w:r>
          </w:p>
          <w:p>
            <w:pPr>
              <w:spacing w:line="360" w:lineRule="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提供了监视和测量设备的</w:t>
            </w:r>
            <w:r>
              <w:rPr>
                <w:rFonts w:hint="eastAsia" w:ascii="宋体" w:hAnsi="宋体" w:cs="宋体"/>
                <w:b w:val="0"/>
                <w:bCs/>
                <w:sz w:val="24"/>
                <w:szCs w:val="24"/>
                <w:highlight w:val="none"/>
                <w:lang w:eastAsia="zh-CN"/>
              </w:rPr>
              <w:t>检定</w:t>
            </w:r>
            <w:r>
              <w:rPr>
                <w:rFonts w:hint="eastAsia" w:ascii="宋体" w:hAnsi="宋体" w:eastAsia="宋体" w:cs="宋体"/>
                <w:b w:val="0"/>
                <w:bCs/>
                <w:sz w:val="24"/>
                <w:szCs w:val="24"/>
                <w:highlight w:val="none"/>
              </w:rPr>
              <w:t>证书</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见附件。</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经查，上述计量器具的检定证书均在有效期内，详见</w:t>
            </w:r>
            <w:r>
              <w:rPr>
                <w:rFonts w:hint="eastAsia" w:ascii="宋体" w:hAnsi="宋体" w:cs="宋体"/>
                <w:b w:val="0"/>
                <w:bCs/>
                <w:sz w:val="24"/>
                <w:szCs w:val="24"/>
                <w:lang w:val="en-US" w:eastAsia="zh-CN"/>
              </w:rPr>
              <w:t>附件</w:t>
            </w:r>
            <w:r>
              <w:rPr>
                <w:rFonts w:hint="eastAsia" w:ascii="宋体" w:hAnsi="宋体" w:eastAsia="宋体" w:cs="宋体"/>
                <w:b w:val="0"/>
                <w:bCs/>
                <w:sz w:val="24"/>
                <w:szCs w:val="24"/>
              </w:rPr>
              <w:t>。</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经查，公司配备的监视和测量设备基本能够满足产品生产的监视和测量要求。</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公司为确保监视、测量设备在搬运、维护和贮存期间损坏或失效，要求轻拿轻放，防潮，防尘。</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公司目前暂无计算机软件用于监视和测量的情况。</w:t>
            </w:r>
          </w:p>
          <w:p>
            <w:pPr>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公司目前暂无自校控制情况。</w:t>
            </w:r>
          </w:p>
        </w:tc>
        <w:tc>
          <w:tcPr>
            <w:tcW w:w="626" w:type="dxa"/>
          </w:tcPr>
          <w:p>
            <w:pPr>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2"/>
              <w:spacing w:line="360" w:lineRule="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产品和服务的放行</w:t>
            </w:r>
          </w:p>
        </w:tc>
        <w:tc>
          <w:tcPr>
            <w:tcW w:w="960" w:type="dxa"/>
            <w:vAlign w:val="top"/>
          </w:tcPr>
          <w:p>
            <w:pPr>
              <w:pStyle w:val="2"/>
              <w:spacing w:line="360" w:lineRule="auto"/>
              <w:rPr>
                <w:rFonts w:hint="eastAsia" w:ascii="宋体" w:hAnsi="宋体" w:eastAsia="宋体" w:cs="宋体"/>
                <w:b w:val="0"/>
                <w:bCs/>
                <w:spacing w:val="10"/>
                <w:kern w:val="2"/>
                <w:sz w:val="24"/>
                <w:szCs w:val="24"/>
                <w:lang w:val="en-US" w:eastAsia="zh-CN" w:bidi="ar-SA"/>
              </w:rPr>
            </w:pPr>
            <w:r>
              <w:rPr>
                <w:rFonts w:hint="eastAsia"/>
                <w:sz w:val="24"/>
                <w:szCs w:val="24"/>
                <w:lang w:val="en-US" w:eastAsia="zh-CN"/>
              </w:rPr>
              <w:t>Q</w:t>
            </w:r>
            <w:r>
              <w:rPr>
                <w:rFonts w:hint="eastAsia" w:ascii="宋体" w:hAnsi="宋体" w:eastAsia="宋体" w:cs="宋体"/>
                <w:b w:val="0"/>
                <w:bCs/>
                <w:sz w:val="24"/>
                <w:szCs w:val="24"/>
                <w:lang w:val="en-US" w:eastAsia="zh-CN"/>
              </w:rPr>
              <w:t>8.6</w:t>
            </w:r>
          </w:p>
        </w:tc>
        <w:tc>
          <w:tcPr>
            <w:tcW w:w="10963"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1、产品正常放行的策划验证安排如下：</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采购产品：要求检验员对采购产品依据验收标准实施验收并记录。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过程产品：要求各工序作业人员及检验员按相关工艺要求，对产品特性、过程特性实施验证并记录；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最终产品：要求检验员依据产品标准对成品进行最终检验，合格后入库并记录；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2、产品特殊放行的情况：策划验证安排未实施完成时放行，要符合法定要求，并得到有权放行人批准，或同时需得到顾客批准；</w:t>
            </w:r>
          </w:p>
          <w:p>
            <w:pPr>
              <w:adjustRightInd w:val="0"/>
              <w:snapToGrid w:val="0"/>
              <w:spacing w:line="360" w:lineRule="auto"/>
              <w:rPr>
                <w:rFonts w:hint="eastAsia" w:ascii="宋体" w:hAnsi="宋体" w:eastAsia="宋体" w:cs="宋体"/>
                <w:b w:val="0"/>
                <w:bCs/>
                <w:color w:val="auto"/>
                <w:sz w:val="24"/>
                <w:szCs w:val="24"/>
              </w:rPr>
            </w:pPr>
            <w:r>
              <w:rPr>
                <w:rFonts w:hint="eastAsia" w:ascii="宋体" w:hAnsi="宋体" w:eastAsia="宋体" w:cs="宋体"/>
                <w:b w:val="0"/>
                <w:bCs/>
                <w:sz w:val="24"/>
                <w:szCs w:val="24"/>
              </w:rPr>
              <w:t>公</w:t>
            </w:r>
            <w:r>
              <w:rPr>
                <w:rFonts w:hint="eastAsia" w:ascii="宋体" w:hAnsi="宋体" w:eastAsia="宋体" w:cs="宋体"/>
                <w:b w:val="0"/>
                <w:bCs/>
                <w:color w:val="auto"/>
                <w:sz w:val="24"/>
                <w:szCs w:val="24"/>
              </w:rPr>
              <w:t>司目前未发生产品特殊放行的情况。</w:t>
            </w:r>
          </w:p>
          <w:p>
            <w:pPr>
              <w:pStyle w:val="17"/>
              <w:adjustRightInd w:val="0"/>
              <w:snapToGrid w:val="0"/>
              <w:spacing w:line="360" w:lineRule="auto"/>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3、查产品生产过程的放行记录，提供“进货检验记录”、“过程检验记录”、“成品检验记录”；</w:t>
            </w:r>
            <w:r>
              <w:rPr>
                <w:rFonts w:hint="eastAsia" w:ascii="宋体" w:hAnsi="宋体" w:cs="宋体"/>
                <w:b w:val="0"/>
                <w:bCs/>
                <w:color w:val="auto"/>
                <w:sz w:val="24"/>
                <w:szCs w:val="24"/>
                <w:lang w:val="en-US" w:eastAsia="zh-CN"/>
              </w:rPr>
              <w:t>抽查了原材的第三方检测报告，每项材料均有合格的检测报告，见附件。</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w:t>
            </w:r>
            <w:r>
              <w:rPr>
                <w:rFonts w:hint="eastAsia" w:ascii="宋体" w:hAnsi="宋体" w:cs="宋体"/>
                <w:b w:val="0"/>
                <w:bCs/>
                <w:sz w:val="24"/>
                <w:szCs w:val="24"/>
                <w:lang w:eastAsia="zh-CN"/>
              </w:rPr>
              <w:t>原材料</w:t>
            </w:r>
            <w:r>
              <w:rPr>
                <w:rFonts w:hint="eastAsia" w:ascii="宋体" w:hAnsi="宋体" w:eastAsia="宋体" w:cs="宋体"/>
                <w:b w:val="0"/>
                <w:bCs/>
                <w:sz w:val="24"/>
                <w:szCs w:val="24"/>
              </w:rPr>
              <w:t>进货检验记录”3份：</w:t>
            </w:r>
          </w:p>
          <w:p>
            <w:pPr>
              <w:pStyle w:val="2"/>
              <w:spacing w:line="360" w:lineRule="auto"/>
              <w:ind w:firstLine="520" w:firstLineChars="200"/>
              <w:rPr>
                <w:rFonts w:hint="eastAsia" w:ascii="宋体" w:hAnsi="宋体" w:cs="宋体"/>
                <w:color w:val="auto"/>
                <w:sz w:val="24"/>
                <w:szCs w:val="24"/>
              </w:rPr>
            </w:pPr>
            <w:r>
              <w:rPr>
                <w:rFonts w:hint="eastAsia" w:ascii="宋体" w:hAnsi="宋体" w:cs="宋体"/>
                <w:color w:val="auto"/>
                <w:sz w:val="24"/>
                <w:szCs w:val="24"/>
              </w:rPr>
              <w:t>检验项目有：品名（</w:t>
            </w:r>
            <w:r>
              <w:rPr>
                <w:rFonts w:hint="eastAsia" w:ascii="宋体" w:hAnsi="宋体" w:cs="宋体"/>
                <w:color w:val="auto"/>
                <w:sz w:val="24"/>
                <w:szCs w:val="24"/>
                <w:lang w:val="en-US" w:eastAsia="zh-CN"/>
              </w:rPr>
              <w:t>麦仁</w:t>
            </w:r>
            <w:r>
              <w:rPr>
                <w:rFonts w:hint="eastAsia" w:ascii="宋体" w:hAnsi="宋体" w:cs="宋体"/>
                <w:color w:val="auto"/>
                <w:sz w:val="24"/>
                <w:szCs w:val="24"/>
              </w:rPr>
              <w:t>）、进货时间20</w:t>
            </w:r>
            <w:r>
              <w:rPr>
                <w:rFonts w:hint="eastAsia" w:ascii="宋体" w:hAnsi="宋体" w:cs="宋体"/>
                <w:color w:val="auto"/>
                <w:sz w:val="24"/>
                <w:szCs w:val="24"/>
                <w:lang w:val="en-US" w:eastAsia="zh-CN"/>
              </w:rPr>
              <w:t>22</w:t>
            </w: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、进货数量</w:t>
            </w:r>
            <w:r>
              <w:rPr>
                <w:rFonts w:hint="eastAsia" w:ascii="宋体" w:hAnsi="宋体" w:cs="宋体"/>
                <w:color w:val="auto"/>
                <w:sz w:val="24"/>
                <w:szCs w:val="24"/>
                <w:lang w:val="en-US" w:eastAsia="zh-CN"/>
              </w:rPr>
              <w:t>200袋</w:t>
            </w:r>
            <w:r>
              <w:rPr>
                <w:rFonts w:hint="eastAsia" w:ascii="宋体" w:hAnsi="宋体" w:cs="宋体"/>
                <w:color w:val="auto"/>
                <w:sz w:val="24"/>
                <w:szCs w:val="24"/>
              </w:rPr>
              <w:t>、实际数量</w:t>
            </w:r>
            <w:r>
              <w:rPr>
                <w:rFonts w:hint="eastAsia" w:ascii="宋体" w:hAnsi="宋体" w:cs="宋体"/>
                <w:color w:val="auto"/>
                <w:sz w:val="24"/>
                <w:szCs w:val="24"/>
                <w:lang w:val="en-US" w:eastAsia="zh-CN"/>
              </w:rPr>
              <w:t>200袋</w:t>
            </w:r>
            <w:r>
              <w:rPr>
                <w:rFonts w:hint="eastAsia" w:ascii="宋体" w:hAnsi="宋体" w:cs="宋体"/>
                <w:color w:val="auto"/>
                <w:sz w:val="24"/>
                <w:szCs w:val="24"/>
              </w:rPr>
              <w:t>，有效期：在有效期内、破腐烂情况：无；检验人：</w:t>
            </w:r>
            <w:r>
              <w:rPr>
                <w:rFonts w:hint="eastAsia" w:ascii="宋体" w:hAnsi="宋体" w:cs="宋体"/>
                <w:color w:val="auto"/>
                <w:sz w:val="24"/>
                <w:szCs w:val="24"/>
                <w:lang w:eastAsia="zh-CN"/>
              </w:rPr>
              <w:t>马丽</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20</w:t>
            </w:r>
            <w:r>
              <w:rPr>
                <w:rFonts w:hint="eastAsia" w:ascii="宋体" w:hAnsi="宋体" w:cs="宋体"/>
                <w:color w:val="auto"/>
                <w:sz w:val="24"/>
                <w:szCs w:val="24"/>
                <w:lang w:val="en-US" w:eastAsia="zh-CN"/>
              </w:rPr>
              <w:t>22</w:t>
            </w: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 xml:space="preserve">  检验结论：合格</w:t>
            </w:r>
          </w:p>
          <w:p>
            <w:pPr>
              <w:pStyle w:val="2"/>
              <w:spacing w:line="360" w:lineRule="auto"/>
              <w:ind w:firstLine="520" w:firstLineChars="200"/>
              <w:rPr>
                <w:rFonts w:hint="eastAsia" w:ascii="宋体" w:hAnsi="宋体" w:cs="宋体"/>
                <w:color w:val="auto"/>
                <w:sz w:val="24"/>
                <w:szCs w:val="24"/>
              </w:rPr>
            </w:pPr>
          </w:p>
          <w:p>
            <w:pPr>
              <w:pStyle w:val="2"/>
              <w:spacing w:line="360" w:lineRule="auto"/>
              <w:ind w:firstLine="520" w:firstLineChars="200"/>
              <w:rPr>
                <w:rFonts w:hint="eastAsia" w:ascii="宋体" w:hAnsi="宋体" w:cs="宋体"/>
                <w:color w:val="auto"/>
                <w:sz w:val="24"/>
                <w:szCs w:val="24"/>
              </w:rPr>
            </w:pPr>
            <w:r>
              <w:rPr>
                <w:rFonts w:hint="eastAsia" w:ascii="宋体" w:hAnsi="宋体" w:cs="宋体"/>
                <w:color w:val="auto"/>
                <w:sz w:val="24"/>
                <w:szCs w:val="24"/>
              </w:rPr>
              <w:t>检验项目有：品名（</w:t>
            </w:r>
            <w:r>
              <w:rPr>
                <w:rFonts w:hint="eastAsia" w:ascii="宋体" w:hAnsi="宋体" w:cs="宋体"/>
                <w:color w:val="auto"/>
                <w:sz w:val="24"/>
                <w:szCs w:val="24"/>
                <w:lang w:val="en-US" w:eastAsia="zh-CN"/>
              </w:rPr>
              <w:t>特一</w:t>
            </w:r>
            <w:r>
              <w:rPr>
                <w:rFonts w:hint="eastAsia" w:ascii="宋体" w:hAnsi="宋体" w:cs="宋体"/>
                <w:color w:val="auto"/>
                <w:sz w:val="24"/>
                <w:szCs w:val="24"/>
                <w:lang w:eastAsia="zh-CN"/>
              </w:rPr>
              <w:t>粉</w:t>
            </w:r>
            <w:r>
              <w:rPr>
                <w:rFonts w:hint="eastAsia" w:ascii="宋体" w:hAnsi="宋体" w:cs="宋体"/>
                <w:color w:val="auto"/>
                <w:sz w:val="24"/>
                <w:szCs w:val="24"/>
              </w:rPr>
              <w:t>）、进货时间20</w:t>
            </w:r>
            <w:r>
              <w:rPr>
                <w:rFonts w:hint="eastAsia" w:ascii="宋体" w:hAnsi="宋体" w:cs="宋体"/>
                <w:color w:val="auto"/>
                <w:sz w:val="24"/>
                <w:szCs w:val="24"/>
                <w:lang w:val="en-US" w:eastAsia="zh-CN"/>
              </w:rPr>
              <w:t>22</w:t>
            </w: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lang w:val="en-US" w:eastAsia="zh-CN"/>
              </w:rPr>
              <w:t>24</w:t>
            </w:r>
            <w:r>
              <w:rPr>
                <w:rFonts w:hint="eastAsia" w:ascii="宋体" w:hAnsi="宋体" w:cs="宋体"/>
                <w:color w:val="auto"/>
                <w:sz w:val="24"/>
                <w:szCs w:val="24"/>
              </w:rPr>
              <w:t>、进货数量1</w:t>
            </w:r>
            <w:r>
              <w:rPr>
                <w:rFonts w:hint="eastAsia" w:ascii="宋体" w:hAnsi="宋体" w:cs="宋体"/>
                <w:color w:val="auto"/>
                <w:sz w:val="24"/>
                <w:szCs w:val="24"/>
                <w:lang w:val="en-US" w:eastAsia="zh-CN"/>
              </w:rPr>
              <w:t>0</w:t>
            </w:r>
            <w:r>
              <w:rPr>
                <w:rFonts w:hint="eastAsia" w:ascii="宋体" w:hAnsi="宋体" w:cs="宋体"/>
                <w:color w:val="auto"/>
                <w:sz w:val="24"/>
                <w:szCs w:val="24"/>
              </w:rPr>
              <w:t>0袋、实际数量1</w:t>
            </w:r>
            <w:r>
              <w:rPr>
                <w:rFonts w:hint="eastAsia" w:ascii="宋体" w:hAnsi="宋体" w:cs="宋体"/>
                <w:color w:val="auto"/>
                <w:sz w:val="24"/>
                <w:szCs w:val="24"/>
                <w:lang w:val="en-US" w:eastAsia="zh-CN"/>
              </w:rPr>
              <w:t>0</w:t>
            </w:r>
            <w:r>
              <w:rPr>
                <w:rFonts w:hint="eastAsia" w:ascii="宋体" w:hAnsi="宋体" w:cs="宋体"/>
                <w:color w:val="auto"/>
                <w:sz w:val="24"/>
                <w:szCs w:val="24"/>
              </w:rPr>
              <w:t>0袋、有效期：在有效期内、破腐烂情况：无；检验人：</w:t>
            </w:r>
            <w:r>
              <w:rPr>
                <w:rFonts w:hint="eastAsia" w:ascii="宋体" w:hAnsi="宋体" w:cs="宋体"/>
                <w:color w:val="auto"/>
                <w:sz w:val="24"/>
                <w:szCs w:val="24"/>
                <w:lang w:eastAsia="zh-CN"/>
              </w:rPr>
              <w:t>马丽</w:t>
            </w:r>
            <w:r>
              <w:rPr>
                <w:rFonts w:hint="eastAsia" w:ascii="宋体" w:hAnsi="宋体" w:cs="宋体"/>
                <w:color w:val="auto"/>
                <w:sz w:val="24"/>
                <w:szCs w:val="24"/>
              </w:rPr>
              <w:t>20</w:t>
            </w:r>
            <w:r>
              <w:rPr>
                <w:rFonts w:hint="eastAsia" w:ascii="宋体" w:hAnsi="宋体" w:cs="宋体"/>
                <w:color w:val="auto"/>
                <w:sz w:val="24"/>
                <w:szCs w:val="24"/>
                <w:lang w:val="en-US" w:eastAsia="zh-CN"/>
              </w:rPr>
              <w:t>22</w:t>
            </w: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lang w:val="en-US" w:eastAsia="zh-CN"/>
              </w:rPr>
              <w:t>24</w:t>
            </w:r>
            <w:r>
              <w:rPr>
                <w:rFonts w:hint="eastAsia" w:ascii="宋体" w:hAnsi="宋体" w:cs="宋体"/>
                <w:color w:val="auto"/>
                <w:sz w:val="24"/>
                <w:szCs w:val="24"/>
              </w:rPr>
              <w:t xml:space="preserve">  检验结论：合格</w:t>
            </w:r>
          </w:p>
          <w:p>
            <w:pPr>
              <w:pStyle w:val="2"/>
              <w:spacing w:line="360" w:lineRule="auto"/>
              <w:ind w:firstLine="520" w:firstLineChars="200"/>
              <w:rPr>
                <w:rFonts w:hint="eastAsia" w:ascii="宋体" w:hAnsi="宋体" w:cs="宋体"/>
                <w:color w:val="auto"/>
                <w:sz w:val="24"/>
                <w:szCs w:val="24"/>
              </w:rPr>
            </w:pPr>
          </w:p>
          <w:p>
            <w:pPr>
              <w:pStyle w:val="2"/>
              <w:spacing w:line="360" w:lineRule="auto"/>
              <w:ind w:firstLine="520" w:firstLineChars="200"/>
              <w:rPr>
                <w:rFonts w:hint="default" w:ascii="宋体" w:hAnsi="宋体" w:cs="宋体"/>
                <w:color w:val="auto"/>
                <w:sz w:val="24"/>
                <w:szCs w:val="24"/>
                <w:lang w:val="en-US" w:eastAsia="zh-CN"/>
              </w:rPr>
            </w:pPr>
            <w:r>
              <w:rPr>
                <w:rFonts w:hint="eastAsia" w:ascii="宋体" w:hAnsi="宋体" w:cs="宋体"/>
                <w:color w:val="auto"/>
                <w:sz w:val="24"/>
                <w:szCs w:val="24"/>
              </w:rPr>
              <w:t>检验项目有：品名（</w:t>
            </w:r>
            <w:r>
              <w:rPr>
                <w:rFonts w:hint="eastAsia" w:ascii="宋体" w:hAnsi="宋体" w:cs="宋体"/>
                <w:color w:val="auto"/>
                <w:sz w:val="24"/>
                <w:szCs w:val="24"/>
                <w:lang w:val="en-US" w:eastAsia="zh-CN"/>
              </w:rPr>
              <w:t>非转基因一级大豆油</w:t>
            </w:r>
            <w:r>
              <w:rPr>
                <w:rFonts w:hint="eastAsia" w:ascii="宋体" w:hAnsi="宋体" w:cs="宋体"/>
                <w:color w:val="auto"/>
                <w:sz w:val="24"/>
                <w:szCs w:val="24"/>
              </w:rPr>
              <w:t>）、进货时间20</w:t>
            </w:r>
            <w:r>
              <w:rPr>
                <w:rFonts w:hint="eastAsia" w:ascii="宋体" w:hAnsi="宋体" w:cs="宋体"/>
                <w:color w:val="auto"/>
                <w:sz w:val="24"/>
                <w:szCs w:val="24"/>
                <w:lang w:val="en-US" w:eastAsia="zh-CN"/>
              </w:rPr>
              <w:t>22</w:t>
            </w:r>
            <w:r>
              <w:rPr>
                <w:rFonts w:hint="eastAsia" w:ascii="宋体" w:hAnsi="宋体" w:cs="宋体"/>
                <w:color w:val="auto"/>
                <w:sz w:val="24"/>
                <w:szCs w:val="24"/>
              </w:rPr>
              <w:t>.1</w:t>
            </w:r>
            <w:r>
              <w:rPr>
                <w:rFonts w:hint="eastAsia" w:ascii="宋体" w:hAnsi="宋体" w:cs="宋体"/>
                <w:color w:val="auto"/>
                <w:sz w:val="24"/>
                <w:szCs w:val="24"/>
                <w:lang w:val="en-US" w:eastAsia="zh-CN"/>
              </w:rPr>
              <w:t>0</w:t>
            </w:r>
            <w:r>
              <w:rPr>
                <w:rFonts w:hint="eastAsia" w:ascii="宋体" w:hAnsi="宋体" w:cs="宋体"/>
                <w:color w:val="auto"/>
                <w:sz w:val="24"/>
                <w:szCs w:val="24"/>
              </w:rPr>
              <w:t>.</w:t>
            </w:r>
            <w:r>
              <w:rPr>
                <w:rFonts w:hint="eastAsia" w:ascii="宋体" w:hAnsi="宋体" w:cs="宋体"/>
                <w:color w:val="auto"/>
                <w:sz w:val="24"/>
                <w:szCs w:val="24"/>
                <w:lang w:val="en-US" w:eastAsia="zh-CN"/>
              </w:rPr>
              <w:t>15</w:t>
            </w:r>
            <w:r>
              <w:rPr>
                <w:rFonts w:hint="eastAsia" w:ascii="宋体" w:hAnsi="宋体" w:cs="宋体"/>
                <w:color w:val="auto"/>
                <w:sz w:val="24"/>
                <w:szCs w:val="24"/>
              </w:rPr>
              <w:t>、进货数量</w:t>
            </w:r>
            <w:r>
              <w:rPr>
                <w:rFonts w:hint="eastAsia" w:ascii="宋体" w:hAnsi="宋体" w:cs="宋体"/>
                <w:color w:val="auto"/>
                <w:sz w:val="24"/>
                <w:szCs w:val="24"/>
                <w:lang w:val="en-US" w:eastAsia="zh-CN"/>
              </w:rPr>
              <w:t>50</w:t>
            </w:r>
            <w:r>
              <w:rPr>
                <w:rFonts w:hint="eastAsia" w:ascii="宋体" w:hAnsi="宋体" w:cs="宋体"/>
                <w:color w:val="auto"/>
                <w:sz w:val="24"/>
                <w:szCs w:val="24"/>
              </w:rPr>
              <w:t>桶、实际数量</w:t>
            </w:r>
            <w:r>
              <w:rPr>
                <w:rFonts w:hint="eastAsia" w:ascii="宋体" w:hAnsi="宋体" w:cs="宋体"/>
                <w:color w:val="auto"/>
                <w:sz w:val="24"/>
                <w:szCs w:val="24"/>
                <w:lang w:val="en-US" w:eastAsia="zh-CN"/>
              </w:rPr>
              <w:t>50</w:t>
            </w:r>
            <w:r>
              <w:rPr>
                <w:rFonts w:hint="eastAsia" w:ascii="宋体" w:hAnsi="宋体" w:cs="宋体"/>
                <w:color w:val="auto"/>
                <w:sz w:val="24"/>
                <w:szCs w:val="24"/>
              </w:rPr>
              <w:t>桶，抽检数量：10桶、非转基因、</w:t>
            </w:r>
            <w:r>
              <w:rPr>
                <w:rFonts w:hint="eastAsia" w:ascii="宋体" w:hAnsi="宋体" w:cs="宋体"/>
                <w:color w:val="auto"/>
                <w:sz w:val="24"/>
                <w:szCs w:val="24"/>
                <w:lang w:eastAsia="zh-CN"/>
              </w:rPr>
              <w:t>无破损泄露、</w:t>
            </w:r>
            <w:r>
              <w:rPr>
                <w:rFonts w:hint="eastAsia" w:ascii="宋体" w:hAnsi="宋体" w:cs="宋体"/>
                <w:color w:val="auto"/>
                <w:sz w:val="24"/>
                <w:szCs w:val="24"/>
              </w:rPr>
              <w:t>在有效期内，检验结论：合格。检验人：</w:t>
            </w:r>
            <w:r>
              <w:rPr>
                <w:rFonts w:hint="eastAsia" w:ascii="宋体" w:hAnsi="宋体" w:cs="宋体"/>
                <w:color w:val="auto"/>
                <w:sz w:val="24"/>
                <w:szCs w:val="24"/>
                <w:lang w:eastAsia="zh-CN"/>
              </w:rPr>
              <w:t>马丽</w:t>
            </w:r>
            <w:r>
              <w:rPr>
                <w:rFonts w:hint="eastAsia" w:ascii="宋体" w:hAnsi="宋体" w:cs="宋体"/>
                <w:color w:val="auto"/>
                <w:sz w:val="24"/>
                <w:szCs w:val="24"/>
              </w:rPr>
              <w:t>20</w:t>
            </w:r>
            <w:r>
              <w:rPr>
                <w:rFonts w:hint="eastAsia" w:ascii="宋体" w:hAnsi="宋体" w:cs="宋体"/>
                <w:color w:val="auto"/>
                <w:sz w:val="24"/>
                <w:szCs w:val="24"/>
                <w:lang w:val="en-US" w:eastAsia="zh-CN"/>
              </w:rPr>
              <w:t>22</w:t>
            </w:r>
            <w:r>
              <w:rPr>
                <w:rFonts w:hint="eastAsia" w:ascii="宋体" w:hAnsi="宋体" w:cs="宋体"/>
                <w:color w:val="auto"/>
                <w:sz w:val="24"/>
                <w:szCs w:val="24"/>
              </w:rPr>
              <w:t>.1</w:t>
            </w:r>
            <w:r>
              <w:rPr>
                <w:rFonts w:hint="eastAsia" w:ascii="宋体" w:hAnsi="宋体" w:cs="宋体"/>
                <w:color w:val="auto"/>
                <w:sz w:val="24"/>
                <w:szCs w:val="24"/>
                <w:lang w:val="en-US" w:eastAsia="zh-CN"/>
              </w:rPr>
              <w:t>0</w:t>
            </w:r>
            <w:r>
              <w:rPr>
                <w:rFonts w:hint="eastAsia" w:ascii="宋体" w:hAnsi="宋体" w:cs="宋体"/>
                <w:color w:val="auto"/>
                <w:sz w:val="24"/>
                <w:szCs w:val="24"/>
              </w:rPr>
              <w:t>.</w:t>
            </w:r>
            <w:r>
              <w:rPr>
                <w:rFonts w:hint="eastAsia" w:ascii="宋体" w:hAnsi="宋体" w:cs="宋体"/>
                <w:color w:val="auto"/>
                <w:sz w:val="24"/>
                <w:szCs w:val="24"/>
                <w:lang w:val="en-US" w:eastAsia="zh-CN"/>
              </w:rPr>
              <w:t>15</w:t>
            </w:r>
          </w:p>
          <w:p>
            <w:pPr>
              <w:pStyle w:val="2"/>
              <w:spacing w:line="360" w:lineRule="auto"/>
              <w:ind w:firstLine="520" w:firstLineChars="200"/>
              <w:rPr>
                <w:rFonts w:hint="eastAsia" w:ascii="宋体" w:hAnsi="宋体" w:cs="宋体"/>
                <w:color w:val="auto"/>
                <w:sz w:val="24"/>
                <w:szCs w:val="24"/>
              </w:rPr>
            </w:pPr>
          </w:p>
          <w:p>
            <w:pPr>
              <w:pStyle w:val="2"/>
              <w:spacing w:line="360" w:lineRule="auto"/>
              <w:ind w:firstLine="520" w:firstLineChars="200"/>
              <w:rPr>
                <w:rFonts w:hint="default" w:ascii="宋体" w:hAnsi="宋体" w:cs="宋体"/>
                <w:color w:val="auto"/>
                <w:sz w:val="24"/>
                <w:szCs w:val="24"/>
                <w:lang w:val="en-US"/>
              </w:rPr>
            </w:pPr>
            <w:r>
              <w:rPr>
                <w:rFonts w:hint="eastAsia" w:ascii="宋体" w:hAnsi="宋体" w:cs="宋体"/>
                <w:color w:val="auto"/>
                <w:sz w:val="24"/>
                <w:szCs w:val="24"/>
              </w:rPr>
              <w:t>检验项目有：品名（</w:t>
            </w:r>
            <w:r>
              <w:rPr>
                <w:rFonts w:hint="eastAsia" w:ascii="宋体" w:hAnsi="宋体" w:cs="宋体"/>
                <w:color w:val="auto"/>
                <w:sz w:val="24"/>
                <w:szCs w:val="24"/>
                <w:lang w:val="en-US" w:eastAsia="zh-CN"/>
              </w:rPr>
              <w:t>糯米</w:t>
            </w:r>
            <w:r>
              <w:rPr>
                <w:rFonts w:hint="eastAsia" w:ascii="宋体" w:hAnsi="宋体" w:cs="宋体"/>
                <w:color w:val="auto"/>
                <w:sz w:val="24"/>
                <w:szCs w:val="24"/>
              </w:rPr>
              <w:t>）、进货时间20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17</w:t>
            </w:r>
            <w:r>
              <w:rPr>
                <w:rFonts w:hint="eastAsia" w:ascii="宋体" w:hAnsi="宋体" w:cs="宋体"/>
                <w:color w:val="auto"/>
                <w:sz w:val="24"/>
                <w:szCs w:val="24"/>
              </w:rPr>
              <w:t>、进货数量</w:t>
            </w:r>
            <w:r>
              <w:rPr>
                <w:rFonts w:hint="eastAsia" w:ascii="宋体" w:hAnsi="宋体" w:cs="宋体"/>
                <w:color w:val="auto"/>
                <w:sz w:val="24"/>
                <w:szCs w:val="24"/>
                <w:lang w:val="en-US" w:eastAsia="zh-CN"/>
              </w:rPr>
              <w:t>20袋</w:t>
            </w:r>
            <w:r>
              <w:rPr>
                <w:rFonts w:hint="eastAsia" w:ascii="宋体" w:hAnsi="宋体" w:cs="宋体"/>
                <w:color w:val="auto"/>
                <w:sz w:val="24"/>
                <w:szCs w:val="24"/>
              </w:rPr>
              <w:t>、实际数量</w:t>
            </w:r>
            <w:r>
              <w:rPr>
                <w:rFonts w:hint="eastAsia" w:ascii="宋体" w:hAnsi="宋体" w:cs="宋体"/>
                <w:color w:val="auto"/>
                <w:sz w:val="24"/>
                <w:szCs w:val="24"/>
                <w:lang w:val="en-US" w:eastAsia="zh-CN"/>
              </w:rPr>
              <w:t>20袋</w:t>
            </w:r>
            <w:r>
              <w:rPr>
                <w:rFonts w:hint="eastAsia" w:ascii="宋体" w:hAnsi="宋体" w:cs="宋体"/>
                <w:color w:val="auto"/>
                <w:sz w:val="24"/>
                <w:szCs w:val="24"/>
              </w:rPr>
              <w:t>，</w:t>
            </w:r>
            <w:r>
              <w:rPr>
                <w:rFonts w:hint="eastAsia" w:ascii="宋体" w:hAnsi="宋体" w:cs="宋体"/>
                <w:color w:val="auto"/>
                <w:sz w:val="24"/>
                <w:szCs w:val="24"/>
                <w:lang w:eastAsia="zh-CN"/>
              </w:rPr>
              <w:t>无破损泄露、</w:t>
            </w:r>
            <w:r>
              <w:rPr>
                <w:rFonts w:hint="eastAsia" w:ascii="宋体" w:hAnsi="宋体" w:cs="宋体"/>
                <w:color w:val="auto"/>
                <w:sz w:val="24"/>
                <w:szCs w:val="24"/>
              </w:rPr>
              <w:t>在有效期内，检验结论：合格。检验人：</w:t>
            </w:r>
            <w:r>
              <w:rPr>
                <w:rFonts w:hint="eastAsia" w:ascii="宋体" w:hAnsi="宋体" w:cs="宋体"/>
                <w:color w:val="auto"/>
                <w:sz w:val="24"/>
                <w:szCs w:val="24"/>
                <w:lang w:eastAsia="zh-CN"/>
              </w:rPr>
              <w:t>马丽</w:t>
            </w: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177</w:t>
            </w:r>
          </w:p>
          <w:p>
            <w:pPr>
              <w:pStyle w:val="2"/>
              <w:spacing w:line="360" w:lineRule="auto"/>
              <w:rPr>
                <w:rFonts w:hint="eastAsia"/>
                <w:sz w:val="24"/>
                <w:szCs w:val="24"/>
              </w:rPr>
            </w:pPr>
          </w:p>
          <w:p>
            <w:pPr>
              <w:pStyle w:val="2"/>
              <w:spacing w:line="360" w:lineRule="auto"/>
              <w:ind w:firstLine="520" w:firstLineChars="200"/>
              <w:rPr>
                <w:rFonts w:ascii="宋体" w:hAnsi="宋体" w:cs="宋体"/>
                <w:color w:val="auto"/>
                <w:sz w:val="24"/>
                <w:szCs w:val="24"/>
              </w:rPr>
            </w:pPr>
            <w:r>
              <w:rPr>
                <w:rFonts w:hint="eastAsia" w:ascii="宋体" w:hAnsi="宋体" w:cs="宋体"/>
                <w:color w:val="auto"/>
                <w:sz w:val="24"/>
                <w:szCs w:val="24"/>
              </w:rPr>
              <w:t>检验项目有：品名（鸡蛋）、进货时间20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20</w:t>
            </w:r>
            <w:r>
              <w:rPr>
                <w:rFonts w:hint="eastAsia" w:ascii="宋体" w:hAnsi="宋体" w:cs="宋体"/>
                <w:color w:val="auto"/>
                <w:sz w:val="24"/>
                <w:szCs w:val="24"/>
              </w:rPr>
              <w:t>、进货数量</w:t>
            </w:r>
            <w:r>
              <w:rPr>
                <w:rFonts w:hint="eastAsia" w:ascii="宋体" w:hAnsi="宋体" w:cs="宋体"/>
                <w:color w:val="auto"/>
                <w:sz w:val="24"/>
                <w:szCs w:val="24"/>
                <w:lang w:val="en-US" w:eastAsia="zh-CN"/>
              </w:rPr>
              <w:t>200捆</w:t>
            </w:r>
            <w:r>
              <w:rPr>
                <w:rFonts w:hint="eastAsia" w:ascii="宋体" w:hAnsi="宋体" w:cs="宋体"/>
                <w:color w:val="auto"/>
                <w:sz w:val="24"/>
                <w:szCs w:val="24"/>
              </w:rPr>
              <w:t>、实际数量</w:t>
            </w:r>
            <w:r>
              <w:rPr>
                <w:rFonts w:hint="eastAsia" w:ascii="宋体" w:hAnsi="宋体" w:cs="宋体"/>
                <w:color w:val="auto"/>
                <w:sz w:val="24"/>
                <w:szCs w:val="24"/>
                <w:lang w:val="en-US" w:eastAsia="zh-CN"/>
              </w:rPr>
              <w:t>200捆</w:t>
            </w:r>
            <w:r>
              <w:rPr>
                <w:rFonts w:hint="eastAsia" w:ascii="宋体" w:hAnsi="宋体" w:cs="宋体"/>
                <w:color w:val="auto"/>
                <w:sz w:val="24"/>
                <w:szCs w:val="24"/>
              </w:rPr>
              <w:t>，抽检数量：</w:t>
            </w:r>
            <w:r>
              <w:rPr>
                <w:rFonts w:hint="eastAsia" w:ascii="宋体" w:hAnsi="宋体" w:cs="宋体"/>
                <w:color w:val="auto"/>
                <w:sz w:val="24"/>
                <w:szCs w:val="24"/>
                <w:lang w:val="en-US" w:eastAsia="zh-CN"/>
              </w:rPr>
              <w:t>200</w:t>
            </w:r>
            <w:r>
              <w:rPr>
                <w:rFonts w:hint="eastAsia" w:ascii="宋体" w:hAnsi="宋体" w:cs="宋体"/>
                <w:color w:val="auto"/>
                <w:sz w:val="24"/>
                <w:szCs w:val="24"/>
              </w:rPr>
              <w:t>个，检验结论：蛋壳破</w:t>
            </w:r>
            <w:r>
              <w:rPr>
                <w:rFonts w:hint="eastAsia" w:ascii="宋体" w:hAnsi="宋体" w:cs="宋体"/>
                <w:color w:val="auto"/>
                <w:sz w:val="24"/>
                <w:szCs w:val="24"/>
                <w:lang w:val="en-US" w:eastAsia="zh-CN"/>
              </w:rPr>
              <w:t>47</w:t>
            </w:r>
            <w:r>
              <w:rPr>
                <w:rFonts w:hint="eastAsia" w:ascii="宋体" w:hAnsi="宋体" w:cs="宋体"/>
                <w:color w:val="auto"/>
                <w:sz w:val="24"/>
                <w:szCs w:val="24"/>
              </w:rPr>
              <w:t>个。检验人：</w:t>
            </w:r>
            <w:r>
              <w:rPr>
                <w:rFonts w:hint="eastAsia" w:ascii="宋体" w:hAnsi="宋体" w:cs="宋体"/>
                <w:color w:val="auto"/>
                <w:sz w:val="24"/>
                <w:szCs w:val="24"/>
                <w:lang w:eastAsia="zh-CN"/>
              </w:rPr>
              <w:t>马丽</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20</w:t>
            </w:r>
            <w:r>
              <w:rPr>
                <w:rFonts w:hint="eastAsia" w:ascii="宋体" w:hAnsi="宋体" w:cs="宋体"/>
                <w:color w:val="auto"/>
                <w:sz w:val="24"/>
                <w:szCs w:val="24"/>
              </w:rPr>
              <w:t xml:space="preserve">  检验结论：合格</w:t>
            </w:r>
          </w:p>
          <w:p>
            <w:pPr>
              <w:pStyle w:val="2"/>
              <w:spacing w:line="360" w:lineRule="auto"/>
              <w:rPr>
                <w:rFonts w:ascii="宋体" w:hAnsi="宋体" w:cs="宋体"/>
                <w:color w:val="auto"/>
                <w:sz w:val="24"/>
                <w:szCs w:val="24"/>
              </w:rPr>
            </w:pPr>
          </w:p>
          <w:p>
            <w:pPr>
              <w:pStyle w:val="2"/>
              <w:spacing w:line="360" w:lineRule="auto"/>
              <w:ind w:firstLine="520" w:firstLineChars="200"/>
              <w:rPr>
                <w:rFonts w:ascii="宋体" w:hAnsi="宋体" w:cs="宋体"/>
                <w:color w:val="auto"/>
                <w:sz w:val="24"/>
                <w:szCs w:val="24"/>
              </w:rPr>
            </w:pPr>
            <w:r>
              <w:rPr>
                <w:rFonts w:hint="eastAsia" w:ascii="宋体" w:hAnsi="宋体" w:cs="宋体"/>
                <w:color w:val="auto"/>
                <w:sz w:val="24"/>
                <w:szCs w:val="24"/>
              </w:rPr>
              <w:t>检验项目有：品名（</w:t>
            </w:r>
            <w:r>
              <w:rPr>
                <w:rFonts w:hint="eastAsia" w:ascii="宋体" w:hAnsi="宋体" w:cs="宋体"/>
                <w:color w:val="auto"/>
                <w:sz w:val="24"/>
                <w:szCs w:val="24"/>
                <w:lang w:val="en-US" w:eastAsia="zh-CN"/>
              </w:rPr>
              <w:t>食用小苏打</w:t>
            </w:r>
            <w:r>
              <w:rPr>
                <w:rFonts w:hint="eastAsia" w:ascii="宋体" w:hAnsi="宋体" w:cs="宋体"/>
                <w:color w:val="auto"/>
                <w:sz w:val="24"/>
                <w:szCs w:val="24"/>
              </w:rPr>
              <w:t>）、进货时间20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15</w:t>
            </w:r>
            <w:r>
              <w:rPr>
                <w:rFonts w:hint="eastAsia" w:ascii="宋体" w:hAnsi="宋体" w:cs="宋体"/>
                <w:color w:val="auto"/>
                <w:sz w:val="24"/>
                <w:szCs w:val="24"/>
              </w:rPr>
              <w:t>、进货数量</w:t>
            </w:r>
            <w:r>
              <w:rPr>
                <w:rFonts w:hint="eastAsia" w:ascii="宋体" w:hAnsi="宋体" w:cs="宋体"/>
                <w:color w:val="auto"/>
                <w:sz w:val="24"/>
                <w:szCs w:val="24"/>
                <w:lang w:val="en-US" w:eastAsia="zh-CN"/>
              </w:rPr>
              <w:t>10件</w:t>
            </w:r>
            <w:r>
              <w:rPr>
                <w:rFonts w:hint="eastAsia" w:ascii="宋体" w:hAnsi="宋体" w:cs="宋体"/>
                <w:color w:val="auto"/>
                <w:sz w:val="24"/>
                <w:szCs w:val="24"/>
              </w:rPr>
              <w:t>、实际数量</w:t>
            </w:r>
            <w:r>
              <w:rPr>
                <w:rFonts w:hint="eastAsia" w:ascii="宋体" w:hAnsi="宋体" w:cs="宋体"/>
                <w:color w:val="auto"/>
                <w:sz w:val="24"/>
                <w:szCs w:val="24"/>
                <w:lang w:val="en-US" w:eastAsia="zh-CN"/>
              </w:rPr>
              <w:t>10件</w:t>
            </w:r>
            <w:r>
              <w:rPr>
                <w:rFonts w:hint="eastAsia" w:ascii="宋体" w:hAnsi="宋体" w:cs="宋体"/>
                <w:color w:val="auto"/>
                <w:sz w:val="24"/>
                <w:szCs w:val="24"/>
              </w:rPr>
              <w:t>，抽检数量：</w:t>
            </w:r>
            <w:r>
              <w:rPr>
                <w:rFonts w:hint="eastAsia" w:ascii="宋体" w:hAnsi="宋体" w:cs="宋体"/>
                <w:color w:val="auto"/>
                <w:sz w:val="24"/>
                <w:szCs w:val="24"/>
                <w:lang w:val="en-US" w:eastAsia="zh-CN"/>
              </w:rPr>
              <w:t>5件</w:t>
            </w:r>
            <w:r>
              <w:rPr>
                <w:rFonts w:hint="eastAsia" w:ascii="宋体" w:hAnsi="宋体" w:cs="宋体"/>
                <w:color w:val="auto"/>
                <w:sz w:val="24"/>
                <w:szCs w:val="24"/>
              </w:rPr>
              <w:t>、</w:t>
            </w:r>
            <w:r>
              <w:rPr>
                <w:rFonts w:hint="eastAsia" w:ascii="宋体" w:hAnsi="宋体" w:cs="宋体"/>
                <w:color w:val="auto"/>
                <w:sz w:val="24"/>
                <w:szCs w:val="24"/>
                <w:lang w:eastAsia="zh-CN"/>
              </w:rPr>
              <w:t>无破损泄露、</w:t>
            </w:r>
            <w:r>
              <w:rPr>
                <w:rFonts w:hint="eastAsia" w:ascii="宋体" w:hAnsi="宋体" w:cs="宋体"/>
                <w:color w:val="auto"/>
                <w:sz w:val="24"/>
                <w:szCs w:val="24"/>
              </w:rPr>
              <w:t>在有效期内，检验结论：合格。检验人：</w:t>
            </w:r>
            <w:r>
              <w:rPr>
                <w:rFonts w:hint="eastAsia" w:ascii="宋体" w:hAnsi="宋体" w:cs="宋体"/>
                <w:color w:val="auto"/>
                <w:sz w:val="24"/>
                <w:szCs w:val="24"/>
                <w:lang w:eastAsia="zh-CN"/>
              </w:rPr>
              <w:t>马丽</w:t>
            </w: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15</w:t>
            </w:r>
          </w:p>
          <w:p>
            <w:pPr>
              <w:pStyle w:val="2"/>
              <w:spacing w:line="360" w:lineRule="auto"/>
              <w:rPr>
                <w:rFonts w:ascii="宋体" w:hAnsi="宋体" w:cs="宋体"/>
                <w:color w:val="auto"/>
                <w:sz w:val="24"/>
                <w:szCs w:val="24"/>
              </w:rPr>
            </w:pPr>
          </w:p>
          <w:p>
            <w:pPr>
              <w:pStyle w:val="2"/>
              <w:spacing w:line="360" w:lineRule="auto"/>
              <w:ind w:firstLine="520" w:firstLineChars="200"/>
              <w:rPr>
                <w:rFonts w:ascii="宋体" w:hAnsi="宋体" w:cs="宋体"/>
                <w:color w:val="auto"/>
                <w:sz w:val="24"/>
                <w:szCs w:val="24"/>
              </w:rPr>
            </w:pPr>
            <w:r>
              <w:rPr>
                <w:rFonts w:hint="eastAsia" w:ascii="宋体" w:hAnsi="宋体" w:cs="宋体"/>
                <w:color w:val="auto"/>
                <w:sz w:val="24"/>
                <w:szCs w:val="24"/>
              </w:rPr>
              <w:t>检验项目有：品名（</w:t>
            </w:r>
            <w:r>
              <w:rPr>
                <w:rFonts w:hint="eastAsia" w:ascii="宋体" w:hAnsi="宋体" w:cs="宋体"/>
                <w:color w:val="auto"/>
                <w:sz w:val="24"/>
                <w:szCs w:val="24"/>
                <w:lang w:val="en-US" w:eastAsia="zh-CN"/>
              </w:rPr>
              <w:t>灭菌纯</w:t>
            </w:r>
            <w:r>
              <w:rPr>
                <w:rFonts w:hint="eastAsia" w:ascii="宋体" w:hAnsi="宋体" w:cs="宋体"/>
                <w:color w:val="auto"/>
                <w:sz w:val="24"/>
                <w:szCs w:val="24"/>
                <w:lang w:eastAsia="zh-CN"/>
              </w:rPr>
              <w:t>牛奶</w:t>
            </w:r>
            <w:r>
              <w:rPr>
                <w:rFonts w:hint="eastAsia" w:ascii="宋体" w:hAnsi="宋体" w:cs="宋体"/>
                <w:color w:val="auto"/>
                <w:sz w:val="24"/>
                <w:szCs w:val="24"/>
              </w:rPr>
              <w:t>）、进货时间20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12</w:t>
            </w:r>
            <w:r>
              <w:rPr>
                <w:rFonts w:hint="eastAsia" w:ascii="宋体" w:hAnsi="宋体" w:cs="宋体"/>
                <w:color w:val="auto"/>
                <w:sz w:val="24"/>
                <w:szCs w:val="24"/>
              </w:rPr>
              <w:t>、进货数量</w:t>
            </w:r>
            <w:r>
              <w:rPr>
                <w:rFonts w:hint="eastAsia" w:ascii="宋体" w:hAnsi="宋体" w:cs="宋体"/>
                <w:color w:val="auto"/>
                <w:sz w:val="24"/>
                <w:szCs w:val="24"/>
                <w:lang w:val="en-US" w:eastAsia="zh-CN"/>
              </w:rPr>
              <w:t>100件</w:t>
            </w:r>
            <w:r>
              <w:rPr>
                <w:rFonts w:hint="eastAsia" w:ascii="宋体" w:hAnsi="宋体" w:cs="宋体"/>
                <w:color w:val="auto"/>
                <w:sz w:val="24"/>
                <w:szCs w:val="24"/>
              </w:rPr>
              <w:t>、实际数量</w:t>
            </w:r>
            <w:r>
              <w:rPr>
                <w:rFonts w:hint="eastAsia" w:ascii="宋体" w:hAnsi="宋体" w:cs="宋体"/>
                <w:color w:val="auto"/>
                <w:sz w:val="24"/>
                <w:szCs w:val="24"/>
                <w:lang w:val="en-US" w:eastAsia="zh-CN"/>
              </w:rPr>
              <w:t>100件</w:t>
            </w:r>
            <w:r>
              <w:rPr>
                <w:rFonts w:hint="eastAsia" w:ascii="宋体" w:hAnsi="宋体" w:cs="宋体"/>
                <w:color w:val="auto"/>
                <w:sz w:val="24"/>
                <w:szCs w:val="24"/>
              </w:rPr>
              <w:t>，抽检数量：</w:t>
            </w:r>
            <w:r>
              <w:rPr>
                <w:rFonts w:hint="eastAsia" w:ascii="宋体" w:hAnsi="宋体" w:cs="宋体"/>
                <w:color w:val="auto"/>
                <w:sz w:val="24"/>
                <w:szCs w:val="24"/>
                <w:lang w:val="en-US" w:eastAsia="zh-CN"/>
              </w:rPr>
              <w:t>20件</w:t>
            </w:r>
            <w:r>
              <w:rPr>
                <w:rFonts w:hint="eastAsia" w:ascii="宋体" w:hAnsi="宋体" w:cs="宋体"/>
                <w:color w:val="auto"/>
                <w:sz w:val="24"/>
                <w:szCs w:val="24"/>
              </w:rPr>
              <w:t>、</w:t>
            </w:r>
            <w:r>
              <w:rPr>
                <w:rFonts w:hint="eastAsia" w:ascii="宋体" w:hAnsi="宋体" w:cs="宋体"/>
                <w:color w:val="auto"/>
                <w:sz w:val="24"/>
                <w:szCs w:val="24"/>
                <w:lang w:eastAsia="zh-CN"/>
              </w:rPr>
              <w:t>无破损泄露、</w:t>
            </w:r>
            <w:r>
              <w:rPr>
                <w:rFonts w:hint="eastAsia" w:ascii="宋体" w:hAnsi="宋体" w:cs="宋体"/>
                <w:color w:val="auto"/>
                <w:sz w:val="24"/>
                <w:szCs w:val="24"/>
              </w:rPr>
              <w:t>在有效期内，检验结论：合格。检验人：</w:t>
            </w:r>
            <w:r>
              <w:rPr>
                <w:rFonts w:hint="eastAsia" w:ascii="宋体" w:hAnsi="宋体" w:cs="宋体"/>
                <w:color w:val="auto"/>
                <w:sz w:val="24"/>
                <w:szCs w:val="24"/>
                <w:lang w:val="en-US" w:eastAsia="zh-CN"/>
              </w:rPr>
              <w:t>马丽</w:t>
            </w: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12</w:t>
            </w:r>
          </w:p>
          <w:p>
            <w:pPr>
              <w:pStyle w:val="2"/>
              <w:spacing w:line="360" w:lineRule="auto"/>
              <w:rPr>
                <w:rFonts w:ascii="宋体" w:hAnsi="宋体" w:cs="宋体"/>
                <w:color w:val="auto"/>
                <w:sz w:val="24"/>
                <w:szCs w:val="24"/>
              </w:rPr>
            </w:pPr>
          </w:p>
          <w:p>
            <w:pPr>
              <w:pStyle w:val="2"/>
              <w:spacing w:line="360" w:lineRule="auto"/>
              <w:ind w:firstLine="520" w:firstLineChars="200"/>
              <w:rPr>
                <w:rFonts w:ascii="宋体" w:hAnsi="宋体" w:cs="宋体"/>
                <w:color w:val="auto"/>
                <w:sz w:val="24"/>
                <w:szCs w:val="24"/>
              </w:rPr>
            </w:pPr>
            <w:r>
              <w:rPr>
                <w:rFonts w:hint="eastAsia" w:ascii="宋体" w:hAnsi="宋体" w:cs="宋体"/>
                <w:color w:val="auto"/>
                <w:sz w:val="24"/>
                <w:szCs w:val="24"/>
              </w:rPr>
              <w:t>检验项目有：品名（</w:t>
            </w:r>
            <w:r>
              <w:rPr>
                <w:rFonts w:hint="eastAsia" w:ascii="宋体" w:hAnsi="宋体" w:cs="宋体"/>
                <w:color w:val="auto"/>
                <w:sz w:val="24"/>
                <w:szCs w:val="24"/>
                <w:lang w:val="en-US" w:eastAsia="zh-CN"/>
              </w:rPr>
              <w:t>一次性塑料餐饮</w:t>
            </w:r>
            <w:r>
              <w:rPr>
                <w:rFonts w:hint="eastAsia" w:ascii="宋体" w:hAnsi="宋体" w:cs="宋体"/>
                <w:color w:val="auto"/>
                <w:sz w:val="24"/>
                <w:szCs w:val="24"/>
              </w:rPr>
              <w:t>）、进货时间20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13</w:t>
            </w:r>
            <w:r>
              <w:rPr>
                <w:rFonts w:hint="eastAsia" w:ascii="宋体" w:hAnsi="宋体" w:cs="宋体"/>
                <w:color w:val="auto"/>
                <w:sz w:val="24"/>
                <w:szCs w:val="24"/>
              </w:rPr>
              <w:t>、进货数量</w:t>
            </w:r>
            <w:r>
              <w:rPr>
                <w:rFonts w:hint="eastAsia" w:ascii="宋体" w:hAnsi="宋体" w:cs="宋体"/>
                <w:color w:val="auto"/>
                <w:sz w:val="24"/>
                <w:szCs w:val="24"/>
                <w:lang w:val="en-US" w:eastAsia="zh-CN"/>
              </w:rPr>
              <w:t>50件</w:t>
            </w:r>
            <w:r>
              <w:rPr>
                <w:rFonts w:hint="eastAsia" w:ascii="宋体" w:hAnsi="宋体" w:cs="宋体"/>
                <w:color w:val="auto"/>
                <w:sz w:val="24"/>
                <w:szCs w:val="24"/>
              </w:rPr>
              <w:t>、实际数量</w:t>
            </w:r>
            <w:r>
              <w:rPr>
                <w:rFonts w:hint="eastAsia" w:ascii="宋体" w:hAnsi="宋体" w:cs="宋体"/>
                <w:color w:val="auto"/>
                <w:sz w:val="24"/>
                <w:szCs w:val="24"/>
                <w:lang w:val="en-US" w:eastAsia="zh-CN"/>
              </w:rPr>
              <w:t>50件</w:t>
            </w:r>
            <w:r>
              <w:rPr>
                <w:rFonts w:hint="eastAsia" w:ascii="宋体" w:hAnsi="宋体" w:cs="宋体"/>
                <w:color w:val="auto"/>
                <w:sz w:val="24"/>
                <w:szCs w:val="24"/>
              </w:rPr>
              <w:t>，抽检数量：</w:t>
            </w:r>
            <w:r>
              <w:rPr>
                <w:rFonts w:hint="eastAsia" w:ascii="宋体" w:hAnsi="宋体" w:cs="宋体"/>
                <w:color w:val="auto"/>
                <w:sz w:val="24"/>
                <w:szCs w:val="24"/>
                <w:lang w:val="en-US" w:eastAsia="zh-CN"/>
              </w:rPr>
              <w:t>10件</w:t>
            </w:r>
            <w:r>
              <w:rPr>
                <w:rFonts w:hint="eastAsia" w:ascii="宋体" w:hAnsi="宋体" w:cs="宋体"/>
                <w:color w:val="auto"/>
                <w:sz w:val="24"/>
                <w:szCs w:val="24"/>
              </w:rPr>
              <w:t>、</w:t>
            </w:r>
            <w:r>
              <w:rPr>
                <w:rFonts w:hint="eastAsia" w:ascii="宋体" w:hAnsi="宋体" w:cs="宋体"/>
                <w:color w:val="auto"/>
                <w:sz w:val="24"/>
                <w:szCs w:val="24"/>
                <w:lang w:eastAsia="zh-CN"/>
              </w:rPr>
              <w:t>无破损泄露、</w:t>
            </w:r>
            <w:r>
              <w:rPr>
                <w:rFonts w:hint="eastAsia" w:ascii="宋体" w:hAnsi="宋体" w:cs="宋体"/>
                <w:color w:val="auto"/>
                <w:sz w:val="24"/>
                <w:szCs w:val="24"/>
              </w:rPr>
              <w:t>在有效期内，检验结论：合格。检验人：</w:t>
            </w:r>
            <w:r>
              <w:rPr>
                <w:rFonts w:hint="eastAsia" w:ascii="宋体" w:hAnsi="宋体" w:cs="宋体"/>
                <w:color w:val="auto"/>
                <w:sz w:val="24"/>
                <w:szCs w:val="24"/>
                <w:lang w:val="en-US" w:eastAsia="zh-CN"/>
              </w:rPr>
              <w:t>白燕</w:t>
            </w: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13</w:t>
            </w:r>
          </w:p>
          <w:p>
            <w:pPr>
              <w:pStyle w:val="2"/>
              <w:spacing w:line="360" w:lineRule="auto"/>
              <w:rPr>
                <w:rFonts w:ascii="宋体" w:hAnsi="宋体" w:cs="宋体"/>
                <w:color w:val="auto"/>
                <w:sz w:val="24"/>
                <w:szCs w:val="24"/>
              </w:rPr>
            </w:pPr>
          </w:p>
          <w:p>
            <w:pPr>
              <w:pStyle w:val="2"/>
              <w:spacing w:line="360" w:lineRule="auto"/>
              <w:ind w:firstLine="520" w:firstLineChars="200"/>
              <w:rPr>
                <w:rFonts w:hint="eastAsia" w:ascii="宋体" w:hAnsi="宋体" w:cs="宋体"/>
                <w:color w:val="auto"/>
                <w:sz w:val="24"/>
                <w:szCs w:val="24"/>
              </w:rPr>
            </w:pPr>
            <w:r>
              <w:rPr>
                <w:rFonts w:hint="eastAsia" w:ascii="宋体" w:hAnsi="宋体" w:cs="宋体"/>
                <w:color w:val="auto"/>
                <w:sz w:val="24"/>
                <w:szCs w:val="24"/>
              </w:rPr>
              <w:t>提供食品原辅料购进台账，20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12</w:t>
            </w: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灭菌纯</w:t>
            </w:r>
            <w:r>
              <w:rPr>
                <w:rFonts w:hint="eastAsia" w:ascii="宋体" w:hAnsi="宋体" w:cs="宋体"/>
                <w:color w:val="auto"/>
                <w:sz w:val="24"/>
                <w:szCs w:val="24"/>
                <w:lang w:eastAsia="zh-CN"/>
              </w:rPr>
              <w:t>牛奶</w:t>
            </w:r>
            <w:r>
              <w:rPr>
                <w:rFonts w:hint="eastAsia" w:ascii="宋体" w:hAnsi="宋体" w:cs="宋体"/>
                <w:color w:val="auto"/>
                <w:sz w:val="24"/>
                <w:szCs w:val="24"/>
              </w:rPr>
              <w:t>，有购进日期、原辅料名称、规格、生产日期、批号、保质期、产地、联系人等信息。</w:t>
            </w:r>
          </w:p>
          <w:p>
            <w:pPr>
              <w:pStyle w:val="2"/>
              <w:spacing w:line="360" w:lineRule="auto"/>
              <w:ind w:firstLine="520" w:firstLineChars="200"/>
              <w:rPr>
                <w:rFonts w:ascii="宋体" w:hAnsi="宋体" w:cs="宋体"/>
                <w:color w:val="auto"/>
                <w:sz w:val="24"/>
                <w:szCs w:val="24"/>
              </w:rPr>
            </w:pPr>
            <w:r>
              <w:rPr>
                <w:rFonts w:hint="eastAsia" w:ascii="宋体" w:hAnsi="宋体" w:cs="宋体"/>
                <w:color w:val="auto"/>
                <w:sz w:val="24"/>
                <w:szCs w:val="24"/>
              </w:rPr>
              <w:t>提供食品原辅料购进台账，20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17</w:t>
            </w: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糯米</w:t>
            </w:r>
            <w:r>
              <w:rPr>
                <w:rFonts w:hint="eastAsia" w:ascii="宋体" w:hAnsi="宋体" w:cs="宋体"/>
                <w:color w:val="auto"/>
                <w:sz w:val="24"/>
                <w:szCs w:val="24"/>
              </w:rPr>
              <w:t>，有购进日期、原辅料名称、规格、生产日期、批号、保质期、产地、联系人等信息。</w:t>
            </w:r>
          </w:p>
          <w:p>
            <w:pPr>
              <w:pStyle w:val="2"/>
              <w:spacing w:line="360" w:lineRule="auto"/>
              <w:rPr>
                <w:rFonts w:hint="eastAsia" w:ascii="宋体" w:hAnsi="宋体" w:eastAsia="宋体" w:cs="宋体"/>
                <w:b w:val="0"/>
                <w:bCs/>
                <w:sz w:val="24"/>
                <w:szCs w:val="24"/>
              </w:rPr>
            </w:pPr>
          </w:p>
          <w:p>
            <w:pPr>
              <w:pStyle w:val="2"/>
              <w:spacing w:line="360" w:lineRule="auto"/>
              <w:rPr>
                <w:rFonts w:hint="eastAsia"/>
                <w:sz w:val="24"/>
                <w:szCs w:val="24"/>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■抽“过程检验记录”：</w:t>
            </w:r>
          </w:p>
          <w:p>
            <w:pPr>
              <w:pStyle w:val="2"/>
              <w:spacing w:line="360" w:lineRule="auto"/>
              <w:rPr>
                <w:rFonts w:hint="eastAsia" w:ascii="宋体" w:hAnsi="宋体" w:cs="宋体"/>
                <w:b w:val="0"/>
                <w:bCs/>
                <w:sz w:val="24"/>
                <w:szCs w:val="24"/>
                <w:lang w:eastAsia="zh-CN"/>
              </w:rPr>
            </w:pPr>
            <w:r>
              <w:rPr>
                <w:rFonts w:hint="eastAsia" w:ascii="宋体" w:hAnsi="宋体" w:cs="宋体"/>
                <w:b w:val="0"/>
                <w:bCs/>
                <w:sz w:val="24"/>
                <w:szCs w:val="24"/>
                <w:lang w:eastAsia="zh-CN"/>
              </w:rPr>
              <w:t>查：配料、生产记录</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2022.8.24  填表人：于骏</w:t>
            </w:r>
          </w:p>
          <w:p>
            <w:pPr>
              <w:pStyle w:val="2"/>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品项：桃酥 入库量：10045</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原料名称   本班耗用量  原料名称   本班耗用量 </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面粉       914斤        鸡蛋      10430个</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色拉油     308斤         白糖      268斤</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泡打粉     12617克       小苏打     5920克</w:t>
            </w:r>
          </w:p>
          <w:p>
            <w:pPr>
              <w:pStyle w:val="2"/>
              <w:spacing w:line="360" w:lineRule="auto"/>
              <w:rPr>
                <w:rFonts w:hint="eastAsia" w:ascii="宋体" w:hAnsi="宋体" w:cs="宋体"/>
                <w:b w:val="0"/>
                <w:bCs/>
                <w:sz w:val="24"/>
                <w:szCs w:val="24"/>
                <w:lang w:val="en-US" w:eastAsia="zh-CN"/>
              </w:rPr>
            </w:pPr>
          </w:p>
          <w:p>
            <w:pPr>
              <w:pStyle w:val="2"/>
              <w:spacing w:line="360" w:lineRule="auto"/>
              <w:rPr>
                <w:rFonts w:hint="eastAsia" w:ascii="宋体" w:hAnsi="宋体" w:cs="宋体"/>
                <w:b w:val="0"/>
                <w:bCs/>
                <w:sz w:val="24"/>
                <w:szCs w:val="24"/>
                <w:lang w:eastAsia="zh-CN"/>
              </w:rPr>
            </w:pPr>
            <w:r>
              <w:rPr>
                <w:rFonts w:hint="eastAsia" w:ascii="宋体" w:hAnsi="宋体" w:cs="宋体"/>
                <w:b w:val="0"/>
                <w:bCs/>
                <w:sz w:val="24"/>
                <w:szCs w:val="24"/>
                <w:lang w:eastAsia="zh-CN"/>
              </w:rPr>
              <w:t>查：配料、生产记录</w:t>
            </w:r>
          </w:p>
          <w:p>
            <w:pPr>
              <w:pStyle w:val="2"/>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2023.2.11  填表人：于骏</w:t>
            </w:r>
          </w:p>
          <w:p>
            <w:pPr>
              <w:pStyle w:val="2"/>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品项：馒头 入库量：6022</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原料名称   本班耗用量  原料名称   本班耗用量 </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面粉        1000斤      白糖        100斤</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碱：1300克</w:t>
            </w:r>
          </w:p>
          <w:p>
            <w:pPr>
              <w:pStyle w:val="2"/>
              <w:spacing w:line="360" w:lineRule="auto"/>
              <w:rPr>
                <w:rFonts w:hint="default" w:ascii="宋体" w:hAnsi="宋体" w:cs="宋体"/>
                <w:b w:val="0"/>
                <w:bCs/>
                <w:sz w:val="24"/>
                <w:szCs w:val="24"/>
                <w:lang w:val="en-US" w:eastAsia="zh-CN"/>
              </w:rPr>
            </w:pPr>
          </w:p>
          <w:p>
            <w:pPr>
              <w:pStyle w:val="2"/>
              <w:spacing w:line="360" w:lineRule="auto"/>
              <w:rPr>
                <w:rFonts w:hint="eastAsia" w:ascii="宋体" w:hAnsi="宋体" w:cs="宋体"/>
                <w:b w:val="0"/>
                <w:bCs/>
                <w:sz w:val="24"/>
                <w:szCs w:val="24"/>
                <w:highlight w:val="none"/>
                <w:lang w:eastAsia="zh-CN"/>
              </w:rPr>
            </w:pPr>
            <w:r>
              <w:rPr>
                <w:rFonts w:hint="eastAsia" w:ascii="宋体" w:hAnsi="宋体" w:cs="宋体"/>
                <w:b w:val="0"/>
                <w:bCs/>
                <w:sz w:val="24"/>
                <w:szCs w:val="24"/>
                <w:lang w:eastAsia="zh-CN"/>
              </w:rPr>
              <w:t>查</w:t>
            </w:r>
            <w:r>
              <w:rPr>
                <w:rFonts w:hint="eastAsia" w:ascii="宋体" w:hAnsi="宋体" w:cs="宋体"/>
                <w:b w:val="0"/>
                <w:bCs/>
                <w:sz w:val="24"/>
                <w:szCs w:val="24"/>
                <w:highlight w:val="none"/>
                <w:lang w:eastAsia="zh-CN"/>
              </w:rPr>
              <w:t>：配料、生产记录</w:t>
            </w:r>
          </w:p>
          <w:p>
            <w:pPr>
              <w:pStyle w:val="2"/>
              <w:spacing w:line="360" w:lineRule="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2023.2.8  填表人：</w:t>
            </w:r>
            <w:r>
              <w:rPr>
                <w:rFonts w:hint="eastAsia" w:ascii="宋体" w:hAnsi="宋体" w:cs="宋体"/>
                <w:b w:val="0"/>
                <w:bCs/>
                <w:sz w:val="24"/>
                <w:szCs w:val="24"/>
                <w:lang w:val="en-US" w:eastAsia="zh-CN"/>
              </w:rPr>
              <w:t>于骏</w:t>
            </w:r>
          </w:p>
          <w:p>
            <w:pPr>
              <w:pStyle w:val="2"/>
              <w:spacing w:line="360" w:lineRule="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品项：花卷  入库量：11256</w:t>
            </w:r>
          </w:p>
          <w:p>
            <w:pPr>
              <w:pStyle w:val="2"/>
              <w:spacing w:line="360" w:lineRule="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原料名称   本班耗用量  原料名称   本班耗用量 </w:t>
            </w:r>
          </w:p>
          <w:p>
            <w:pPr>
              <w:pStyle w:val="2"/>
              <w:spacing w:line="360" w:lineRule="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面粉      1500斤        碱：    1800克</w:t>
            </w:r>
          </w:p>
          <w:p>
            <w:pPr>
              <w:pStyle w:val="2"/>
              <w:spacing w:line="360" w:lineRule="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油：30斤</w:t>
            </w:r>
          </w:p>
          <w:p>
            <w:pPr>
              <w:pStyle w:val="2"/>
              <w:spacing w:line="360" w:lineRule="auto"/>
              <w:rPr>
                <w:rFonts w:hint="eastAsia" w:ascii="宋体" w:hAnsi="宋体" w:cs="宋体"/>
                <w:b w:val="0"/>
                <w:bCs/>
                <w:sz w:val="24"/>
                <w:szCs w:val="24"/>
                <w:lang w:val="en-US" w:eastAsia="zh-CN"/>
              </w:rPr>
            </w:pPr>
          </w:p>
          <w:p>
            <w:pPr>
              <w:pStyle w:val="2"/>
              <w:spacing w:line="360" w:lineRule="auto"/>
              <w:rPr>
                <w:rFonts w:hint="eastAsia" w:ascii="宋体" w:hAnsi="宋体" w:cs="宋体"/>
                <w:b w:val="0"/>
                <w:bCs/>
                <w:sz w:val="24"/>
                <w:szCs w:val="24"/>
                <w:lang w:eastAsia="zh-CN"/>
              </w:rPr>
            </w:pPr>
            <w:r>
              <w:rPr>
                <w:rFonts w:hint="eastAsia" w:ascii="宋体" w:hAnsi="宋体" w:cs="宋体"/>
                <w:b w:val="0"/>
                <w:bCs/>
                <w:sz w:val="24"/>
                <w:szCs w:val="24"/>
                <w:lang w:eastAsia="zh-CN"/>
              </w:rPr>
              <w:t>查：配料、生产记录</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2023.2.10  填表人：于骏</w:t>
            </w:r>
          </w:p>
          <w:p>
            <w:pPr>
              <w:pStyle w:val="2"/>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品项：油饼  入库量：11209</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原料名称   本班耗用量  原料名称   本班耗用量 </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面粉       1500斤       白糖       100斤</w:t>
            </w:r>
          </w:p>
          <w:p>
            <w:pPr>
              <w:pStyle w:val="2"/>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鸡蛋       920个         油       150斤</w:t>
            </w:r>
          </w:p>
          <w:p>
            <w:pPr>
              <w:pStyle w:val="2"/>
              <w:spacing w:line="360" w:lineRule="auto"/>
              <w:rPr>
                <w:rFonts w:hint="eastAsia" w:ascii="宋体" w:hAnsi="宋体" w:cs="宋体"/>
                <w:b w:val="0"/>
                <w:bCs/>
                <w:sz w:val="24"/>
                <w:szCs w:val="24"/>
                <w:lang w:val="en-US" w:eastAsia="zh-CN"/>
              </w:rPr>
            </w:pPr>
          </w:p>
          <w:p>
            <w:pPr>
              <w:pStyle w:val="2"/>
              <w:spacing w:line="360" w:lineRule="auto"/>
              <w:rPr>
                <w:rFonts w:hint="eastAsia" w:ascii="宋体" w:hAnsi="宋体" w:cs="宋体"/>
                <w:b w:val="0"/>
                <w:bCs/>
                <w:sz w:val="24"/>
                <w:szCs w:val="24"/>
                <w:lang w:eastAsia="zh-CN"/>
              </w:rPr>
            </w:pPr>
            <w:r>
              <w:rPr>
                <w:rFonts w:hint="eastAsia" w:ascii="宋体" w:hAnsi="宋体" w:cs="宋体"/>
                <w:b w:val="0"/>
                <w:bCs/>
                <w:sz w:val="24"/>
                <w:szCs w:val="24"/>
                <w:lang w:eastAsia="zh-CN"/>
              </w:rPr>
              <w:t>查：配料、生产记录</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2023.2.6  填表人：于骏</w:t>
            </w:r>
          </w:p>
          <w:p>
            <w:pPr>
              <w:pStyle w:val="2"/>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品项：麻花  入库量：2000</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原料名称   本班耗用量  原料名称   本班耗用量 </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面粉       145斤        泡打粉      160克</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酵母       160克          油         7斤</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白糖        8斤</w:t>
            </w:r>
          </w:p>
          <w:p>
            <w:pPr>
              <w:pStyle w:val="2"/>
              <w:spacing w:line="360" w:lineRule="auto"/>
              <w:rPr>
                <w:rFonts w:hint="eastAsia" w:ascii="宋体" w:hAnsi="宋体" w:cs="宋体"/>
                <w:b w:val="0"/>
                <w:bCs/>
                <w:sz w:val="24"/>
                <w:szCs w:val="24"/>
                <w:lang w:val="en-US" w:eastAsia="zh-CN"/>
              </w:rPr>
            </w:pPr>
          </w:p>
          <w:p>
            <w:pPr>
              <w:pStyle w:val="2"/>
              <w:spacing w:line="360" w:lineRule="auto"/>
              <w:rPr>
                <w:rFonts w:hint="eastAsia" w:ascii="宋体" w:hAnsi="宋体" w:cs="宋体"/>
                <w:b w:val="0"/>
                <w:bCs/>
                <w:sz w:val="24"/>
                <w:szCs w:val="24"/>
                <w:lang w:val="en-US" w:eastAsia="zh-CN"/>
              </w:rPr>
            </w:pPr>
          </w:p>
          <w:p>
            <w:pPr>
              <w:pStyle w:val="2"/>
              <w:spacing w:line="360" w:lineRule="auto"/>
              <w:rPr>
                <w:rFonts w:hint="eastAsia" w:ascii="宋体" w:hAnsi="宋体" w:cs="宋体"/>
                <w:b w:val="0"/>
                <w:bCs/>
                <w:sz w:val="24"/>
                <w:szCs w:val="24"/>
                <w:lang w:eastAsia="zh-CN"/>
              </w:rPr>
            </w:pPr>
            <w:r>
              <w:rPr>
                <w:rFonts w:hint="eastAsia" w:ascii="宋体" w:hAnsi="宋体" w:cs="宋体"/>
                <w:b w:val="0"/>
                <w:bCs/>
                <w:sz w:val="24"/>
                <w:szCs w:val="24"/>
                <w:lang w:eastAsia="zh-CN"/>
              </w:rPr>
              <w:t>查：配料、生产记录</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2023.2.9  填表人：巴英环</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品项：大玉米粥  入库量：6008个</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原料名称   本班耗用量  原料名称   本班耗用量 </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大玉米       150斤      麦片        50斤</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白糖          70斤      口杯       6008个</w:t>
            </w:r>
          </w:p>
          <w:p>
            <w:pPr>
              <w:pStyle w:val="2"/>
              <w:spacing w:line="360" w:lineRule="auto"/>
              <w:rPr>
                <w:rFonts w:hint="eastAsia" w:ascii="宋体" w:hAnsi="宋体" w:cs="宋体"/>
                <w:b w:val="0"/>
                <w:bCs/>
                <w:sz w:val="24"/>
                <w:szCs w:val="24"/>
                <w:lang w:val="en-US" w:eastAsia="zh-CN"/>
              </w:rPr>
            </w:pPr>
          </w:p>
          <w:p>
            <w:pPr>
              <w:pStyle w:val="2"/>
              <w:spacing w:line="360" w:lineRule="auto"/>
              <w:rPr>
                <w:rFonts w:hint="eastAsia" w:ascii="宋体" w:hAnsi="宋体" w:cs="宋体"/>
                <w:b w:val="0"/>
                <w:bCs/>
                <w:sz w:val="24"/>
                <w:szCs w:val="24"/>
                <w:lang w:eastAsia="zh-CN"/>
              </w:rPr>
            </w:pPr>
            <w:r>
              <w:rPr>
                <w:rFonts w:hint="eastAsia" w:ascii="宋体" w:hAnsi="宋体" w:cs="宋体"/>
                <w:b w:val="0"/>
                <w:bCs/>
                <w:sz w:val="24"/>
                <w:szCs w:val="24"/>
                <w:lang w:eastAsia="zh-CN"/>
              </w:rPr>
              <w:t>查：配料、生产记录</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2023.2.10  填表人：巴英环</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品项：红枣粥  入库量：6010个</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原料名称   本班耗用量  原料名称   本班耗用量 </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糯米        160斤     大枣         50斤</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大米         45斤     红糖         38斤   </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白糖         45斤     口杯        6010个</w:t>
            </w:r>
          </w:p>
          <w:p>
            <w:pPr>
              <w:pStyle w:val="2"/>
              <w:spacing w:line="360" w:lineRule="auto"/>
              <w:rPr>
                <w:rFonts w:hint="eastAsia" w:ascii="宋体" w:hAnsi="宋体" w:cs="宋体"/>
                <w:b w:val="0"/>
                <w:bCs/>
                <w:sz w:val="24"/>
                <w:szCs w:val="24"/>
                <w:lang w:val="en-US" w:eastAsia="zh-CN"/>
              </w:rPr>
            </w:pP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查：烘焙烤制时间</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品项：桃酥  生产日期2023.2.8 批次1 烤制时间20min 操作人：闵生泰</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品项：桃酥  生产日期2023.2.9 批次2 烤制时间20min 操作人：闵生泰</w:t>
            </w: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品项：面包  生产日期2023.2.14 批次1 烤制时间24min 操作人：闵生泰</w:t>
            </w:r>
          </w:p>
          <w:p>
            <w:pPr>
              <w:pStyle w:val="2"/>
              <w:spacing w:line="360" w:lineRule="auto"/>
              <w:rPr>
                <w:rFonts w:hint="eastAsia" w:ascii="宋体" w:hAnsi="宋体" w:cs="宋体"/>
                <w:b w:val="0"/>
                <w:bCs/>
                <w:sz w:val="24"/>
                <w:szCs w:val="24"/>
                <w:lang w:val="en-US" w:eastAsia="zh-CN"/>
              </w:rPr>
            </w:pPr>
          </w:p>
          <w:p>
            <w:pPr>
              <w:pStyle w:val="2"/>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查：中点蒸制时间</w:t>
            </w:r>
          </w:p>
          <w:p>
            <w:pPr>
              <w:pStyle w:val="2"/>
              <w:spacing w:line="360" w:lineRule="auto"/>
              <w:rPr>
                <w:rFonts w:hint="default" w:ascii="宋体" w:hAnsi="宋体" w:cs="宋体"/>
                <w:b w:val="0"/>
                <w:bCs/>
                <w:sz w:val="24"/>
                <w:szCs w:val="24"/>
                <w:highlight w:val="none"/>
                <w:lang w:val="en-US" w:eastAsia="zh-CN"/>
              </w:rPr>
            </w:pPr>
            <w:r>
              <w:rPr>
                <w:rFonts w:hint="eastAsia" w:ascii="宋体" w:hAnsi="宋体" w:cs="宋体"/>
                <w:b w:val="0"/>
                <w:bCs/>
                <w:sz w:val="24"/>
                <w:szCs w:val="24"/>
                <w:lang w:val="en-US" w:eastAsia="zh-CN"/>
              </w:rPr>
              <w:t>品项：馒头  生产日期：2023.2.8  批次：2 ，温度：100度，蒸制时间：20分钟，制作人：王娟。</w:t>
            </w:r>
          </w:p>
          <w:p>
            <w:pPr>
              <w:pStyle w:val="2"/>
              <w:spacing w:line="360" w:lineRule="auto"/>
              <w:rPr>
                <w:rFonts w:hint="eastAsia"/>
                <w:sz w:val="24"/>
                <w:szCs w:val="24"/>
                <w:highlight w:val="none"/>
                <w:lang w:val="en-US" w:eastAsia="zh-CN"/>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■抽“成品检验记录”3份：</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查：20</w:t>
            </w: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8</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8</w:t>
            </w:r>
            <w:r>
              <w:rPr>
                <w:rFonts w:hint="eastAsia" w:ascii="宋体" w:hAnsi="宋体" w:eastAsia="宋体" w:cs="宋体"/>
                <w:b w:val="0"/>
                <w:bCs/>
                <w:sz w:val="24"/>
                <w:szCs w:val="24"/>
                <w:highlight w:val="none"/>
                <w:lang w:val="en-US" w:eastAsia="zh-CN"/>
              </w:rPr>
              <w:t xml:space="preserve"> 成品检验记录，检验项目有：</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品名  生产数量  抽取数量  规定克重  实际称重  色泽 </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花卷   </w:t>
            </w:r>
            <w:r>
              <w:rPr>
                <w:rFonts w:hint="eastAsia" w:ascii="宋体" w:hAnsi="宋体" w:cs="宋体"/>
                <w:b w:val="0"/>
                <w:bCs/>
                <w:sz w:val="24"/>
                <w:szCs w:val="24"/>
                <w:highlight w:val="none"/>
                <w:lang w:val="en-US" w:eastAsia="zh-CN"/>
              </w:rPr>
              <w:t>10981</w:t>
            </w:r>
            <w:r>
              <w:rPr>
                <w:rFonts w:hint="eastAsia" w:ascii="宋体" w:hAnsi="宋体" w:eastAsia="宋体" w:cs="宋体"/>
                <w:b w:val="0"/>
                <w:bCs/>
                <w:sz w:val="24"/>
                <w:szCs w:val="24"/>
                <w:highlight w:val="none"/>
                <w:lang w:val="en-US" w:eastAsia="zh-CN"/>
              </w:rPr>
              <w:t>个     40个   80克\个  75-80克\个 符合</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lang w:eastAsia="zh-CN"/>
              </w:rPr>
              <w:t>检验结论</w:t>
            </w:r>
            <w:r>
              <w:rPr>
                <w:rFonts w:hint="eastAsia" w:ascii="宋体" w:hAnsi="宋体" w:eastAsia="宋体" w:cs="宋体"/>
                <w:b w:val="0"/>
                <w:bCs/>
                <w:sz w:val="24"/>
                <w:szCs w:val="24"/>
                <w:highlight w:val="none"/>
                <w:lang w:val="en-US" w:eastAsia="zh-CN"/>
              </w:rPr>
              <w:t xml:space="preserve">  检验人  </w:t>
            </w:r>
          </w:p>
          <w:p>
            <w:pPr>
              <w:pStyle w:val="2"/>
              <w:spacing w:line="360" w:lineRule="auto"/>
              <w:ind w:firstLine="260" w:firstLineChars="1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合格</w:t>
            </w:r>
            <w:r>
              <w:rPr>
                <w:rFonts w:hint="eastAsia" w:ascii="宋体" w:hAnsi="宋体" w:eastAsia="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于安奇</w:t>
            </w:r>
            <w:r>
              <w:rPr>
                <w:rFonts w:hint="eastAsia" w:ascii="宋体" w:hAnsi="宋体" w:eastAsia="宋体" w:cs="宋体"/>
                <w:b w:val="0"/>
                <w:bCs/>
                <w:sz w:val="24"/>
                <w:szCs w:val="24"/>
                <w:highlight w:val="none"/>
                <w:lang w:val="en-US" w:eastAsia="zh-CN"/>
              </w:rPr>
              <w:t xml:space="preserve">  </w:t>
            </w:r>
          </w:p>
          <w:p>
            <w:pPr>
              <w:pStyle w:val="2"/>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查：20</w:t>
            </w:r>
            <w:r>
              <w:rPr>
                <w:rFonts w:hint="eastAsia" w:ascii="宋体" w:hAnsi="宋体" w:cs="宋体"/>
                <w:b w:val="0"/>
                <w:bCs/>
                <w:sz w:val="24"/>
                <w:szCs w:val="24"/>
                <w:highlight w:val="none"/>
                <w:lang w:val="en-US" w:eastAsia="zh-CN"/>
              </w:rPr>
              <w:t>23</w:t>
            </w:r>
            <w:r>
              <w:rPr>
                <w:rFonts w:hint="eastAsia" w:ascii="宋体" w:hAnsi="宋体" w:eastAsia="宋体" w:cs="宋体"/>
                <w:b w:val="0"/>
                <w:bCs/>
                <w:sz w:val="24"/>
                <w:szCs w:val="24"/>
                <w:highlight w:val="none"/>
                <w:lang w:val="en-US" w:eastAsia="zh-CN"/>
              </w:rPr>
              <w:t>.2.</w:t>
            </w:r>
            <w:r>
              <w:rPr>
                <w:rFonts w:hint="eastAsia" w:ascii="宋体" w:hAnsi="宋体" w:cs="宋体"/>
                <w:b w:val="0"/>
                <w:bCs/>
                <w:sz w:val="24"/>
                <w:szCs w:val="24"/>
                <w:highlight w:val="none"/>
                <w:lang w:val="en-US" w:eastAsia="zh-CN"/>
              </w:rPr>
              <w:t>20</w:t>
            </w:r>
            <w:r>
              <w:rPr>
                <w:rFonts w:hint="eastAsia" w:ascii="宋体" w:hAnsi="宋体" w:eastAsia="宋体" w:cs="宋体"/>
                <w:b w:val="0"/>
                <w:bCs/>
                <w:sz w:val="24"/>
                <w:szCs w:val="24"/>
                <w:highlight w:val="none"/>
                <w:lang w:val="en-US" w:eastAsia="zh-CN"/>
              </w:rPr>
              <w:t>成品检验记录，检验项目有：</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品名  生产数量  抽取数量  规定克重  实际称重  色泽 </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面包  </w:t>
            </w:r>
            <w:r>
              <w:rPr>
                <w:rFonts w:hint="eastAsia" w:ascii="宋体" w:hAnsi="宋体" w:cs="宋体"/>
                <w:b w:val="0"/>
                <w:bCs/>
                <w:sz w:val="24"/>
                <w:szCs w:val="24"/>
                <w:highlight w:val="none"/>
                <w:lang w:val="en-US" w:eastAsia="zh-CN"/>
              </w:rPr>
              <w:t>4245</w:t>
            </w:r>
            <w:r>
              <w:rPr>
                <w:rFonts w:hint="eastAsia" w:ascii="宋体" w:hAnsi="宋体" w:eastAsia="宋体" w:cs="宋体"/>
                <w:b w:val="0"/>
                <w:bCs/>
                <w:sz w:val="24"/>
                <w:szCs w:val="24"/>
                <w:highlight w:val="none"/>
                <w:lang w:val="en-US" w:eastAsia="zh-CN"/>
              </w:rPr>
              <w:t>个     30个   80克\个  75-80克\个 符合</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桃酥  </w:t>
            </w:r>
            <w:r>
              <w:rPr>
                <w:rFonts w:hint="eastAsia" w:ascii="宋体" w:hAnsi="宋体" w:cs="宋体"/>
                <w:b w:val="0"/>
                <w:bCs/>
                <w:sz w:val="24"/>
                <w:szCs w:val="24"/>
                <w:highlight w:val="none"/>
                <w:lang w:val="en-US" w:eastAsia="zh-CN"/>
              </w:rPr>
              <w:t>10945</w:t>
            </w:r>
            <w:r>
              <w:rPr>
                <w:rFonts w:hint="eastAsia" w:ascii="宋体" w:hAnsi="宋体" w:eastAsia="宋体" w:cs="宋体"/>
                <w:b w:val="0"/>
                <w:bCs/>
                <w:sz w:val="24"/>
                <w:szCs w:val="24"/>
                <w:highlight w:val="none"/>
                <w:lang w:val="en-US" w:eastAsia="zh-CN"/>
              </w:rPr>
              <w:t xml:space="preserve">     80个  70克\个  65-70克\个 符合</w:t>
            </w:r>
          </w:p>
          <w:p>
            <w:pPr>
              <w:pStyle w:val="2"/>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玉米粥</w:t>
            </w:r>
            <w:r>
              <w:rPr>
                <w:rFonts w:hint="eastAsia" w:ascii="宋体" w:hAnsi="宋体" w:cs="宋体"/>
                <w:sz w:val="24"/>
                <w:szCs w:val="24"/>
                <w:highlight w:val="none"/>
                <w:lang w:val="en-US" w:eastAsia="zh-CN"/>
              </w:rPr>
              <w:t>4245</w:t>
            </w:r>
            <w:r>
              <w:rPr>
                <w:rFonts w:hint="eastAsia" w:ascii="宋体" w:hAnsi="宋体" w:eastAsia="宋体" w:cs="宋体"/>
                <w:sz w:val="24"/>
                <w:szCs w:val="24"/>
                <w:highlight w:val="none"/>
                <w:lang w:val="en-US" w:eastAsia="zh-CN"/>
              </w:rPr>
              <w:t>杯    50杯  220ml   230ml    符合</w:t>
            </w:r>
          </w:p>
          <w:p>
            <w:pPr>
              <w:adjustRightInd w:val="0"/>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lang w:eastAsia="zh-CN"/>
              </w:rPr>
              <w:t>检验结论</w:t>
            </w:r>
            <w:r>
              <w:rPr>
                <w:rFonts w:hint="eastAsia" w:ascii="宋体" w:hAnsi="宋体" w:eastAsia="宋体" w:cs="宋体"/>
                <w:b w:val="0"/>
                <w:bCs/>
                <w:sz w:val="24"/>
                <w:szCs w:val="24"/>
                <w:highlight w:val="none"/>
                <w:lang w:val="en-US" w:eastAsia="zh-CN"/>
              </w:rPr>
              <w:t xml:space="preserve">  检验人  </w:t>
            </w:r>
          </w:p>
          <w:p>
            <w:pPr>
              <w:pStyle w:val="2"/>
              <w:spacing w:line="360" w:lineRule="auto"/>
              <w:ind w:firstLine="260" w:firstLineChars="1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合格</w:t>
            </w:r>
            <w:r>
              <w:rPr>
                <w:rFonts w:hint="eastAsia" w:ascii="宋体" w:hAnsi="宋体" w:eastAsia="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于安奇</w:t>
            </w:r>
            <w:r>
              <w:rPr>
                <w:rFonts w:hint="eastAsia" w:ascii="宋体" w:hAnsi="宋体" w:eastAsia="宋体" w:cs="宋体"/>
                <w:b w:val="0"/>
                <w:bCs/>
                <w:sz w:val="24"/>
                <w:szCs w:val="24"/>
                <w:highlight w:val="none"/>
                <w:lang w:val="en-US" w:eastAsia="zh-CN"/>
              </w:rPr>
              <w:t xml:space="preserve">  </w:t>
            </w:r>
          </w:p>
          <w:p>
            <w:pPr>
              <w:pStyle w:val="2"/>
              <w:spacing w:line="360" w:lineRule="auto"/>
              <w:ind w:firstLine="260" w:firstLineChars="1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合格</w:t>
            </w:r>
            <w:r>
              <w:rPr>
                <w:rFonts w:hint="eastAsia" w:ascii="宋体" w:hAnsi="宋体" w:eastAsia="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于安奇</w:t>
            </w:r>
            <w:r>
              <w:rPr>
                <w:rFonts w:hint="eastAsia" w:ascii="宋体" w:hAnsi="宋体" w:eastAsia="宋体" w:cs="宋体"/>
                <w:b w:val="0"/>
                <w:bCs/>
                <w:sz w:val="24"/>
                <w:szCs w:val="24"/>
                <w:highlight w:val="none"/>
                <w:lang w:val="en-US" w:eastAsia="zh-CN"/>
              </w:rPr>
              <w:t xml:space="preserve"> </w:t>
            </w:r>
          </w:p>
          <w:p>
            <w:pPr>
              <w:pStyle w:val="2"/>
              <w:spacing w:line="360" w:lineRule="auto"/>
              <w:ind w:firstLine="260" w:firstLineChars="1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合格</w:t>
            </w:r>
            <w:r>
              <w:rPr>
                <w:rFonts w:hint="eastAsia" w:ascii="宋体" w:hAnsi="宋体" w:eastAsia="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于安奇</w:t>
            </w:r>
          </w:p>
          <w:p>
            <w:pPr>
              <w:pStyle w:val="2"/>
              <w:spacing w:line="360" w:lineRule="auto"/>
              <w:ind w:firstLine="260" w:firstLineChars="100"/>
              <w:rPr>
                <w:rFonts w:hint="eastAsia" w:ascii="宋体" w:hAnsi="宋体" w:cs="宋体"/>
                <w:b w:val="0"/>
                <w:bCs/>
                <w:sz w:val="24"/>
                <w:szCs w:val="24"/>
                <w:highlight w:val="red"/>
                <w:lang w:val="en-US" w:eastAsia="zh-CN"/>
              </w:rPr>
            </w:pPr>
          </w:p>
          <w:p>
            <w:pPr>
              <w:pStyle w:val="2"/>
              <w:spacing w:line="360" w:lineRule="auto"/>
              <w:ind w:firstLine="260" w:firstLineChars="1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查：食品留样登记表</w:t>
            </w:r>
          </w:p>
          <w:p>
            <w:pPr>
              <w:pStyle w:val="2"/>
              <w:spacing w:line="360" w:lineRule="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时间    名称 数量 留样结果 留样人 清样时间        清样人</w:t>
            </w:r>
          </w:p>
          <w:p>
            <w:pPr>
              <w:pStyle w:val="2"/>
              <w:spacing w:line="360" w:lineRule="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23.2.22 馒头  150g  正常   于安奇  23.2.24 17：30  于安奇</w:t>
            </w:r>
          </w:p>
          <w:p>
            <w:pPr>
              <w:pStyle w:val="2"/>
              <w:spacing w:line="360" w:lineRule="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23.2.22 粥   220g 正常  于安奇     23.2.24 17：30 于安奇</w:t>
            </w:r>
          </w:p>
          <w:p>
            <w:pPr>
              <w:pStyle w:val="2"/>
              <w:spacing w:line="360" w:lineRule="auto"/>
              <w:rPr>
                <w:rFonts w:hint="eastAsia" w:ascii="宋体" w:hAnsi="宋体" w:cs="宋体"/>
                <w:b w:val="0"/>
                <w:bCs/>
                <w:sz w:val="24"/>
                <w:szCs w:val="24"/>
                <w:highlight w:val="none"/>
                <w:lang w:val="en-US" w:eastAsia="zh-CN"/>
              </w:rPr>
            </w:pPr>
          </w:p>
          <w:p>
            <w:pPr>
              <w:pStyle w:val="2"/>
              <w:spacing w:line="360" w:lineRule="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抽查了花卷、烤饼、麻花、馒头、面包、桃酥、营养粥（小米）、油饼的第三方质检报告，均合格，由中国商业联合会食品质量监督检验测试中心（兰州）/甘肃中商食品质量检验检测有限公司出具，报告见附件。</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bCs w:val="0"/>
                <w:sz w:val="24"/>
                <w:szCs w:val="24"/>
                <w:highlight w:val="none"/>
              </w:rPr>
              <w:t>未能提供有权放行人员的授权证据。</w:t>
            </w:r>
          </w:p>
        </w:tc>
        <w:tc>
          <w:tcPr>
            <w:tcW w:w="626" w:type="dxa"/>
          </w:tcPr>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eastAsia"/>
                <w:sz w:val="24"/>
                <w:szCs w:val="24"/>
                <w:lang w:val="en-US" w:eastAsia="zh-CN"/>
              </w:rPr>
            </w:pPr>
          </w:p>
          <w:p>
            <w:pPr>
              <w:pStyle w:val="2"/>
              <w:spacing w:line="360" w:lineRule="auto"/>
              <w:rPr>
                <w:rFonts w:hint="default" w:eastAsia="宋体"/>
                <w:sz w:val="24"/>
                <w:szCs w:val="24"/>
                <w:lang w:val="en-US" w:eastAsia="zh-CN"/>
              </w:rPr>
            </w:pPr>
            <w:bookmarkStart w:id="0" w:name="_GoBack"/>
            <w:bookmarkEnd w:id="0"/>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pStyle w:val="2"/>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不合格输出的控制</w:t>
            </w:r>
          </w:p>
          <w:p>
            <w:pPr>
              <w:pStyle w:val="2"/>
              <w:spacing w:line="360" w:lineRule="auto"/>
              <w:rPr>
                <w:rFonts w:hint="eastAsia" w:ascii="宋体" w:hAnsi="宋体" w:eastAsia="宋体" w:cs="宋体"/>
                <w:b w:val="0"/>
                <w:bCs/>
                <w:spacing w:val="10"/>
                <w:kern w:val="2"/>
                <w:sz w:val="24"/>
                <w:szCs w:val="24"/>
                <w:lang w:val="en-US" w:eastAsia="zh-CN" w:bidi="ar-SA"/>
              </w:rPr>
            </w:pPr>
          </w:p>
        </w:tc>
        <w:tc>
          <w:tcPr>
            <w:tcW w:w="960" w:type="dxa"/>
            <w:vAlign w:val="top"/>
          </w:tcPr>
          <w:p>
            <w:pPr>
              <w:pStyle w:val="2"/>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spacing w:line="360" w:lineRule="auto"/>
              <w:rPr>
                <w:rFonts w:hint="eastAsia" w:ascii="宋体" w:hAnsi="宋体" w:eastAsia="宋体" w:cs="宋体"/>
                <w:b w:val="0"/>
                <w:bCs/>
                <w:spacing w:val="10"/>
                <w:kern w:val="2"/>
                <w:sz w:val="24"/>
                <w:szCs w:val="24"/>
                <w:lang w:val="en-US" w:eastAsia="zh-CN" w:bidi="ar-SA"/>
              </w:rPr>
            </w:pPr>
          </w:p>
        </w:tc>
        <w:tc>
          <w:tcPr>
            <w:tcW w:w="10963" w:type="dxa"/>
            <w:vAlign w:val="center"/>
          </w:tcPr>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公司编有《</w:t>
            </w:r>
            <w:r>
              <w:rPr>
                <w:rFonts w:hint="eastAsia"/>
                <w:sz w:val="24"/>
                <w:szCs w:val="24"/>
              </w:rPr>
              <w:t>不合格输出控制程序</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《纠正和预防措施控制程序》</w:t>
            </w:r>
            <w:r>
              <w:rPr>
                <w:rFonts w:hint="eastAsia" w:ascii="宋体" w:hAnsi="宋体" w:eastAsia="宋体" w:cs="宋体"/>
                <w:b w:val="0"/>
                <w:bCs/>
                <w:sz w:val="24"/>
                <w:szCs w:val="24"/>
              </w:rPr>
              <w:t>，规定了不合格输出的识别、控制要求。公司规定不合格品的处置方法有：隔离、退货、通知顾客、</w:t>
            </w:r>
            <w:r>
              <w:rPr>
                <w:rFonts w:hint="eastAsia" w:ascii="宋体" w:hAnsi="宋体" w:cs="宋体"/>
                <w:b w:val="0"/>
                <w:bCs/>
                <w:sz w:val="24"/>
                <w:szCs w:val="24"/>
                <w:lang w:eastAsia="zh-CN"/>
              </w:rPr>
              <w:t>销毁</w:t>
            </w:r>
            <w:r>
              <w:rPr>
                <w:rFonts w:hint="eastAsia" w:ascii="宋体" w:hAnsi="宋体" w:eastAsia="宋体" w:cs="宋体"/>
                <w:b w:val="0"/>
                <w:bCs/>
                <w:sz w:val="24"/>
                <w:szCs w:val="24"/>
              </w:rPr>
              <w:t>等。</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公司不合格品经生产</w:t>
            </w:r>
            <w:r>
              <w:rPr>
                <w:rFonts w:hint="eastAsia" w:ascii="宋体" w:hAnsi="宋体" w:eastAsia="宋体" w:cs="宋体"/>
                <w:b w:val="0"/>
                <w:bCs/>
                <w:sz w:val="24"/>
                <w:szCs w:val="24"/>
                <w:lang w:eastAsia="zh-CN"/>
              </w:rPr>
              <w:t>部</w:t>
            </w:r>
            <w:r>
              <w:rPr>
                <w:rFonts w:hint="eastAsia" w:ascii="宋体" w:hAnsi="宋体" w:cs="宋体"/>
                <w:b w:val="0"/>
                <w:bCs/>
                <w:sz w:val="24"/>
                <w:szCs w:val="24"/>
                <w:lang w:eastAsia="zh-CN"/>
              </w:rPr>
              <w:t>厂长</w:t>
            </w:r>
            <w:r>
              <w:rPr>
                <w:rFonts w:hint="eastAsia" w:ascii="宋体" w:hAnsi="宋体" w:eastAsia="宋体" w:cs="宋体"/>
                <w:b w:val="0"/>
                <w:bCs/>
                <w:sz w:val="24"/>
                <w:szCs w:val="24"/>
              </w:rPr>
              <w:t>确认采取处置措施并记录。</w:t>
            </w:r>
          </w:p>
          <w:p>
            <w:pPr>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查公司识别的不合格品，自体系运行以来无不合格品产生</w:t>
            </w:r>
            <w:r>
              <w:rPr>
                <w:rFonts w:hint="eastAsia" w:ascii="宋体" w:hAnsi="宋体" w:eastAsia="宋体" w:cs="宋体"/>
                <w:b w:val="0"/>
                <w:bCs/>
                <w:sz w:val="24"/>
                <w:szCs w:val="24"/>
                <w:lang w:eastAsia="zh-CN"/>
              </w:rPr>
              <w:t>。</w:t>
            </w:r>
          </w:p>
        </w:tc>
        <w:tc>
          <w:tcPr>
            <w:tcW w:w="626" w:type="dxa"/>
          </w:tcPr>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360" w:lineRule="auto"/>
              <w:rPr>
                <w:rFonts w:ascii="宋体" w:hAnsi="宋体"/>
                <w:sz w:val="24"/>
                <w:szCs w:val="24"/>
              </w:rPr>
            </w:pPr>
            <w:r>
              <w:rPr>
                <w:rFonts w:hint="eastAsia" w:ascii="宋体" w:hAnsi="宋体"/>
                <w:sz w:val="24"/>
                <w:szCs w:val="24"/>
              </w:rPr>
              <w:t>运行策划和控制</w:t>
            </w:r>
          </w:p>
          <w:p>
            <w:pPr>
              <w:spacing w:line="360" w:lineRule="auto"/>
              <w:rPr>
                <w:rFonts w:hint="eastAsia" w:ascii="宋体" w:hAnsi="宋体" w:eastAsia="宋体" w:cs="宋体"/>
                <w:kern w:val="2"/>
                <w:sz w:val="24"/>
                <w:szCs w:val="24"/>
                <w:lang w:val="en-US" w:eastAsia="zh-CN" w:bidi="ar-SA"/>
              </w:rPr>
            </w:pPr>
          </w:p>
        </w:tc>
        <w:tc>
          <w:tcPr>
            <w:tcW w:w="960" w:type="dxa"/>
            <w:vAlign w:val="top"/>
          </w:tcPr>
          <w:p>
            <w:pPr>
              <w:spacing w:line="360" w:lineRule="auto"/>
              <w:rPr>
                <w:rFonts w:ascii="宋体" w:hAnsi="宋体"/>
                <w:sz w:val="24"/>
                <w:szCs w:val="24"/>
              </w:rPr>
            </w:pPr>
            <w:r>
              <w:rPr>
                <w:rFonts w:hint="eastAsia" w:ascii="宋体" w:hAnsi="宋体"/>
                <w:sz w:val="24"/>
                <w:szCs w:val="24"/>
              </w:rPr>
              <w:t>O8.1</w:t>
            </w:r>
          </w:p>
          <w:p>
            <w:pPr>
              <w:spacing w:line="360" w:lineRule="auto"/>
              <w:rPr>
                <w:rFonts w:hint="eastAsia" w:ascii="宋体" w:hAnsi="宋体" w:eastAsia="宋体" w:cs="宋体"/>
                <w:kern w:val="2"/>
                <w:sz w:val="24"/>
                <w:szCs w:val="24"/>
                <w:lang w:val="en-US" w:eastAsia="zh-CN" w:bidi="ar-SA"/>
              </w:rPr>
            </w:pPr>
          </w:p>
        </w:tc>
        <w:tc>
          <w:tcPr>
            <w:tcW w:w="10963" w:type="dxa"/>
            <w:vAlign w:val="center"/>
          </w:tcPr>
          <w:p>
            <w:pPr>
              <w:spacing w:line="360" w:lineRule="auto"/>
              <w:ind w:firstLine="480" w:firstLineChars="200"/>
              <w:rPr>
                <w:rFonts w:hint="eastAsia" w:ascii="宋体" w:hAnsi="宋体"/>
                <w:sz w:val="24"/>
                <w:szCs w:val="24"/>
              </w:rPr>
            </w:pPr>
            <w:r>
              <w:rPr>
                <w:rFonts w:hint="eastAsia" w:ascii="宋体" w:hAnsi="宋体"/>
                <w:sz w:val="24"/>
                <w:szCs w:val="24"/>
              </w:rPr>
              <w:t>对检验区域及管理活动中的危险源进行有效控制，消除、减少或控制环境影响和避免危险发生，确保满足安全法规、国家标准及相关方的要求。</w:t>
            </w:r>
          </w:p>
          <w:p>
            <w:pPr>
              <w:spacing w:line="360" w:lineRule="auto"/>
              <w:ind w:firstLine="480" w:firstLineChars="200"/>
              <w:rPr>
                <w:rFonts w:hint="eastAsia" w:ascii="宋体" w:hAnsi="宋体"/>
                <w:sz w:val="24"/>
                <w:szCs w:val="24"/>
              </w:rPr>
            </w:pPr>
            <w:r>
              <w:rPr>
                <w:rFonts w:hint="eastAsia" w:ascii="宋体" w:hAnsi="宋体"/>
                <w:sz w:val="24"/>
                <w:szCs w:val="24"/>
              </w:rPr>
              <w:t>现场巡视：本部门办公现场整洁卫生；楼道配灭火器，完好；消防通道通畅。</w:t>
            </w:r>
          </w:p>
          <w:p>
            <w:pPr>
              <w:spacing w:line="360" w:lineRule="auto"/>
              <w:ind w:firstLine="480" w:firstLineChars="200"/>
              <w:rPr>
                <w:rFonts w:hint="eastAsia" w:ascii="宋体" w:hAnsi="宋体"/>
                <w:sz w:val="24"/>
                <w:szCs w:val="24"/>
              </w:rPr>
            </w:pPr>
            <w:r>
              <w:rPr>
                <w:rFonts w:hint="eastAsia" w:ascii="宋体" w:hAnsi="宋体"/>
                <w:sz w:val="24"/>
                <w:szCs w:val="24"/>
              </w:rPr>
              <w:t>火灾控制，现场观察楼道有配置灭火器等。参与了公司组织的年度消防演练，通过演练，员工都增加了消防及防火及逃生的能力。</w:t>
            </w:r>
          </w:p>
          <w:p>
            <w:pPr>
              <w:spacing w:line="360" w:lineRule="auto"/>
              <w:ind w:firstLine="480" w:firstLineChars="200"/>
              <w:rPr>
                <w:rFonts w:hint="eastAsia" w:ascii="宋体" w:hAnsi="宋体"/>
                <w:sz w:val="24"/>
                <w:szCs w:val="24"/>
              </w:rPr>
            </w:pPr>
            <w:r>
              <w:rPr>
                <w:rFonts w:hint="eastAsia" w:ascii="宋体" w:hAnsi="宋体"/>
                <w:sz w:val="24"/>
                <w:szCs w:val="24"/>
              </w:rPr>
              <w:t>现场观察无发现私拉乱接、大功率电器使用。</w:t>
            </w:r>
          </w:p>
          <w:p>
            <w:pPr>
              <w:spacing w:line="360" w:lineRule="auto"/>
              <w:ind w:firstLine="480" w:firstLineChars="200"/>
              <w:rPr>
                <w:rFonts w:hint="eastAsia" w:ascii="宋体" w:hAnsi="宋体"/>
                <w:sz w:val="24"/>
                <w:szCs w:val="24"/>
              </w:rPr>
            </w:pPr>
            <w:r>
              <w:rPr>
                <w:rFonts w:hint="eastAsia" w:ascii="宋体" w:hAnsi="宋体"/>
                <w:sz w:val="24"/>
                <w:szCs w:val="24"/>
              </w:rPr>
              <w:t>询问员工清楚火情报警、灭火器的使用、疏散等预案内容要求，回答基本正确，让其模拟使用，基本正确，有应急通道指示标识。</w:t>
            </w:r>
          </w:p>
          <w:p>
            <w:pPr>
              <w:spacing w:line="360" w:lineRule="auto"/>
              <w:ind w:firstLine="480" w:firstLineChars="200"/>
              <w:rPr>
                <w:rFonts w:hint="eastAsia" w:ascii="宋体" w:hAnsi="宋体"/>
                <w:sz w:val="24"/>
                <w:szCs w:val="24"/>
              </w:rPr>
            </w:pPr>
            <w:r>
              <w:rPr>
                <w:rFonts w:hint="eastAsia" w:ascii="宋体" w:hAnsi="宋体"/>
                <w:sz w:val="24"/>
                <w:szCs w:val="24"/>
              </w:rPr>
              <w:t>触电事故控制，现场观察：公司用电设备有接地保护装置。</w:t>
            </w:r>
          </w:p>
          <w:p>
            <w:pPr>
              <w:spacing w:line="360" w:lineRule="auto"/>
              <w:ind w:firstLine="480" w:firstLineChars="200"/>
              <w:rPr>
                <w:rFonts w:hint="eastAsia" w:ascii="宋体" w:hAnsi="宋体"/>
                <w:sz w:val="24"/>
                <w:szCs w:val="24"/>
              </w:rPr>
            </w:pPr>
            <w:r>
              <w:rPr>
                <w:rFonts w:hint="eastAsia" w:ascii="宋体" w:hAnsi="宋体"/>
                <w:sz w:val="24"/>
                <w:szCs w:val="24"/>
              </w:rPr>
              <w:t>公司现场未发现私拉乱接现象，未发现电线裸露现象、未发现大功率电器使用现象。公司电器有防止触电的宣传标识。</w:t>
            </w:r>
          </w:p>
          <w:p>
            <w:pPr>
              <w:spacing w:line="360" w:lineRule="auto"/>
              <w:ind w:firstLine="480" w:firstLineChars="200"/>
              <w:rPr>
                <w:rFonts w:hint="eastAsia" w:ascii="宋体" w:hAnsi="宋体"/>
                <w:sz w:val="24"/>
                <w:szCs w:val="24"/>
              </w:rPr>
            </w:pPr>
            <w:r>
              <w:rPr>
                <w:rFonts w:hint="eastAsia" w:ascii="宋体" w:hAnsi="宋体"/>
                <w:sz w:val="24"/>
                <w:szCs w:val="24"/>
              </w:rPr>
              <w:t>劳保用品发放：发放的劳保有手套、口罩等，现场与员工进行交流。</w:t>
            </w:r>
          </w:p>
          <w:p>
            <w:pPr>
              <w:spacing w:line="360" w:lineRule="auto"/>
              <w:ind w:firstLine="480" w:firstLineChars="200"/>
              <w:rPr>
                <w:rFonts w:hint="eastAsia" w:ascii="宋体" w:hAnsi="宋体"/>
                <w:sz w:val="24"/>
                <w:szCs w:val="24"/>
              </w:rPr>
            </w:pPr>
            <w:r>
              <w:rPr>
                <w:rFonts w:hint="eastAsia" w:ascii="宋体" w:hAnsi="宋体"/>
                <w:sz w:val="24"/>
                <w:szCs w:val="24"/>
              </w:rPr>
              <w:t>查工伤保险：公司给员工办理了社保。</w:t>
            </w:r>
          </w:p>
          <w:p>
            <w:pPr>
              <w:spacing w:line="360" w:lineRule="auto"/>
              <w:ind w:firstLine="480" w:firstLineChars="200"/>
              <w:rPr>
                <w:rFonts w:hint="eastAsia" w:ascii="宋体" w:hAnsi="宋体"/>
                <w:sz w:val="24"/>
                <w:szCs w:val="24"/>
              </w:rPr>
            </w:pPr>
            <w:r>
              <w:rPr>
                <w:rFonts w:hint="eastAsia" w:ascii="宋体" w:hAnsi="宋体"/>
                <w:sz w:val="24"/>
                <w:szCs w:val="24"/>
              </w:rPr>
              <w:t>每年对员工进行体检。</w:t>
            </w:r>
          </w:p>
          <w:p>
            <w:pPr>
              <w:spacing w:line="360" w:lineRule="auto"/>
              <w:ind w:firstLine="480" w:firstLineChars="200"/>
              <w:rPr>
                <w:rFonts w:hint="eastAsia" w:ascii="宋体" w:hAnsi="宋体"/>
                <w:sz w:val="24"/>
                <w:szCs w:val="24"/>
              </w:rPr>
            </w:pPr>
            <w:r>
              <w:rPr>
                <w:rFonts w:hint="eastAsia" w:ascii="宋体" w:hAnsi="宋体"/>
                <w:sz w:val="24"/>
                <w:szCs w:val="24"/>
              </w:rPr>
              <w:t>交意外伤害险。</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公司不可接收风险运行控制基本符合要求。</w:t>
            </w:r>
          </w:p>
        </w:tc>
        <w:tc>
          <w:tcPr>
            <w:tcW w:w="626" w:type="dxa"/>
            <w:vAlign w:val="top"/>
          </w:tcPr>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eastAsia" w:ascii="Times New Roman" w:hAnsi="Times New Roman" w:eastAsia="宋体" w:cs="Times New Roman"/>
                <w:bCs/>
                <w:spacing w:val="10"/>
                <w:kern w:val="2"/>
                <w:sz w:val="24"/>
                <w:szCs w:val="24"/>
                <w:lang w:val="en-US" w:eastAsia="zh-CN" w:bidi="ar-SA"/>
              </w:rPr>
            </w:pPr>
            <w:r>
              <w:rPr>
                <w:rFonts w:hint="eastAsia"/>
                <w:sz w:val="24"/>
                <w:szCs w:val="24"/>
                <w:lang w:val="en-US" w:eastAsia="zh-CN"/>
              </w:rPr>
              <w:t xml:space="preserve"> y</w:t>
            </w:r>
          </w:p>
        </w:tc>
      </w:tr>
    </w:tbl>
    <w:p>
      <w:pPr>
        <w:pStyle w:val="9"/>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C4DA1"/>
    <w:multiLevelType w:val="singleLevel"/>
    <w:tmpl w:val="FC6C4D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A3448B7"/>
    <w:rsid w:val="0FC13AD8"/>
    <w:rsid w:val="13DF2697"/>
    <w:rsid w:val="16BE1862"/>
    <w:rsid w:val="1F843502"/>
    <w:rsid w:val="22A939AB"/>
    <w:rsid w:val="22C73E32"/>
    <w:rsid w:val="2B3D7387"/>
    <w:rsid w:val="341B222F"/>
    <w:rsid w:val="367E0A85"/>
    <w:rsid w:val="379753A2"/>
    <w:rsid w:val="3B735B98"/>
    <w:rsid w:val="3C1001A0"/>
    <w:rsid w:val="3C9012E0"/>
    <w:rsid w:val="42F51FEF"/>
    <w:rsid w:val="47157B64"/>
    <w:rsid w:val="4BE15BBF"/>
    <w:rsid w:val="50BC3FFA"/>
    <w:rsid w:val="52EC5A9E"/>
    <w:rsid w:val="561C5C73"/>
    <w:rsid w:val="56E61809"/>
    <w:rsid w:val="5AF26F96"/>
    <w:rsid w:val="5CA80E05"/>
    <w:rsid w:val="61E741DC"/>
    <w:rsid w:val="6B182A49"/>
    <w:rsid w:val="71903E58"/>
    <w:rsid w:val="74936C9D"/>
    <w:rsid w:val="7B6C0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100" w:beforeAutospacing="1"/>
      <w:ind w:firstLine="0" w:firstLineChars="0"/>
      <w:jc w:val="both"/>
      <w:outlineLvl w:val="0"/>
    </w:pPr>
    <w:rPr>
      <w:rFonts w:ascii="宋体" w:hAnsi="宋体" w:cs="Arial"/>
      <w:b/>
      <w:spacing w:val="-20"/>
      <w:sz w:val="30"/>
    </w:rPr>
  </w:style>
  <w:style w:type="paragraph" w:styleId="4">
    <w:name w:val="heading 2"/>
    <w:basedOn w:val="3"/>
    <w:next w:val="5"/>
    <w:qFormat/>
    <w:uiPriority w:val="0"/>
    <w:pPr>
      <w:ind w:left="240" w:leftChars="100"/>
      <w:outlineLvl w:val="1"/>
    </w:pPr>
    <w:rPr>
      <w:rFonts w:cs="Times New Roman"/>
      <w:spacing w:val="0"/>
      <w:sz w:val="24"/>
    </w:rPr>
  </w:style>
  <w:style w:type="paragraph" w:styleId="6">
    <w:name w:val="heading 3"/>
    <w:basedOn w:val="4"/>
    <w:next w:val="1"/>
    <w:qFormat/>
    <w:uiPriority w:val="0"/>
    <w:pPr>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7">
    <w:name w:val="Plain Text"/>
    <w:basedOn w:val="1"/>
    <w:qFormat/>
    <w:uiPriority w:val="99"/>
    <w:rPr>
      <w:rFonts w:ascii="宋体" w:hAnsi="Courier New" w:cs="Courier New"/>
      <w:szCs w:val="21"/>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无间隔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2023-02-28T11:14:01Z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