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ascii="宋体" w:cs="宋体"/>
          <w:bCs/>
          <w:sz w:val="24"/>
        </w:rPr>
        <w:t>德阳科筑新材料科技有限公司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ascii="宋体"/>
          <w:bCs/>
          <w:sz w:val="24"/>
        </w:rPr>
        <w:t>1349-2022-QEO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生产地址"/>
            <w:r>
              <w:rPr>
                <w:rFonts w:ascii="宋体"/>
                <w:bCs/>
                <w:sz w:val="24"/>
              </w:rPr>
              <w:t>四川省德阳市绵阳市新市镇新市工业园区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生产地址，□注册地址）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ascii="宋体"/>
                <w:bCs/>
                <w:sz w:val="24"/>
              </w:rPr>
              <w:t>四川省德阳市绵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竹</w:t>
            </w:r>
            <w:r>
              <w:rPr>
                <w:rFonts w:ascii="宋体"/>
                <w:bCs/>
                <w:sz w:val="24"/>
              </w:rPr>
              <w:t>市新市镇新市工业园区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李永忠2023.1.1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2023.1.2</w:t>
            </w:r>
            <w:bookmarkStart w:id="3" w:name="_GoBack"/>
            <w:bookmarkEnd w:id="3"/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19706CFD"/>
    <w:rsid w:val="276A27B2"/>
    <w:rsid w:val="338B7875"/>
    <w:rsid w:val="366B28CE"/>
    <w:rsid w:val="3AA43FE7"/>
    <w:rsid w:val="3BF55114"/>
    <w:rsid w:val="3C5A2A40"/>
    <w:rsid w:val="3CF9192C"/>
    <w:rsid w:val="3E44333A"/>
    <w:rsid w:val="40536F34"/>
    <w:rsid w:val="74045DB6"/>
    <w:rsid w:val="747B2AAD"/>
    <w:rsid w:val="789268DC"/>
    <w:rsid w:val="7A992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397</Words>
  <Characters>438</Characters>
  <Lines>3</Lines>
  <Paragraphs>1</Paragraphs>
  <TotalTime>2</TotalTime>
  <ScaleCrop>false</ScaleCrop>
  <LinksUpToDate>false</LinksUpToDate>
  <CharactersWithSpaces>480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2023-01-02T07:25:27Z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8D09D71E0F714EFCA279CF325C9DE8EC</vt:lpwstr>
  </property>
  <property fmtid="{D5CDD505-2E9C-101B-9397-08002B2CF9AE}" pid="4" name="KSOProductBuildVer">
    <vt:lpwstr>2052-11.1.0.12980</vt:lpwstr>
  </property>
</Properties>
</file>