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安平县鸿晖纺织金属制品有限公司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1354-2022-Q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安平县安平镇新政村东南角20米处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安平县南张沃村北500米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18631859788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18631859788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钢格板（钢格栅）和护栏网的生产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bookmarkStart w:id="18" w:name="总组长Add1"/>
            <w:r>
              <w:rPr>
                <w:rFonts w:hint="eastAsia" w:ascii="宋体" w:hAnsi="宋体"/>
                <w:szCs w:val="21"/>
              </w:rPr>
              <w:pict>
                <v:shape id="图片 10" o:spid="_x0000_s1026" o:spt="75" alt="a70a62583c0d9032e3c5101938293d0" type="#_x0000_t75" style="position:absolute;left:0pt;margin-left:119.2pt;margin-top:-5.2pt;height:58pt;width:22.8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8"/>
          </w:p>
          <w:p>
            <w:pPr>
              <w:pStyle w:val="2"/>
              <w:ind w:firstLine="0" w:firstLineChars="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2023.1.3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  <w:bookmarkStart w:id="19" w:name="_GoBack"/>
            <w:bookmarkEnd w:id="19"/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pict>
                <v:shape id="_x0000_s1027" o:spid="_x0000_s1027" o:spt="75" alt="a70a62583c0d9032e3c5101938293d0" type="#_x0000_t75" style="position:absolute;left:0pt;margin-left:115.7pt;margin-top:6.2pt;height:58pt;width:22.8pt;rotation:-5898240f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2023.1.5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7C562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1666</Words>
  <Characters>1756</Characters>
  <Lines>16</Lines>
  <Paragraphs>4</Paragraphs>
  <TotalTime>0</TotalTime>
  <ScaleCrop>false</ScaleCrop>
  <LinksUpToDate>false</LinksUpToDate>
  <CharactersWithSpaces>2262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苗</cp:lastModifiedBy>
  <cp:lastPrinted>2015-12-21T05:08:00Z</cp:lastPrinted>
  <dcterms:modified xsi:type="dcterms:W3CDTF">2023-01-07T11:07:24Z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