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东力(南通)化工有限公司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2020年02月25日 上午至2020年02月26日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