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质管部、生技部、设备部、安全部、环保部</w:t>
            </w: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周建  徐林         </w:t>
            </w:r>
            <w:r>
              <w:rPr>
                <w:rFonts w:hint="eastAsia"/>
                <w:color w:val="000000"/>
                <w:sz w:val="24"/>
                <w:szCs w:val="24"/>
              </w:rPr>
              <w:t>/陪同人员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石玉晶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张静、张磊、胡益民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2020-02-25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91320623783393495E（1/1）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2038-02-07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生产甲基肼（含40%甲基肼水溶液）及副产品1，1-二甲基肼、异戊酰氯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sz w:val="21"/>
                <w:szCs w:val="21"/>
                <w:u w:val="single"/>
              </w:rPr>
              <w:t>盐酸、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化学品生产（不含危化品）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highlight w:val="none"/>
                <w:u w:val="single"/>
              </w:rPr>
              <w:t>甲基肼（含40%甲基肼水溶液）及副产品1，1-二甲基肼、异戊酰氯及副产品盐酸、3（2，2-二甲基肼）-丙酸乙酯、亚硫酸钠、3-（2，2，2-三甲基肼）丙酸甲酯溴盐、3-（2，2，2-三甲基肼）丙酸甲酯硫酸盐、3-（2，2，2-三甲基肼）丙酸盐二水合物及副产溴化钾、碳酸钾、甲基硫酸钾的生产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工业产品生产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氯碱（苏）XK13-008-00097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2024-08-03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苏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WH安许证字【F00369】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2021-01-03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2" w:firstLineChars="200"/>
              <w:rPr>
                <w:rFonts w:hint="default" w:eastAsia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排污许可证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正在办理（精细化工）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江苏省如东县洋口化学工业园聚集区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工业产品生产</w:t>
            </w:r>
            <w:r>
              <w:rPr>
                <w:rFonts w:hint="eastAsia"/>
                <w:color w:val="000000"/>
              </w:rPr>
              <w:t>许可证》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江苏省如东县洋口化学工业园聚集区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8255" b="5715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6.05pt;margin-top:14.5pt;height:18.4pt;width:50.6pt;z-index:253099008;mso-width-relative:page;mso-height-relative:page;" fillcolor="#FFFFFF" filled="t" stroked="t" coordsize="21600,21600" o:gfxdata="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x5yLYAAAACQEAAA8AAAAAAAAAAQAgAAAAIgAAAGRycy9kb3ducmV2LnhtbFBLAQIU&#10;ABQAAAAIAIdO4kAl4pOW8wEAAOo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脱水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3101056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脱水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3102080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3100032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8255" b="571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冷凝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3094912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冷凝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3095936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3092864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3093888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3091840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8255" b="5715"/>
                      <wp:wrapNone/>
                      <wp:docPr id="2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游离反应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3090816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游离反应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40%甲基肼</w:t>
            </w:r>
            <w:r>
              <w:rPr>
                <w:rFonts w:hint="eastAsia"/>
                <w:color w:val="000000"/>
                <w:highlight w:val="none"/>
              </w:rPr>
              <w:t>生产/服务流程图：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8.65pt;height:0pt;width:30pt;z-index:253097984;mso-width-relative:page;mso-height-relative:page;" filled="f" stroked="t" coordsize="21600,21600" o:gfxdata="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uIlkdUAAAAJAQAADwAA&#10;AAAAAAABACAAAAAiAAAAZHJzL2Rvd25yZXYueG1sUEsBAhQAFAAAAAgAh07iQEFkisbgAQAAmgMA&#10;AA4AAAAAAAAAAQAgAAAAJAEAAGRycy9lMm9Eb2MueG1sUEsFBgAAAAAGAAYAWQEAAH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8255" b="5715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0.1pt;height:18.4pt;width:50.6pt;z-index:253096960;mso-width-relative:page;mso-height-relative:page;" fillcolor="#FFFFFF" filled="t" stroked="t" coordsize="21600,21600" o:gfxdata="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PSHsNUAAAAGAQAADwAAAAAAAAABACAAAAAiAAAAZHJzL2Rvd25yZXYueG1sUEsBAhQAFAAA&#10;AAgAh07iQK9L3aDyAQAA6QMAAA4AAAAAAAAAAQAgAAAAJA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197485</wp:posOffset>
                      </wp:positionV>
                      <wp:extent cx="642620" cy="233680"/>
                      <wp:effectExtent l="4445" t="4445" r="8255" b="5715"/>
                      <wp:wrapNone/>
                      <wp:docPr id="23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333.9pt;margin-top:15.55pt;height:18.4pt;width:50.6pt;z-index:254560256;mso-width-relative:page;mso-height-relative:page;" fillcolor="#FFFFFF" filled="t" stroked="t" coordsize="21600,21600" o:gfxdata="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mzstgAAAAJAQAADwAAAAAAAAABACAAAAAiAAAAZHJzL2Rvd25yZXYueG1sUEsB&#10;AhQAFAAAAAgAh07iQD7VR37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3110272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jxJ13+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精馏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3109248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精馏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158750</wp:posOffset>
                      </wp:positionV>
                      <wp:extent cx="381000" cy="0"/>
                      <wp:effectExtent l="0" t="38100" r="0" b="38100"/>
                      <wp:wrapNone/>
                      <wp:docPr id="19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2.5pt;height:0pt;width:30pt;z-index:253108224;mso-width-relative:page;mso-height-relative:page;" filled="f" stroked="t" coordsize="21600,21600" o:gfxdata="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Srd9YAAAAJAQAA&#10;DwAAAAAAAAABACAAAAAiAAAAZHJzL2Rvd25yZXYueG1sUEsBAhQAFAAAAAgAh07iQCC77VDiAQAA&#10;mwMAAA4AAAAAAAAAAQAgAAAAJQ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8255" b="5715"/>
                      <wp:wrapNone/>
                      <wp:docPr id="18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3107200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zilV2AAAAAgBAAAPAAAAAAAAAAEAIAAAACIAAABkcnMvZG93bnJldi54bWxQSwEC&#10;FAAUAAAACACHTuJAe+fe2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17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3106176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1Sstu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1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黑体" w:eastAsia="黑体"/>
                                    </w:rPr>
                                    <w:t>40%甲基肼水溶液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3105152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黑体" w:eastAsia="黑体"/>
                              </w:rPr>
                              <w:t>40%甲基肼水溶液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15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3104128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cQeL7YAAAACQEAAA8A&#10;AAAAAAAAAQAgAAAAIgAAAGRycy9kb3ducmV2LnhtbFBLAQIUABQAAAAIAIdO4kA1nNml3gEAAJs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8255" b="5715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配制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3103104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配制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4696460</wp:posOffset>
                      </wp:positionV>
                      <wp:extent cx="381000" cy="0"/>
                      <wp:effectExtent l="0" t="38100" r="0" b="38100"/>
                      <wp:wrapNone/>
                      <wp:docPr id="36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369.8pt;height:0pt;width:30pt;z-index:256001024;mso-width-relative:page;mso-height-relative:page;" filled="f" stroked="t" coordsize="21600,21600" o:gfxdata="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F9nwXXAAAACwEA&#10;AA8AAAAAAAAAAQAgAAAAIgAAAGRycy9kb3ducmV2LnhtbFBLAQIUABQAAAAIAIdO4kDHDVve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600000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4587875</wp:posOffset>
                      </wp:positionV>
                      <wp:extent cx="642620" cy="233680"/>
                      <wp:effectExtent l="4445" t="4445" r="8255" b="5715"/>
                      <wp:wrapNone/>
                      <wp:docPr id="37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361.25pt;height:18.4pt;width:50.6pt;z-index:256000000;mso-width-relative:page;mso-height-relative:page;" fillcolor="#FFFFFF" filled="t" stroked="t" coordsize="21600,21600" o:gfxdata="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4Rt3ZAAAACgEAAA8AAAAAAAAAAQAgAAAAIgAAAGRycy9kb3ducmV2LnhtbFBL&#10;AQIUABQAAAAIAIdO4kD8daJe9QEAAOoDAAAOAAAAAAAAAAEAIAAAACg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溴盐生产：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偏二甲基肼——加丙烯酸甲酯——</w:t>
            </w:r>
            <w:r>
              <w:rPr>
                <w:color w:val="auto"/>
                <w:sz w:val="20"/>
              </w:rPr>
              <w:t>甲基化</w:t>
            </w:r>
            <w:r>
              <w:rPr>
                <w:rFonts w:hint="eastAsia"/>
                <w:color w:val="auto"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8255" b="5715"/>
                      <wp:wrapNone/>
                      <wp:docPr id="38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6.05pt;margin-top:14.5pt;height:18.4pt;width:50.6pt;z-index:257442816;mso-width-relative:page;mso-height-relative:page;" fillcolor="#FFFFFF" filled="t" stroked="t" coordsize="21600,21600" o:gfxdata="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Meci2AAAAAkBAAAPAAAAAAAAAAEAIAAAACIAAABkcnMvZG93bnJldi54bWxQSwEC&#10;FAAUAAAACACHTuJAMfpbMP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4864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39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离心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7444864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0Crx2AAAAAkBAAAPAAAAAAAAAAEAIAAAACIAAABkcnMvZG93bnJldi54bWxQSwEC&#10;FAAUAAAACACHTuJAyaxEivQBAADp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离心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5888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40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7445888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qL3/TuEBAACbAwAADgAAAGRycy9lMm9Eb2MueG1srVNL&#10;jhMxEN0jcQfLe9KdDIO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Covf9O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3840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4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7443840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BSL9hU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8720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8255" b="5715"/>
                      <wp:wrapNone/>
                      <wp:docPr id="42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7438720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4+tlNkAAAAJAQAADwAAAAAAAAABACAAAAAiAAAAZHJzL2Rvd25yZXYueG1sUEsB&#10;AhQAFAAAAAgAh07iQC+eQaf0AQAA6gMAAA4AAAAAAAAAAQAgAAAAK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43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7439744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3oeq2AAAAAoB&#10;AAAPAAAAAAAAAAEAIAAAACIAAABkcnMvZG93bnJldi54bWxQSwECFAAUAAAACACHTuJAdWKO/+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6672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4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7436672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TGRw9gAAAAJAQAADwAAAAAAAAABACAAAAAiAAAAZHJzL2Rvd25yZXYueG1sUEsB&#10;AhQAFAAAAAgAh07iQKymaKr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769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4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7437696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zQOx2AAAAAkB&#10;AAAPAAAAAAAAAAEAIAAAACIAAABkcnMvZG93bnJldi54bWxQSwECFAAUAAAACACHTuJAMj+0Ve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564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46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7435648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hEKrYAAAACQEA&#10;AA8AAAAAAAAAAQAgAAAAIgAAAGRycy9kb3ducmV2LnhtbFBLAQIUABQAAAAIAIdO4kAiYG6/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462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8255" b="5715"/>
                      <wp:wrapNone/>
                      <wp:docPr id="47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  <w:lang w:val="en-US" w:eastAsia="zh-CN"/>
                                    </w:rPr>
                                    <w:t>洗涤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7434624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2Mg0tgAAAAJAQAADwAAAAAAAAABACAAAAAiAAAAZHJzL2Rvd25yZXYueG1sUEsB&#10;AhQAFAAAAAgAh07iQB5Tyoz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洗涤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lang w:val="en-US" w:eastAsia="zh-CN"/>
              </w:rPr>
              <w:t>米屈肼</w:t>
            </w:r>
            <w:r>
              <w:rPr>
                <w:rFonts w:hint="eastAsia"/>
                <w:color w:val="000000"/>
                <w:highlight w:val="none"/>
              </w:rPr>
              <w:t>生产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工艺</w:t>
            </w:r>
            <w:r>
              <w:rPr>
                <w:rFonts w:hint="eastAsia"/>
                <w:color w:val="000000"/>
                <w:highlight w:val="none"/>
              </w:rPr>
              <w:t>/服务流程图：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48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8.65pt;height:0pt;width:30pt;z-index:257441792;mso-width-relative:page;mso-height-relative:page;" filled="f" stroked="t" coordsize="21600,21600" o:gfxdata="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4iWR1QAAAAkBAAAP&#10;AAAAAAAAAAEAIAAAACIAAABkcnMvZG93bnJldi54bWxQSwECFAAUAAAACACHTuJA2JXiz+IBAACb&#10;AwAADgAAAAAAAAABACAAAAAk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076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8255" b="5715"/>
                      <wp:wrapNone/>
                      <wp:docPr id="49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0.1pt;height:18.4pt;width:50.6pt;z-index:257440768;mso-width-relative:page;mso-height-relative:page;" fillcolor="#FFFFFF" filled="t" stroked="t" coordsize="21600,21600" o:gfxdata="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SHsNUAAAAGAQAADwAAAAAAAAABACAAAAAiAAAAZHJzL2Rvd25yZXYueG1sUEsBAhQA&#10;FAAAAAgAh07iQBCEIAD1AQAA6gM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8904064" behindDoc="0" locked="0" layoutInCell="1" allowOverlap="1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197485</wp:posOffset>
                      </wp:positionV>
                      <wp:extent cx="642620" cy="233680"/>
                      <wp:effectExtent l="4445" t="4445" r="8255" b="5715"/>
                      <wp:wrapNone/>
                      <wp:docPr id="50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333.9pt;margin-top:15.55pt;height:18.4pt;width:50.6pt;z-index:258904064;mso-width-relative:page;mso-height-relative:page;" fillcolor="#FFFFFF" filled="t" stroked="t" coordsize="21600,21600" o:gfxdata="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GbOy2AAAAAkBAAAPAAAAAAAAAAEAIAAAACIAAABkcnMvZG93bnJldi54bWxQSwEC&#10;FAAUAAAACACHTuJAHcn9L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71921152" behindDoc="0" locked="0" layoutInCell="1" allowOverlap="1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33020</wp:posOffset>
                      </wp:positionV>
                      <wp:extent cx="642620" cy="233680"/>
                      <wp:effectExtent l="4445" t="4445" r="8255" b="5715"/>
                      <wp:wrapNone/>
                      <wp:docPr id="62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7.4pt;margin-top:2.6pt;height:18.4pt;width:50.6pt;z-index:271921152;mso-width-relative:page;mso-height-relative:page;" fillcolor="#FFFFFF" filled="t" stroked="t" coordsize="21600,21600" o:gfxdata="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5wuN2AAAAAgBAAAPAAAAAAAAAAEAIAAAACIAAABkcnMvZG93bnJldi54bWxQSwEC&#10;FAAUAAAACACHTuJAPo43IP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66139648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168910</wp:posOffset>
                      </wp:positionV>
                      <wp:extent cx="381000" cy="0"/>
                      <wp:effectExtent l="0" t="38100" r="0" b="38100"/>
                      <wp:wrapNone/>
                      <wp:docPr id="61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3.3pt;height:0pt;width:30pt;z-index:266139648;mso-width-relative:page;mso-height-relative:page;" filled="f" stroked="t" coordsize="21600,21600" o:gfxdata="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dp/1tcAAAAJAQAA&#10;DwAAAAAAAAABACAAAAAiAAAAZHJzL2Rvd25yZXYueG1sUEsBAhQAFAAAAAgAh07iQKsWd3T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148590</wp:posOffset>
                      </wp:positionV>
                      <wp:extent cx="381000" cy="0"/>
                      <wp:effectExtent l="0" t="38100" r="0" b="38100"/>
                      <wp:wrapNone/>
                      <wp:docPr id="53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85.35pt;margin-top:11.7pt;height:0pt;width:30pt;z-index:257452032;mso-width-relative:page;mso-height-relative:page;" filled="f" stroked="t" coordsize="21600,21600" o:gfxdata="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8fMG2AAAAAkB&#10;AAAPAAAAAAAAAAEAIAAAACIAAABkcnMvZG93bnJldi54bWxQSwECFAAUAAAACACHTuJAE0DCH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5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7454080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NA2Ut+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52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水解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7453056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I0F21QAAAAYBAAAPAAAAAAAAAAEAIAAAACIAAABkcnMvZG93bnJldi54bWxQSwECFAAU&#10;AAAACACHTuJAXBixZPQBAADqAwAADgAAAAAAAAABACAAAAAk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水解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8255" b="5715"/>
                      <wp:wrapNone/>
                      <wp:docPr id="54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7451008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84pVdgAAAAIAQAADwAAAAAAAAABACAAAAAiAAAAZHJzL2Rvd25yZXYueG1sUEsB&#10;AhQAFAAAAAgAh07iQD9OmtP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9984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55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7449984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B34tu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5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黑体" w:eastAsia="黑体"/>
                                      <w:lang w:val="en-US" w:eastAsia="zh-CN"/>
                                    </w:rPr>
                                    <w:t>离心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7448960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TwSidgAAAAIAQAADwAAAAAAAAABACAAAAAiAAAAZHJzL2Rvd25yZXYueG1sUEsB&#10;AhQAFAAAAAgAh07iQJ7x1CP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离心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793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57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7447936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xB4vtgAAAAJAQAA&#10;DwAAAAAAAAABACAAAAAiAAAAZHJzL2Rvd25yZXYueG1sUEsBAhQAFAAAAAgAh07iQDbVjaX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6912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8255" b="5715"/>
                      <wp:wrapNone/>
                      <wp:docPr id="58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7446912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BNTdaX9AEAAOo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异戊酰氯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：异戊酸+氯化亚砜——氯化——精馏——冷凝</w:t>
            </w:r>
          </w:p>
          <w:p>
            <w:pPr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近一年没有生产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103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公用工程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后勤人员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初次认证2014年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OHSMS（OHSAS18001）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（危化品）运输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  质量方针：质量第一,用户满意;精心制作,持续改进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  <w:lang w:eastAsia="zh-CN"/>
              </w:rPr>
            </w:pP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环境方针：遵守法律法规、提倡节能降耗、推行清洁生产、加强污染预防、注意过程管理、实现持续发展。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职业健康安全方针：安全第一、预防为主、遵规守法、安全健康、持续改进创造安全健康工作环境。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195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7"/>
              <w:gridCol w:w="709"/>
              <w:gridCol w:w="4252"/>
              <w:gridCol w:w="1585"/>
              <w:gridCol w:w="2973"/>
              <w:gridCol w:w="1832"/>
              <w:gridCol w:w="252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考核频次</w:t>
                  </w:r>
                </w:p>
              </w:tc>
              <w:tc>
                <w:tcPr>
                  <w:tcW w:w="4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1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（审核周期）</w:t>
                  </w:r>
                </w:p>
              </w:tc>
              <w:tc>
                <w:tcPr>
                  <w:tcW w:w="2973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832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考核频次</w:t>
                  </w: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生产计划完成率：100%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∑（各产品完成量/各产品计划完成量）/产品品种数×1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生产计划完成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率：100%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产品出厂合格率：100%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出厂合格批次/出厂批次×1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产品出厂合格率：100%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计量检测设备鉴定率100%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实际检测设备/需检测设备×1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计量检测设备鉴定率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产品一次交验合格率：≥95%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产品一次交验合格批次/产品交验批次×1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产品一次交验合格率：≥95%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顾客满意率：95%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单项满意度=（满意份数×1</w:t>
                  </w:r>
                  <w:r>
                    <w:rPr>
                      <w:color w:val="000000"/>
                      <w:sz w:val="24"/>
                      <w:szCs w:val="24"/>
                    </w:rPr>
                    <w:t>00+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一般份数×7</w:t>
                  </w:r>
                  <w:r>
                    <w:rPr>
                      <w:color w:val="000000"/>
                      <w:sz w:val="24"/>
                      <w:szCs w:val="24"/>
                    </w:rPr>
                    <w:t>0+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不满意份数×5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）/总份数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总体满意度=∑</w:t>
                  </w:r>
                  <w:r>
                    <w:rPr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单项满意度×权重) 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权重数：质量0.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，服务0</w:t>
                  </w:r>
                  <w:r>
                    <w:rPr>
                      <w:color w:val="000000"/>
                      <w:sz w:val="24"/>
                      <w:szCs w:val="24"/>
                    </w:rPr>
                    <w:t>.3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，价格0</w:t>
                  </w:r>
                  <w:r>
                    <w:rPr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9.2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顾客满意率：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95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97.8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客户投诉率0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客户投诉率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固体废弃物分类收集,集中处理。分类处理率100%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实际处理批次/需处理批次×1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固体废弃物分类收集,集中处理。分类处理率100%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污水分类收集，集中处理，达标排放；达标排放率100%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实际达标排放量/排放量×1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污水分类收集，集中处理，达标排放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达标排放率100%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废气收集处理，稳定达标排放，达标排放率100%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达标排放天数/实际排放天数×1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废气收集处理，稳定达标排放，达标排放率100%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按厂界噪声Ⅲ类区标准达标排放，厂界噪音昼间≤65dB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实际测量值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符合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按厂界噪声Ⅲ类区标准达标排放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厂界噪音昼间≤65dB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杜绝火灾、爆炸事故的发生；火灾爆炸发生率为0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杜绝火灾、爆炸事故的发生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火灾爆炸发生率为0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死亡和重伤事故0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死亡和重伤事故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职业病发生率0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职业病发生率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急性中毒事故0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急性中毒事故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轻伤事故低于3起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轻伤事故低于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3起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事故隐患整改率100%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应整改次</w:t>
                  </w: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实际整改数×100%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事故隐患整改率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三违查处率100%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三违处理数量/ 三违查出数量×1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三违查处率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火灾爆炸0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火灾爆炸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职业健康安全教育率100%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实际教育人数/应教育人数×100%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职业健康安全教育率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作业人员持证上岗率100%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实际持证数/应持证上岗岗位数×100%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作业人员持证上岗率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轻微泄露事故低于3起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未发出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轻微泄露事故低于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3起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未发出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5~6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现有产量与环评的产能的对比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000吨甲基肼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40%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；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000吨甲基肼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320623-2017-000040-B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2018  年  11   月  14   日（新的正在办理中）</w:t>
            </w:r>
          </w:p>
          <w:p>
            <w:pPr>
              <w:rPr>
                <w:rFonts w:hint="eastAsia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的有效性 ——废水、废气、危废、危化品泄漏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600吨异戊酰氯及副产品亚硫酸钠、1000吨盐酸环评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批复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环评验收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通环管[2011]112号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2011 年 12  月 19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年产600异戊酰氯及副产亚硫酸钠、1000吨盐酸项目环保竣工验收批复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通环验[2014]0001号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2007年6月8号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1000吨甲基肼、400吨丙二腈、500吨氨基硫脲项目环评批复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通环管[2007]42号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2011 年 12  月 19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1000吨甲基肼、400吨丙二腈、500吨氨基硫脲项目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验收</w:t>
            </w: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通环验[2009]0098号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2009年9月11号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3000吨甲基肼、100吨3-（2,2-二甲肼基）-丙酸乙酯项目环评批复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通环管[2010]018号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2010 年 3  月 3 日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3000吨甲基肼、100吨3-（2,2-二甲肼基）-丙酸乙酯项目验收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编号：一期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通环验[2011]0016号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2011年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 xml:space="preserve"> 二期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通行审批[2017]461号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2017年9 月 30 日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u w:val="non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米屈肼环评批复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通环管[2014]026号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2014 年 1  月 24 日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米屈肼环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项目验收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通行审批[2016]119号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2016年2 月 4 日</w:t>
            </w: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u w:val="none"/>
                <w:lang w:val="en-US" w:eastAsia="zh-CN"/>
              </w:rPr>
              <w:t>年产1500吨40%甲基肼水溶液配套原料产品储罐建设项目环境影响报告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审批意见：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东沿管[2017]179号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颁布日期：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2017年9月13号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环评验收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通环验【2009】0098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2009  年 9 月  11 日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MSTNT20191011001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2019 年11  月 29 日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的收集情况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其他——乙级防火门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不充分，需要完善：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蒸汽（外购）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有毒（含剧毒）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确认职业健康风险的合规证据：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苏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WH安许证字【F00369】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2021 年 1月 3 日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许可范围：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危险化学品生产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安评、职评、消防验收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安全现状评价报告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C2017-046苏FHA2017018259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2017 年 11 月     日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职业病现状评价报告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安泰职评X2017-037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2017 年 12 月     日</w:t>
            </w:r>
          </w:p>
          <w:p>
            <w:pPr>
              <w:rPr>
                <w:rFonts w:hint="eastAsia"/>
                <w:color w:val="000000"/>
                <w:szCs w:val="18"/>
                <w:highlight w:val="cyan"/>
                <w:lang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验收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意见书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东公消验【2007】第0149号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2007年 10 月30  日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辨识的充分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</w:rPr>
              <w:t>的控制措施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</w:rPr>
              <w:t>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</w:rPr>
              <w:t>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190644 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2019年 11 月  6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高温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泰康职健字第20190141号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2019 年  9 月 16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高温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有害微生物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特殊作业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</w:rPr>
              <w:t>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防静电/防雷</w:t>
            </w:r>
            <w:r>
              <w:rPr>
                <w:rFonts w:hint="eastAsia"/>
                <w:color w:val="000000"/>
                <w:szCs w:val="18"/>
              </w:rPr>
              <w:t>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被主管部门抽查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被主管部门处罚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</w:rPr>
              <w:t>危险化学品的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包括</w:t>
            </w:r>
            <w:r>
              <w:rPr>
                <w:rFonts w:hint="eastAsia"/>
                <w:color w:val="000000"/>
              </w:rPr>
              <w:t>环保设备）运行完好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其他——爆破片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</w:t>
            </w:r>
            <w:r>
              <w:rPr>
                <w:rFonts w:hint="eastAsia"/>
                <w:color w:val="000000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</w:rPr>
              <w:t>的种类</w:t>
            </w:r>
            <w:r>
              <w:rPr>
                <w:rFonts w:hint="eastAsia"/>
                <w:color w:val="000000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</w:t>
            </w:r>
            <w:r>
              <w:rPr>
                <w:rFonts w:hint="eastAsia"/>
                <w:color w:val="000000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  <w:lang w:val="en-US" w:eastAsia="zh-CN"/>
              </w:rPr>
              <w:t>周边</w:t>
            </w:r>
            <w:r>
              <w:rPr>
                <w:rFonts w:hint="eastAsia"/>
                <w:color w:val="000000"/>
              </w:rPr>
              <w:t>是否存在</w:t>
            </w:r>
            <w:r>
              <w:rPr>
                <w:rFonts w:hint="eastAsia"/>
                <w:color w:val="000000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：因为该企业有些产品近一年未生产，认证范围改为“甲基肼（含40%甲基肼水溶液）及副产品1，1-二甲基肼；3-（2，2，2-三甲基肼）丙酸甲酯溴盐、3-（2，2，2-三甲基肼）丙酸盐二水合物的研发和生产”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550EED"/>
    <w:rsid w:val="07687D49"/>
    <w:rsid w:val="089D2465"/>
    <w:rsid w:val="0B0349A4"/>
    <w:rsid w:val="0B445501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890C34"/>
    <w:rsid w:val="144E55A7"/>
    <w:rsid w:val="14BA7805"/>
    <w:rsid w:val="14E66BA5"/>
    <w:rsid w:val="16674354"/>
    <w:rsid w:val="16950047"/>
    <w:rsid w:val="184C61B5"/>
    <w:rsid w:val="18A12E8E"/>
    <w:rsid w:val="1B121C61"/>
    <w:rsid w:val="1B917B85"/>
    <w:rsid w:val="1B9B6ABA"/>
    <w:rsid w:val="1C2853C6"/>
    <w:rsid w:val="1C5A0E97"/>
    <w:rsid w:val="1C633876"/>
    <w:rsid w:val="1CB32766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731AD"/>
    <w:rsid w:val="26241121"/>
    <w:rsid w:val="26A36FC5"/>
    <w:rsid w:val="26BA68EB"/>
    <w:rsid w:val="26D86D9D"/>
    <w:rsid w:val="278F25E8"/>
    <w:rsid w:val="28AE480B"/>
    <w:rsid w:val="28B643EE"/>
    <w:rsid w:val="290F2A57"/>
    <w:rsid w:val="29384107"/>
    <w:rsid w:val="29FA5305"/>
    <w:rsid w:val="2ACD303D"/>
    <w:rsid w:val="2B5D50A3"/>
    <w:rsid w:val="2DEB5B9F"/>
    <w:rsid w:val="2EE13094"/>
    <w:rsid w:val="2F2B229D"/>
    <w:rsid w:val="30D4357D"/>
    <w:rsid w:val="322F7AAD"/>
    <w:rsid w:val="337866CB"/>
    <w:rsid w:val="33AF40D7"/>
    <w:rsid w:val="340B6163"/>
    <w:rsid w:val="342E5633"/>
    <w:rsid w:val="35577173"/>
    <w:rsid w:val="357300C6"/>
    <w:rsid w:val="35EE55C0"/>
    <w:rsid w:val="36233D24"/>
    <w:rsid w:val="362C71DC"/>
    <w:rsid w:val="368D4A53"/>
    <w:rsid w:val="37741286"/>
    <w:rsid w:val="38442B85"/>
    <w:rsid w:val="385A4AB2"/>
    <w:rsid w:val="38CF3AE1"/>
    <w:rsid w:val="38DD558D"/>
    <w:rsid w:val="3A242819"/>
    <w:rsid w:val="3AC608CB"/>
    <w:rsid w:val="3B705E37"/>
    <w:rsid w:val="3B9322CF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3CD568A"/>
    <w:rsid w:val="44E8380F"/>
    <w:rsid w:val="44FC1CFD"/>
    <w:rsid w:val="45D93BD6"/>
    <w:rsid w:val="462C25D5"/>
    <w:rsid w:val="46F10F46"/>
    <w:rsid w:val="46F31DBC"/>
    <w:rsid w:val="47776DD1"/>
    <w:rsid w:val="478A2FD4"/>
    <w:rsid w:val="47F86BFC"/>
    <w:rsid w:val="4A040AF9"/>
    <w:rsid w:val="4A474B11"/>
    <w:rsid w:val="4C133CFF"/>
    <w:rsid w:val="4CD55567"/>
    <w:rsid w:val="4D42347D"/>
    <w:rsid w:val="4DB85769"/>
    <w:rsid w:val="4F8F6E42"/>
    <w:rsid w:val="50486EB2"/>
    <w:rsid w:val="504978B1"/>
    <w:rsid w:val="50F446D1"/>
    <w:rsid w:val="51A77C3C"/>
    <w:rsid w:val="52721D12"/>
    <w:rsid w:val="52B90ED8"/>
    <w:rsid w:val="54050D0D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AC033AF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1B66EE3"/>
    <w:rsid w:val="623138DD"/>
    <w:rsid w:val="62A55CAB"/>
    <w:rsid w:val="6413502E"/>
    <w:rsid w:val="663634DC"/>
    <w:rsid w:val="68F6125C"/>
    <w:rsid w:val="69A27837"/>
    <w:rsid w:val="69F73940"/>
    <w:rsid w:val="6A35028E"/>
    <w:rsid w:val="6A4D59DC"/>
    <w:rsid w:val="6A6370D5"/>
    <w:rsid w:val="6A666DEF"/>
    <w:rsid w:val="6A7E2167"/>
    <w:rsid w:val="6AF11F23"/>
    <w:rsid w:val="6C7B045A"/>
    <w:rsid w:val="6CAF4B0F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6232A6"/>
    <w:rsid w:val="74024AB6"/>
    <w:rsid w:val="751506D8"/>
    <w:rsid w:val="75370FDC"/>
    <w:rsid w:val="75E954AA"/>
    <w:rsid w:val="75FF34EF"/>
    <w:rsid w:val="764C516C"/>
    <w:rsid w:val="76CC1AB2"/>
    <w:rsid w:val="77AD636C"/>
    <w:rsid w:val="77FF042D"/>
    <w:rsid w:val="785E4287"/>
    <w:rsid w:val="78951B16"/>
    <w:rsid w:val="799F02CD"/>
    <w:rsid w:val="7A447DAB"/>
    <w:rsid w:val="7A907574"/>
    <w:rsid w:val="7ADF52F1"/>
    <w:rsid w:val="7AF26147"/>
    <w:rsid w:val="7C6F323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0</TotalTime>
  <ScaleCrop>false</ScaleCrop>
  <LinksUpToDate>false</LinksUpToDate>
  <CharactersWithSpaces>6475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2020-05-07T01:02:22Z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