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6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850"/>
        <w:gridCol w:w="851"/>
        <w:gridCol w:w="94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5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8" w:type="dxa"/>
            <w:gridSpan w:val="2"/>
            <w:vAlign w:val="center"/>
          </w:tcPr>
          <w:p>
            <w:pPr>
              <w:rPr>
                <w:sz w:val="24"/>
                <w:szCs w:val="24"/>
              </w:rPr>
            </w:pPr>
            <w:r>
              <w:rPr>
                <w:rFonts w:hint="eastAsia"/>
                <w:sz w:val="24"/>
                <w:szCs w:val="24"/>
              </w:rPr>
              <w:t xml:space="preserve">受审核部门：生产部 </w:t>
            </w:r>
            <w:r>
              <w:rPr>
                <w:sz w:val="24"/>
                <w:szCs w:val="24"/>
              </w:rPr>
              <w:t xml:space="preserve">     </w:t>
            </w:r>
            <w:r>
              <w:rPr>
                <w:rFonts w:hint="eastAsia"/>
                <w:sz w:val="24"/>
                <w:szCs w:val="24"/>
              </w:rPr>
              <w:t xml:space="preserve">主管领导：吴国英 </w:t>
            </w:r>
            <w:r>
              <w:rPr>
                <w:sz w:val="24"/>
                <w:szCs w:val="24"/>
              </w:rPr>
              <w:t xml:space="preserve">      </w:t>
            </w:r>
            <w:r>
              <w:rPr>
                <w:rFonts w:hint="eastAsia"/>
                <w:sz w:val="24"/>
                <w:szCs w:val="24"/>
              </w:rPr>
              <w:t>陪同人员：刘娟</w:t>
            </w:r>
          </w:p>
        </w:tc>
        <w:tc>
          <w:tcPr>
            <w:tcW w:w="12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27" w:type="dxa"/>
            <w:vMerge w:val="continue"/>
            <w:vAlign w:val="center"/>
          </w:tcPr>
          <w:p/>
        </w:tc>
        <w:tc>
          <w:tcPr>
            <w:tcW w:w="850" w:type="dxa"/>
            <w:vMerge w:val="continue"/>
            <w:vAlign w:val="center"/>
          </w:tcPr>
          <w:p/>
        </w:tc>
        <w:tc>
          <w:tcPr>
            <w:tcW w:w="10348" w:type="dxa"/>
            <w:gridSpan w:val="2"/>
            <w:vAlign w:val="center"/>
          </w:tcPr>
          <w:p>
            <w:pPr>
              <w:spacing w:before="120"/>
            </w:pPr>
            <w:r>
              <w:rPr>
                <w:rFonts w:hint="eastAsia"/>
              </w:rPr>
              <w:t>审核员：任泽华</w:t>
            </w:r>
            <w:r>
              <w:t>FH</w:t>
            </w:r>
          </w:p>
          <w:p>
            <w:pPr>
              <w:spacing w:before="120"/>
            </w:pPr>
            <w:r>
              <w:rPr>
                <w:rFonts w:hint="eastAsia"/>
              </w:rPr>
              <w:t>审核日期：2</w:t>
            </w:r>
            <w:r>
              <w:t>023</w:t>
            </w:r>
            <w:r>
              <w:rPr>
                <w:rFonts w:hint="eastAsia"/>
              </w:rPr>
              <w:t>-</w:t>
            </w:r>
            <w:r>
              <w:t>1</w:t>
            </w:r>
            <w:r>
              <w:rPr>
                <w:rFonts w:hint="eastAsia"/>
              </w:rPr>
              <w:t>-</w:t>
            </w:r>
            <w:r>
              <w:t>4~5</w:t>
            </w:r>
            <w:r>
              <w:rPr>
                <w:rFonts w:hint="eastAsia"/>
              </w:rPr>
              <w:t>日上午</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127" w:type="dxa"/>
            <w:vMerge w:val="continue"/>
            <w:vAlign w:val="center"/>
          </w:tcPr>
          <w:p/>
        </w:tc>
        <w:tc>
          <w:tcPr>
            <w:tcW w:w="850" w:type="dxa"/>
            <w:vMerge w:val="continue"/>
            <w:vAlign w:val="center"/>
          </w:tcPr>
          <w:p/>
        </w:tc>
        <w:tc>
          <w:tcPr>
            <w:tcW w:w="10348" w:type="dxa"/>
            <w:gridSpan w:val="2"/>
            <w:vAlign w:val="center"/>
          </w:tcPr>
          <w:p>
            <w:pPr>
              <w:spacing w:line="300" w:lineRule="exact"/>
              <w:jc w:val="left"/>
            </w:pPr>
            <w:r>
              <w:rPr>
                <w:rFonts w:hint="eastAsia"/>
              </w:rPr>
              <w:t>审核条款：</w:t>
            </w:r>
          </w:p>
          <w:p>
            <w:pPr>
              <w:spacing w:line="300" w:lineRule="exact"/>
              <w:ind w:firstLine="210" w:firstLineChars="100"/>
              <w:jc w:val="left"/>
            </w:pPr>
            <w:r>
              <w:t>F:5.3/6.2/7.1.3/7.1.4/8.2/8.3/8.4/8.5.4.5/8.9.5</w:t>
            </w:r>
          </w:p>
          <w:p>
            <w:pPr>
              <w:pStyle w:val="2"/>
              <w:ind w:firstLine="210" w:firstLineChars="100"/>
              <w:rPr>
                <w:sz w:val="21"/>
                <w:szCs w:val="20"/>
              </w:rPr>
            </w:pPr>
            <w:r>
              <w:rPr>
                <w:sz w:val="21"/>
                <w:szCs w:val="20"/>
              </w:rPr>
              <w:t>H:2.4.2/2.5.1/3.3/3.4/3.7/3.9/3.10/3.11/3.13/4.3.4.3</w:t>
            </w:r>
          </w:p>
          <w:p>
            <w:pPr>
              <w:pStyle w:val="2"/>
              <w:rPr>
                <w:highlight w:val="yellow"/>
              </w:rPr>
            </w:pP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7" w:type="dxa"/>
            <w:vMerge w:val="restart"/>
          </w:tcPr>
          <w:p>
            <w:r>
              <w:rPr>
                <w:rFonts w:hint="eastAsia"/>
              </w:rPr>
              <w:t>组织的角色、职责和权限</w:t>
            </w:r>
          </w:p>
        </w:tc>
        <w:tc>
          <w:tcPr>
            <w:tcW w:w="850" w:type="dxa"/>
            <w:vMerge w:val="restart"/>
          </w:tcPr>
          <w:p>
            <w:pPr>
              <w:pStyle w:val="9"/>
              <w:ind w:left="0" w:firstLine="0" w:firstLineChars="0"/>
            </w:pPr>
            <w:r>
              <w:rPr>
                <w:rFonts w:hint="eastAsia"/>
              </w:rPr>
              <w:t>F5.3</w:t>
            </w:r>
          </w:p>
          <w:p>
            <w:pPr>
              <w:pStyle w:val="9"/>
              <w:ind w:left="0" w:firstLine="0" w:firstLineChars="0"/>
            </w:pPr>
            <w:r>
              <w:rPr>
                <w:rFonts w:hint="eastAsia"/>
              </w:rPr>
              <w:t>H2.5.1</w:t>
            </w:r>
          </w:p>
        </w:tc>
        <w:tc>
          <w:tcPr>
            <w:tcW w:w="851" w:type="dxa"/>
          </w:tcPr>
          <w:p>
            <w:r>
              <w:rPr>
                <w:rFonts w:hint="eastAsia"/>
              </w:rPr>
              <w:t>文件名称</w:t>
            </w:r>
          </w:p>
        </w:tc>
        <w:tc>
          <w:tcPr>
            <w:tcW w:w="9497" w:type="dxa"/>
          </w:tcPr>
          <w:p>
            <w:pPr>
              <w:tabs>
                <w:tab w:val="left" w:pos="2270"/>
              </w:tabs>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管理手册第5.3章</w:t>
            </w:r>
            <w:r>
              <w:tab/>
            </w:r>
          </w:p>
        </w:tc>
        <w:tc>
          <w:tcPr>
            <w:tcW w:w="1276"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pPr>
              <w:spacing w:line="360" w:lineRule="auto"/>
              <w:rPr>
                <w:rFonts w:hint="eastAsia" w:ascii="宋体" w:hAnsi="宋体"/>
                <w:szCs w:val="21"/>
              </w:rPr>
            </w:pPr>
            <w:r>
              <w:rPr>
                <w:rFonts w:hint="eastAsia"/>
              </w:rPr>
              <w:t>主要负责产品生产服务过程的提供，基础设施、工作环境；标识和可追溯性管理；产品和服务的设计和开发；前提方案/良好卫生规范等；应急准备和响应/产品撤回召回</w:t>
            </w:r>
            <w:r>
              <w:rPr>
                <w:rFonts w:hint="eastAsia" w:ascii="宋体" w:hAnsi="宋体"/>
                <w:szCs w:val="21"/>
              </w:rPr>
              <w:t>等。</w:t>
            </w:r>
          </w:p>
          <w:p>
            <w:pPr>
              <w:spacing w:line="360" w:lineRule="auto"/>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审核周期内未发生较大变化</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27" w:type="dxa"/>
            <w:vMerge w:val="restart"/>
            <w:shd w:val="clear" w:color="auto" w:fill="auto"/>
          </w:tcPr>
          <w:p>
            <w:pPr>
              <w:rPr>
                <w:color w:val="000000"/>
                <w:szCs w:val="21"/>
              </w:rPr>
            </w:pPr>
            <w:r>
              <w:rPr>
                <w:rFonts w:hint="eastAsia"/>
                <w:color w:val="000000"/>
                <w:szCs w:val="21"/>
              </w:rPr>
              <w:t>管理目标及其实现的策划</w:t>
            </w:r>
          </w:p>
          <w:p/>
        </w:tc>
        <w:tc>
          <w:tcPr>
            <w:tcW w:w="850" w:type="dxa"/>
            <w:vMerge w:val="restart"/>
            <w:shd w:val="clear" w:color="auto" w:fill="auto"/>
          </w:tcPr>
          <w:p>
            <w:r>
              <w:rPr>
                <w:rFonts w:hint="eastAsia"/>
              </w:rPr>
              <w:t>F6.2</w:t>
            </w:r>
          </w:p>
          <w:p>
            <w:r>
              <w:rPr>
                <w:rFonts w:hint="eastAsia"/>
              </w:rPr>
              <w:t>H2.4.2</w:t>
            </w:r>
          </w:p>
        </w:tc>
        <w:tc>
          <w:tcPr>
            <w:tcW w:w="851" w:type="dxa"/>
            <w:shd w:val="clear" w:color="auto" w:fill="auto"/>
          </w:tcPr>
          <w:p>
            <w:r>
              <w:rPr>
                <w:rFonts w:hint="eastAsia"/>
              </w:rPr>
              <w:t>文件名称</w:t>
            </w:r>
          </w:p>
        </w:tc>
        <w:tc>
          <w:tcPr>
            <w:tcW w:w="9497"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《食品安全目标分解及完成情况考核表》</w:t>
            </w:r>
          </w:p>
        </w:tc>
        <w:tc>
          <w:tcPr>
            <w:tcW w:w="1276"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trPr>
        <w:tc>
          <w:tcPr>
            <w:tcW w:w="2127" w:type="dxa"/>
            <w:vMerge w:val="continue"/>
            <w:shd w:val="clear" w:color="auto" w:fill="auto"/>
          </w:tcPr>
          <w:p/>
        </w:tc>
        <w:tc>
          <w:tcPr>
            <w:tcW w:w="850" w:type="dxa"/>
            <w:vMerge w:val="continue"/>
            <w:shd w:val="clear" w:color="auto" w:fill="auto"/>
          </w:tcPr>
          <w:p/>
        </w:tc>
        <w:tc>
          <w:tcPr>
            <w:tcW w:w="851" w:type="dxa"/>
            <w:shd w:val="clear" w:color="auto" w:fill="auto"/>
          </w:tcPr>
          <w:p>
            <w:r>
              <w:rPr>
                <w:rFonts w:hint="eastAsia"/>
              </w:rPr>
              <w:t>运行证据</w:t>
            </w:r>
          </w:p>
        </w:tc>
        <w:tc>
          <w:tcPr>
            <w:tcW w:w="9497" w:type="dxa"/>
            <w:shd w:val="clear" w:color="auto" w:fill="auto"/>
          </w:tcPr>
          <w:p>
            <w:r>
              <w:rPr>
                <w:rFonts w:hint="eastAsia"/>
              </w:rPr>
              <w:t>组织建立了与方针一致的文件化的管理目标。为实现总</w:t>
            </w:r>
            <w:r>
              <w:rPr>
                <w:rFonts w:hint="eastAsia"/>
                <w:color w:val="000000"/>
                <w:szCs w:val="21"/>
              </w:rPr>
              <w:t>管理目标</w:t>
            </w:r>
            <w:r>
              <w:rPr>
                <w:rFonts w:hint="eastAsia"/>
              </w:rPr>
              <w:t>目标而建立的各层级</w:t>
            </w:r>
            <w:r>
              <w:rPr>
                <w:rFonts w:hint="eastAsia"/>
                <w:color w:val="000000"/>
                <w:szCs w:val="21"/>
              </w:rPr>
              <w:t>管理目标，</w:t>
            </w:r>
            <w:r>
              <w:rPr>
                <w:rFonts w:hint="eastAsia"/>
              </w:rPr>
              <w:t>目标具体、有针对性、可测量并且可实现。</w:t>
            </w:r>
          </w:p>
          <w:p>
            <w:r>
              <w:rPr>
                <w:rFonts w:hint="eastAsia"/>
              </w:rPr>
              <w:t>总</w:t>
            </w:r>
            <w:r>
              <w:rPr>
                <w:rFonts w:hint="eastAsia"/>
                <w:color w:val="000000"/>
                <w:szCs w:val="21"/>
              </w:rPr>
              <w:t>管理</w:t>
            </w:r>
            <w:r>
              <w:rPr>
                <w:rFonts w:hint="eastAsia"/>
              </w:rPr>
              <w:t>目标分解到本部门的实现情况的评价及其测量方法如下，主要为：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1138"/>
              <w:gridCol w:w="2872"/>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rPr>
                      <w:rFonts w:ascii="宋体" w:hAnsi="宋体"/>
                      <w:szCs w:val="21"/>
                    </w:rPr>
                  </w:pPr>
                  <w:r>
                    <w:rPr>
                      <w:rFonts w:hint="eastAsia"/>
                      <w:color w:val="000000"/>
                      <w:szCs w:val="21"/>
                    </w:rPr>
                    <w:t>本部门管理</w:t>
                  </w:r>
                  <w:r>
                    <w:rPr>
                      <w:rFonts w:hint="eastAsia" w:ascii="宋体" w:hAnsi="宋体"/>
                      <w:szCs w:val="21"/>
                    </w:rPr>
                    <w:t>目标</w:t>
                  </w:r>
                </w:p>
              </w:tc>
              <w:tc>
                <w:tcPr>
                  <w:tcW w:w="1138" w:type="dxa"/>
                  <w:shd w:val="clear" w:color="auto" w:fill="auto"/>
                  <w:vAlign w:val="center"/>
                </w:tcPr>
                <w:p>
                  <w:pPr>
                    <w:rPr>
                      <w:rFonts w:ascii="宋体" w:hAnsi="宋体"/>
                      <w:szCs w:val="21"/>
                    </w:rPr>
                  </w:pPr>
                  <w:r>
                    <w:rPr>
                      <w:rFonts w:hint="eastAsia" w:ascii="宋体" w:hAnsi="宋体"/>
                      <w:szCs w:val="21"/>
                    </w:rPr>
                    <w:t>考核频率</w:t>
                  </w:r>
                </w:p>
              </w:tc>
              <w:tc>
                <w:tcPr>
                  <w:tcW w:w="2872" w:type="dxa"/>
                  <w:shd w:val="clear" w:color="auto" w:fill="auto"/>
                  <w:vAlign w:val="center"/>
                </w:tcPr>
                <w:p>
                  <w:pPr>
                    <w:rPr>
                      <w:rFonts w:ascii="宋体" w:hAnsi="宋体"/>
                      <w:szCs w:val="21"/>
                    </w:rPr>
                  </w:pPr>
                  <w:r>
                    <w:rPr>
                      <w:rFonts w:hint="eastAsia" w:ascii="宋体" w:hAnsi="宋体"/>
                      <w:szCs w:val="21"/>
                    </w:rPr>
                    <w:t>考核方法</w:t>
                  </w:r>
                </w:p>
              </w:tc>
              <w:tc>
                <w:tcPr>
                  <w:tcW w:w="2330" w:type="dxa"/>
                  <w:shd w:val="clear" w:color="auto" w:fill="auto"/>
                </w:tcPr>
                <w:p>
                  <w:pPr>
                    <w:rPr>
                      <w:rFonts w:ascii="宋体" w:hAnsi="宋体"/>
                      <w:szCs w:val="21"/>
                    </w:rPr>
                  </w:pPr>
                  <w:r>
                    <w:rPr>
                      <w:rFonts w:hint="eastAsia" w:ascii="宋体" w:hAnsi="宋体"/>
                      <w:szCs w:val="21"/>
                    </w:rPr>
                    <w:t>目标实际完成（202</w:t>
                  </w:r>
                  <w:r>
                    <w:rPr>
                      <w:rFonts w:ascii="宋体" w:hAnsi="宋体"/>
                      <w:szCs w:val="21"/>
                    </w:rPr>
                    <w:t>2</w:t>
                  </w:r>
                  <w:r>
                    <w:rPr>
                      <w:rFonts w:hint="eastAsia" w:ascii="宋体" w:hAnsi="宋体"/>
                      <w:szCs w:val="21"/>
                    </w:rPr>
                    <w:t>.</w:t>
                  </w:r>
                  <w:r>
                    <w:rPr>
                      <w:rFonts w:hint="eastAsia" w:ascii="宋体" w:hAnsi="宋体"/>
                      <w:szCs w:val="21"/>
                      <w:lang w:val="en-US" w:eastAsia="zh-CN"/>
                    </w:rPr>
                    <w:t>01-2022.04</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color w:val="000000"/>
                      <w:szCs w:val="21"/>
                    </w:rPr>
                  </w:pPr>
                  <w:r>
                    <w:rPr>
                      <w:rFonts w:hint="eastAsia"/>
                    </w:rPr>
                    <w:t>一次检验合格率≥9</w:t>
                  </w:r>
                  <w:r>
                    <w:t>9</w:t>
                  </w:r>
                  <w:r>
                    <w:rPr>
                      <w:rFonts w:hint="eastAsia"/>
                    </w:rPr>
                    <w:t>%</w:t>
                  </w:r>
                </w:p>
              </w:tc>
              <w:tc>
                <w:tcPr>
                  <w:tcW w:w="1138" w:type="dxa"/>
                  <w:shd w:val="clear" w:color="auto" w:fill="auto"/>
                  <w:vAlign w:val="center"/>
                </w:tcPr>
                <w:p>
                  <w:pPr>
                    <w:widowControl/>
                    <w:spacing w:before="40"/>
                    <w:jc w:val="center"/>
                    <w:rPr>
                      <w:color w:val="000000"/>
                      <w:szCs w:val="18"/>
                    </w:rPr>
                  </w:pPr>
                  <w:r>
                    <w:rPr>
                      <w:rFonts w:hint="eastAsia"/>
                      <w:color w:val="000000"/>
                      <w:szCs w:val="18"/>
                    </w:rPr>
                    <w:t>季度</w:t>
                  </w:r>
                </w:p>
              </w:tc>
              <w:tc>
                <w:tcPr>
                  <w:tcW w:w="2872" w:type="dxa"/>
                  <w:shd w:val="clear" w:color="auto" w:fill="auto"/>
                  <w:vAlign w:val="center"/>
                </w:tcPr>
                <w:p>
                  <w:pPr>
                    <w:widowControl/>
                    <w:spacing w:before="40"/>
                    <w:jc w:val="left"/>
                    <w:rPr>
                      <w:color w:val="000000"/>
                      <w:szCs w:val="18"/>
                    </w:rPr>
                  </w:pPr>
                  <w:r>
                    <w:rPr>
                      <w:rFonts w:hint="eastAsia"/>
                    </w:rPr>
                    <w:t>合格数/总数*100%</w:t>
                  </w:r>
                </w:p>
              </w:tc>
              <w:tc>
                <w:tcPr>
                  <w:tcW w:w="2330" w:type="dxa"/>
                  <w:shd w:val="clear" w:color="auto" w:fill="auto"/>
                </w:tcPr>
                <w:p>
                  <w:pPr>
                    <w:widowControl/>
                    <w:spacing w:before="40"/>
                    <w:jc w:val="center"/>
                    <w:rPr>
                      <w:color w:val="000000"/>
                      <w:szCs w:val="18"/>
                    </w:rPr>
                  </w:pPr>
                  <w:r>
                    <w:rPr>
                      <w:rFonts w:hint="eastAsia" w:ascii="楷体_GB2312" w:eastAsia="楷体_GB2312"/>
                      <w:sz w:val="24"/>
                    </w:rPr>
                    <w:t>1</w:t>
                  </w:r>
                  <w:r>
                    <w:rPr>
                      <w:rFonts w:ascii="楷体_GB2312" w:eastAsia="楷体_GB2312"/>
                      <w:sz w:val="24"/>
                    </w:rPr>
                    <w:t>00</w:t>
                  </w:r>
                  <w:r>
                    <w:rPr>
                      <w:rFonts w:hint="eastAsia" w:ascii="楷体_GB2312"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color w:val="000000"/>
                      <w:szCs w:val="21"/>
                    </w:rPr>
                  </w:pPr>
                  <w:r>
                    <w:rPr>
                      <w:rFonts w:hint="eastAsia"/>
                    </w:rPr>
                    <w:t>无重大食物安全事故</w:t>
                  </w:r>
                </w:p>
              </w:tc>
              <w:tc>
                <w:tcPr>
                  <w:tcW w:w="1138" w:type="dxa"/>
                  <w:shd w:val="clear" w:color="auto" w:fill="auto"/>
                  <w:vAlign w:val="center"/>
                </w:tcPr>
                <w:p>
                  <w:pPr>
                    <w:widowControl/>
                    <w:spacing w:before="40"/>
                    <w:jc w:val="center"/>
                    <w:rPr>
                      <w:color w:val="000000"/>
                      <w:szCs w:val="21"/>
                    </w:rPr>
                  </w:pPr>
                  <w:r>
                    <w:rPr>
                      <w:rFonts w:hint="eastAsia"/>
                      <w:color w:val="000000"/>
                      <w:szCs w:val="18"/>
                    </w:rPr>
                    <w:t>季度</w:t>
                  </w:r>
                </w:p>
              </w:tc>
              <w:tc>
                <w:tcPr>
                  <w:tcW w:w="2872" w:type="dxa"/>
                  <w:shd w:val="clear" w:color="auto" w:fill="auto"/>
                  <w:vAlign w:val="center"/>
                </w:tcPr>
                <w:p>
                  <w:pPr>
                    <w:widowControl/>
                    <w:spacing w:before="40"/>
                    <w:jc w:val="left"/>
                    <w:rPr>
                      <w:color w:val="000000"/>
                      <w:szCs w:val="18"/>
                    </w:rPr>
                  </w:pPr>
                  <w:r>
                    <w:rPr>
                      <w:rFonts w:hint="eastAsia"/>
                    </w:rPr>
                    <w:t>按照有关规定属重大食物安全事故的</w:t>
                  </w:r>
                </w:p>
              </w:tc>
              <w:tc>
                <w:tcPr>
                  <w:tcW w:w="2330" w:type="dxa"/>
                  <w:shd w:val="clear" w:color="auto" w:fill="auto"/>
                </w:tcPr>
                <w:p>
                  <w:pPr>
                    <w:widowControl/>
                    <w:spacing w:before="40"/>
                    <w:jc w:val="center"/>
                    <w:rPr>
                      <w:color w:val="000000"/>
                      <w:szCs w:val="21"/>
                    </w:rPr>
                  </w:pPr>
                  <w:r>
                    <w:rPr>
                      <w:rFonts w:hint="eastAsia" w:ascii="楷体_GB2312" w:eastAsia="楷体_GB2312"/>
                      <w:sz w:val="24"/>
                    </w:rPr>
                    <w:t>1</w:t>
                  </w:r>
                  <w:r>
                    <w:rPr>
                      <w:rFonts w:ascii="楷体_GB2312" w:eastAsia="楷体_GB2312"/>
                      <w:sz w:val="24"/>
                    </w:rPr>
                    <w:t>00</w:t>
                  </w:r>
                  <w:r>
                    <w:rPr>
                      <w:rFonts w:hint="eastAsia" w:ascii="楷体_GB2312"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color w:val="000000"/>
                      <w:szCs w:val="18"/>
                    </w:rPr>
                  </w:pPr>
                  <w:r>
                    <w:rPr>
                      <w:rFonts w:hint="eastAsia"/>
                    </w:rPr>
                    <w:t>生产计划执行率1</w:t>
                  </w:r>
                  <w:r>
                    <w:t>00</w:t>
                  </w:r>
                  <w:r>
                    <w:rPr>
                      <w:rFonts w:hint="eastAsia"/>
                    </w:rPr>
                    <w:t>%</w:t>
                  </w:r>
                </w:p>
              </w:tc>
              <w:tc>
                <w:tcPr>
                  <w:tcW w:w="1138" w:type="dxa"/>
                  <w:shd w:val="clear" w:color="auto" w:fill="auto"/>
                  <w:vAlign w:val="center"/>
                </w:tcPr>
                <w:p>
                  <w:pPr>
                    <w:widowControl/>
                    <w:spacing w:before="40"/>
                    <w:jc w:val="center"/>
                    <w:rPr>
                      <w:color w:val="000000"/>
                      <w:szCs w:val="18"/>
                    </w:rPr>
                  </w:pPr>
                  <w:r>
                    <w:rPr>
                      <w:rFonts w:hint="eastAsia"/>
                      <w:color w:val="000000"/>
                      <w:szCs w:val="18"/>
                    </w:rPr>
                    <w:t>季度</w:t>
                  </w:r>
                </w:p>
              </w:tc>
              <w:tc>
                <w:tcPr>
                  <w:tcW w:w="2872" w:type="dxa"/>
                  <w:shd w:val="clear" w:color="auto" w:fill="auto"/>
                  <w:vAlign w:val="center"/>
                </w:tcPr>
                <w:p>
                  <w:pPr>
                    <w:widowControl/>
                    <w:spacing w:before="40"/>
                    <w:jc w:val="left"/>
                    <w:rPr>
                      <w:color w:val="000000"/>
                      <w:szCs w:val="18"/>
                    </w:rPr>
                  </w:pPr>
                  <w:r>
                    <w:rPr>
                      <w:rFonts w:hint="eastAsia"/>
                    </w:rPr>
                    <w:t>按计划要求生产次数/计划生产批次</w:t>
                  </w:r>
                </w:p>
              </w:tc>
              <w:tc>
                <w:tcPr>
                  <w:tcW w:w="2330" w:type="dxa"/>
                  <w:shd w:val="clear" w:color="auto" w:fill="auto"/>
                </w:tcPr>
                <w:p>
                  <w:pPr>
                    <w:widowControl/>
                    <w:spacing w:before="40"/>
                    <w:jc w:val="center"/>
                    <w:rPr>
                      <w:color w:val="000000"/>
                      <w:szCs w:val="21"/>
                    </w:rPr>
                  </w:pPr>
                  <w:r>
                    <w:rPr>
                      <w:rFonts w:hint="eastAsia" w:ascii="楷体_GB2312" w:eastAsia="楷体_GB2312"/>
                      <w:sz w:val="24"/>
                    </w:rPr>
                    <w:t>1</w:t>
                  </w:r>
                  <w:r>
                    <w:rPr>
                      <w:rFonts w:ascii="楷体_GB2312" w:eastAsia="楷体_GB2312"/>
                      <w:sz w:val="24"/>
                    </w:rPr>
                    <w:t>00</w:t>
                  </w:r>
                  <w:r>
                    <w:rPr>
                      <w:rFonts w:hint="eastAsia" w:ascii="楷体_GB2312"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szCs w:val="21"/>
                    </w:rPr>
                  </w:pPr>
                </w:p>
              </w:tc>
              <w:tc>
                <w:tcPr>
                  <w:tcW w:w="1138" w:type="dxa"/>
                  <w:shd w:val="clear" w:color="auto" w:fill="auto"/>
                </w:tcPr>
                <w:p>
                  <w:pPr>
                    <w:jc w:val="center"/>
                    <w:rPr>
                      <w:rFonts w:ascii="宋体" w:hAnsi="宋体"/>
                      <w:szCs w:val="21"/>
                    </w:rPr>
                  </w:pPr>
                </w:p>
              </w:tc>
              <w:tc>
                <w:tcPr>
                  <w:tcW w:w="2872" w:type="dxa"/>
                  <w:shd w:val="clear" w:color="auto" w:fill="auto"/>
                </w:tcPr>
                <w:p>
                  <w:pPr>
                    <w:rPr>
                      <w:rFonts w:ascii="宋体" w:hAnsi="宋体"/>
                      <w:szCs w:val="21"/>
                    </w:rPr>
                  </w:pPr>
                </w:p>
              </w:tc>
              <w:tc>
                <w:tcPr>
                  <w:tcW w:w="2330"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tcPr>
                <w:p>
                  <w:pPr>
                    <w:rPr>
                      <w:szCs w:val="21"/>
                    </w:rPr>
                  </w:pPr>
                </w:p>
              </w:tc>
              <w:tc>
                <w:tcPr>
                  <w:tcW w:w="1138" w:type="dxa"/>
                  <w:shd w:val="clear" w:color="auto" w:fill="auto"/>
                  <w:vAlign w:val="center"/>
                </w:tcPr>
                <w:p>
                  <w:pPr>
                    <w:rPr>
                      <w:rFonts w:ascii="宋体" w:hAnsi="宋体"/>
                      <w:szCs w:val="21"/>
                    </w:rPr>
                  </w:pPr>
                </w:p>
              </w:tc>
              <w:tc>
                <w:tcPr>
                  <w:tcW w:w="2872" w:type="dxa"/>
                  <w:shd w:val="clear" w:color="auto" w:fill="auto"/>
                  <w:vAlign w:val="center"/>
                </w:tcPr>
                <w:p>
                  <w:pPr>
                    <w:rPr>
                      <w:rFonts w:ascii="宋体" w:hAnsi="宋体"/>
                      <w:szCs w:val="21"/>
                    </w:rPr>
                  </w:pPr>
                </w:p>
              </w:tc>
              <w:tc>
                <w:tcPr>
                  <w:tcW w:w="2330" w:type="dxa"/>
                  <w:shd w:val="clear" w:color="auto" w:fill="auto"/>
                  <w:vAlign w:val="center"/>
                </w:tcPr>
                <w:p>
                  <w:pPr>
                    <w:jc w:val="center"/>
                    <w:rPr>
                      <w:rFonts w:ascii="宋体" w:hAnsi="宋体"/>
                      <w:szCs w:val="21"/>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目标已实现,可进一步与公司其他考核要求进一步结合。</w:t>
            </w:r>
          </w:p>
          <w:p>
            <w:r>
              <w:rPr>
                <w:rFonts w:hint="eastAsia"/>
              </w:rPr>
              <w:sym w:font="Wingdings" w:char="00A8"/>
            </w:r>
            <w:r>
              <w:rPr>
                <w:rFonts w:hint="eastAsia"/>
              </w:rPr>
              <w:t>目标没有实现的，组织在内部及时进行原因分析并采取了改进措施。</w:t>
            </w:r>
          </w:p>
        </w:tc>
        <w:tc>
          <w:tcPr>
            <w:tcW w:w="12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127" w:type="dxa"/>
            <w:vMerge w:val="restart"/>
          </w:tcPr>
          <w:p>
            <w:r>
              <w:rPr>
                <w:rFonts w:hint="eastAsia"/>
              </w:rPr>
              <w:t>设计开发</w:t>
            </w:r>
          </w:p>
        </w:tc>
        <w:tc>
          <w:tcPr>
            <w:tcW w:w="850" w:type="dxa"/>
            <w:vMerge w:val="restart"/>
          </w:tcPr>
          <w:p>
            <w:pPr>
              <w:pStyle w:val="13"/>
            </w:pPr>
            <w:r>
              <w:rPr>
                <w:rFonts w:hint="eastAsia"/>
              </w:rPr>
              <w:t>H3.</w:t>
            </w:r>
            <w:r>
              <w:t>4</w:t>
            </w:r>
          </w:p>
        </w:tc>
        <w:tc>
          <w:tcPr>
            <w:tcW w:w="851" w:type="dxa"/>
          </w:tcPr>
          <w:p>
            <w:r>
              <w:rPr>
                <w:rFonts w:hint="eastAsia"/>
              </w:rPr>
              <w:t>文件名称</w:t>
            </w:r>
          </w:p>
        </w:tc>
        <w:tc>
          <w:tcPr>
            <w:tcW w:w="9497" w:type="dxa"/>
          </w:tcPr>
          <w:p>
            <w:r>
              <w:rPr>
                <w:rFonts w:hint="eastAsia"/>
              </w:rPr>
              <w:sym w:font="Wingdings" w:char="00FE"/>
            </w:r>
            <w:r>
              <w:rPr>
                <w:rFonts w:hint="eastAsia"/>
              </w:rPr>
              <w:t>《食品研发及确认控制程序》</w:t>
            </w:r>
          </w:p>
        </w:tc>
        <w:tc>
          <w:tcPr>
            <w:tcW w:w="1276"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要对HACCP计划的进行确认，见《食品研发及确认控制程序》</w:t>
            </w:r>
            <w:r>
              <w:rPr>
                <w:u w:val="single"/>
              </w:rPr>
              <w:t xml:space="preserve">  </w:t>
            </w:r>
          </w:p>
          <w:p>
            <w:pPr>
              <w:rPr>
                <w:u w:val="single"/>
              </w:rPr>
            </w:pPr>
          </w:p>
          <w:p>
            <w:pPr>
              <w:pStyle w:val="13"/>
              <w:rPr>
                <w:u w:val="single"/>
              </w:rPr>
            </w:pPr>
            <w:r>
              <w:rPr>
                <w:rFonts w:hint="eastAsia"/>
                <w:u w:val="single"/>
              </w:rPr>
              <w:t>该组织的设计开发主要以产品/原料配料，口味等变化为主，工艺基本一致，提供了新菜品 “素鸡炒肉”的开发过程证据：</w:t>
            </w:r>
          </w:p>
          <w:p>
            <w:pPr>
              <w:pStyle w:val="13"/>
              <w:numPr>
                <w:ilvl w:val="0"/>
                <w:numId w:val="1"/>
              </w:numPr>
              <w:rPr>
                <w:u w:val="single"/>
              </w:rPr>
            </w:pPr>
            <w:r>
              <w:rPr>
                <w:rFonts w:hint="eastAsia"/>
                <w:u w:val="single"/>
              </w:rPr>
              <w:t>提供了《创新菜肴出品流程》，对菜肴出品的流程进行了明确；</w:t>
            </w:r>
          </w:p>
          <w:p>
            <w:pPr>
              <w:pStyle w:val="13"/>
              <w:numPr>
                <w:ilvl w:val="0"/>
                <w:numId w:val="1"/>
              </w:numPr>
              <w:rPr>
                <w:u w:val="single"/>
              </w:rPr>
            </w:pPr>
            <w:r>
              <w:rPr>
                <w:rFonts w:hint="eastAsia"/>
                <w:u w:val="single"/>
              </w:rPr>
              <w:t>提供了2</w:t>
            </w:r>
            <w:r>
              <w:rPr>
                <w:u w:val="single"/>
              </w:rPr>
              <w:t>022.10.15</w:t>
            </w:r>
            <w:r>
              <w:rPr>
                <w:rFonts w:hint="eastAsia"/>
                <w:u w:val="single"/>
              </w:rPr>
              <w:t>素鸡炒肉研发证据，《新菜品开发立项建议书》，明确了素鸡炒肉的配料、工艺等建议要求，并进行了可行性分析，对费用及人员计划等进行了评估，认为可行。</w:t>
            </w:r>
          </w:p>
          <w:p>
            <w:pPr>
              <w:pStyle w:val="13"/>
              <w:numPr>
                <w:ilvl w:val="0"/>
                <w:numId w:val="1"/>
              </w:numPr>
              <w:rPr>
                <w:u w:val="single"/>
              </w:rPr>
            </w:pPr>
            <w:r>
              <w:rPr>
                <w:rFonts w:hint="eastAsia"/>
                <w:u w:val="single"/>
              </w:rPr>
              <w:t>提供了《新菜品设计和开发工作计划》，对新品开发计划、采购食材/烹饪、内部员工试吃、外部学生试吃、核算成本定价、质量部确认等开发过程进行了明确，并明确了责任部门和人员；编制为邓天熙，审核吴国英，批准杨磊，时间为2</w:t>
            </w:r>
            <w:r>
              <w:rPr>
                <w:u w:val="single"/>
              </w:rPr>
              <w:t>022.10.16</w:t>
            </w:r>
          </w:p>
          <w:p>
            <w:pPr>
              <w:pStyle w:val="13"/>
              <w:numPr>
                <w:ilvl w:val="0"/>
                <w:numId w:val="1"/>
              </w:numPr>
              <w:rPr>
                <w:u w:val="single"/>
              </w:rPr>
            </w:pPr>
            <w:r>
              <w:rPr>
                <w:rFonts w:hint="eastAsia"/>
                <w:u w:val="single"/>
              </w:rPr>
              <w:t>提供了《新菜品试吃评价报告》，提供了</w:t>
            </w:r>
            <w:r>
              <w:rPr>
                <w:u w:val="single"/>
              </w:rPr>
              <w:t>2022.10.16</w:t>
            </w:r>
            <w:r>
              <w:rPr>
                <w:rFonts w:hint="eastAsia"/>
                <w:u w:val="single"/>
              </w:rPr>
              <w:t>组织的公司各部门人员及师生的试吃情况进行统计和分析；结论为“口味适中，咸淡适合，菜品具有创新性，价格合理，内部员工和师生都很喜欢”；</w:t>
            </w:r>
          </w:p>
          <w:p>
            <w:pPr>
              <w:pStyle w:val="13"/>
              <w:numPr>
                <w:ilvl w:val="0"/>
                <w:numId w:val="1"/>
              </w:numPr>
              <w:rPr>
                <w:u w:val="single"/>
              </w:rPr>
            </w:pPr>
            <w:r>
              <w:rPr>
                <w:rFonts w:hint="eastAsia"/>
                <w:u w:val="single"/>
              </w:rPr>
              <w:t>提供了《设计开发验证确认报告》，主要对色香味符合要求，价格合理，满足学生对低价菜的需求，新菜肴有销售潜力；</w:t>
            </w:r>
          </w:p>
          <w:p>
            <w:pPr>
              <w:pStyle w:val="13"/>
              <w:numPr>
                <w:ilvl w:val="0"/>
                <w:numId w:val="1"/>
              </w:numPr>
              <w:rPr>
                <w:u w:val="single"/>
              </w:rPr>
            </w:pPr>
            <w:r>
              <w:rPr>
                <w:rFonts w:hint="eastAsia"/>
                <w:u w:val="single"/>
              </w:rPr>
              <w:t>新品研发完成后，提供了</w:t>
            </w:r>
            <w:bookmarkStart w:id="0" w:name="_Hlk92202428"/>
            <w:r>
              <w:rPr>
                <w:rFonts w:hint="eastAsia"/>
                <w:u w:val="single"/>
              </w:rPr>
              <w:t>素鸡炒肉的制作流程，明确了主料为素鸡、猪肉，辅料青椒，葱、姜等，并明确菜肴制作各步骤的规范要求。</w:t>
            </w:r>
          </w:p>
          <w:p>
            <w:pPr>
              <w:pStyle w:val="13"/>
              <w:ind w:firstLine="460" w:firstLineChars="200"/>
              <w:rPr>
                <w:u w:val="single"/>
              </w:rPr>
            </w:pPr>
            <w:r>
              <w:rPr>
                <w:rFonts w:hint="eastAsia"/>
                <w:highlight w:val="yellow"/>
                <w:u w:val="single"/>
              </w:rPr>
              <w:t>烹饪完成后送化验室进行检验，但未提供检验结果；</w:t>
            </w:r>
            <w:bookmarkEnd w:id="0"/>
            <w:r>
              <w:rPr>
                <w:rFonts w:hint="eastAsia"/>
                <w:highlight w:val="yellow"/>
                <w:u w:val="single"/>
              </w:rPr>
              <w:t>另外，组织未结合原有危害识别和防控措施进行适用性评价，现场沟通。</w:t>
            </w:r>
          </w:p>
          <w:p>
            <w:pPr>
              <w:pStyle w:val="13"/>
              <w:rPr>
                <w:u w:val="single"/>
              </w:rPr>
            </w:pPr>
          </w:p>
          <w:p>
            <w:r>
              <w:rPr>
                <w:rFonts w:hint="eastAsia"/>
              </w:rPr>
              <w:t>现场询问，是否进行了食品安全危害识别；</w:t>
            </w:r>
            <w:r>
              <w:t xml:space="preserve"> </w:t>
            </w:r>
          </w:p>
          <w:p>
            <w:r>
              <w:rPr>
                <w:rFonts w:hint="eastAsia"/>
              </w:rPr>
              <w:sym w:font="Wingdings" w:char="00FE"/>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原有危害识别仍然适用</w:t>
            </w:r>
            <w:r>
              <w:rPr>
                <w:u w:val="single"/>
              </w:rPr>
              <w:t xml:space="preserve">   </w:t>
            </w:r>
          </w:p>
          <w:p>
            <w:r>
              <w:rPr>
                <w:rFonts w:hint="eastAsia"/>
              </w:rPr>
              <w:t>是否进行了食品安全危害分析和评估；</w:t>
            </w:r>
          </w:p>
          <w:p>
            <w:r>
              <w:rPr>
                <w:rFonts w:hint="eastAsia"/>
              </w:rPr>
              <w:sym w:font="Wingdings" w:char="00FE"/>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原有食品安全危害分析和评估仍然适用</w:t>
            </w:r>
            <w:r>
              <w:rPr>
                <w:u w:val="single"/>
              </w:rPr>
              <w:t xml:space="preserve">    </w:t>
            </w:r>
          </w:p>
          <w:p>
            <w:r>
              <w:rPr>
                <w:rFonts w:hint="eastAsia"/>
              </w:rPr>
              <w:t>是否确定了</w:t>
            </w:r>
            <w:r>
              <w:t>CCP/CL</w:t>
            </w:r>
            <w:r>
              <w:rPr>
                <w:rFonts w:hint="eastAsia"/>
              </w:rPr>
              <w:t>/</w:t>
            </w:r>
            <w:r>
              <w:t>OL</w:t>
            </w:r>
            <w:r>
              <w:rPr>
                <w:rFonts w:hint="eastAsia"/>
              </w:rPr>
              <w:t>?</w:t>
            </w:r>
          </w:p>
          <w:p>
            <w:r>
              <w:rPr>
                <w:rFonts w:hint="eastAsia"/>
              </w:rPr>
              <w:sym w:font="Wingdings" w:char="00FE"/>
            </w:r>
            <w:r>
              <w:rPr>
                <w:rFonts w:hint="eastAsia"/>
              </w:rPr>
              <w:t xml:space="preserve">是 </w:t>
            </w:r>
            <w:r>
              <w:rPr>
                <w:rFonts w:hint="eastAsia"/>
              </w:rPr>
              <w:sym w:font="Wingdings" w:char="00A8"/>
            </w:r>
            <w:r>
              <w:rPr>
                <w:rFonts w:hint="eastAsia"/>
              </w:rPr>
              <w:t>否；具体描述：</w:t>
            </w:r>
            <w:r>
              <w:rPr>
                <w:rFonts w:hint="eastAsia"/>
                <w:u w:val="single"/>
              </w:rPr>
              <w:t xml:space="preserve"> 原有的确定的C</w:t>
            </w:r>
            <w:r>
              <w:rPr>
                <w:u w:val="single"/>
              </w:rPr>
              <w:t>CP</w:t>
            </w:r>
            <w:r>
              <w:rPr>
                <w:rFonts w:hint="eastAsia"/>
                <w:u w:val="single"/>
              </w:rPr>
              <w:t>点，C</w:t>
            </w:r>
            <w:r>
              <w:rPr>
                <w:u w:val="single"/>
              </w:rPr>
              <w:t>L</w:t>
            </w:r>
            <w:r>
              <w:rPr>
                <w:rFonts w:hint="eastAsia"/>
                <w:u w:val="single"/>
              </w:rPr>
              <w:t>值等规定适用本产品。</w:t>
            </w:r>
            <w:r>
              <w:rPr>
                <w:u w:val="single"/>
              </w:rPr>
              <w:t xml:space="preserve">  </w:t>
            </w:r>
          </w:p>
        </w:tc>
        <w:tc>
          <w:tcPr>
            <w:tcW w:w="1276" w:type="dxa"/>
            <w:vMerge w:val="continue"/>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tcPr>
          <w:p>
            <w:r>
              <w:rPr>
                <w:rFonts w:hint="eastAsia"/>
              </w:rPr>
              <w:t>应急准备和响应</w:t>
            </w:r>
          </w:p>
        </w:tc>
        <w:tc>
          <w:tcPr>
            <w:tcW w:w="850" w:type="dxa"/>
            <w:vMerge w:val="restart"/>
          </w:tcPr>
          <w:p>
            <w:r>
              <w:t>F8.4</w:t>
            </w:r>
          </w:p>
          <w:p>
            <w:r>
              <w:rPr>
                <w:rFonts w:hint="eastAsia"/>
              </w:rPr>
              <w:t>H3.13</w:t>
            </w:r>
          </w:p>
        </w:tc>
        <w:tc>
          <w:tcPr>
            <w:tcW w:w="851" w:type="dxa"/>
          </w:tcPr>
          <w:p>
            <w:r>
              <w:rPr>
                <w:rFonts w:hint="eastAsia"/>
              </w:rPr>
              <w:t>文件名称</w:t>
            </w:r>
          </w:p>
        </w:tc>
        <w:tc>
          <w:tcPr>
            <w:tcW w:w="9497" w:type="dxa"/>
          </w:tcPr>
          <w:p>
            <w:r>
              <w:rPr>
                <w:rFonts w:hint="eastAsia"/>
              </w:rPr>
              <w:sym w:font="Wingdings" w:char="00FE"/>
            </w:r>
            <w:r>
              <w:rPr>
                <w:rFonts w:hint="eastAsia"/>
              </w:rPr>
              <w:t>《突发事件准备和响应控制》、</w:t>
            </w:r>
            <w:r>
              <w:rPr>
                <w:rFonts w:hint="eastAsia"/>
              </w:rPr>
              <w:sym w:font="Wingdings" w:char="00FE"/>
            </w:r>
            <w:r>
              <w:rPr>
                <w:rFonts w:hint="eastAsia"/>
              </w:rPr>
              <w:t>《应急预案》</w:t>
            </w:r>
          </w:p>
        </w:tc>
        <w:tc>
          <w:tcPr>
            <w:tcW w:w="12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p>
          <w:p>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2022</w:t>
            </w:r>
            <w:r>
              <w:rPr>
                <w:rFonts w:hint="eastAsia"/>
                <w:u w:val="single"/>
              </w:rPr>
              <w:t>年8月1</w:t>
            </w:r>
            <w:r>
              <w:rPr>
                <w:u w:val="single"/>
              </w:rPr>
              <w:t>8</w:t>
            </w:r>
            <w:r>
              <w:rPr>
                <w:rFonts w:hint="eastAsia"/>
                <w:u w:val="single"/>
              </w:rPr>
              <w:t>日</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2100"/>
              <w:gridCol w:w="1792"/>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1" w:type="dxa"/>
                </w:tcPr>
                <w:p>
                  <w:r>
                    <w:rPr>
                      <w:rFonts w:hint="eastAsia"/>
                    </w:rPr>
                    <w:t>紧急情况简述</w:t>
                  </w:r>
                </w:p>
              </w:tc>
              <w:tc>
                <w:tcPr>
                  <w:tcW w:w="2100" w:type="dxa"/>
                </w:tcPr>
                <w:p>
                  <w:r>
                    <w:rPr>
                      <w:rFonts w:hint="eastAsia"/>
                    </w:rPr>
                    <w:t>性质</w:t>
                  </w:r>
                </w:p>
              </w:tc>
              <w:tc>
                <w:tcPr>
                  <w:tcW w:w="1792"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202</w:t>
                  </w:r>
                  <w:r>
                    <w:t>2</w:t>
                  </w:r>
                  <w:r>
                    <w:rPr>
                      <w:rFonts w:hint="eastAsia"/>
                    </w:rPr>
                    <w:t>年</w:t>
                  </w:r>
                  <w:r>
                    <w:t>8</w:t>
                  </w:r>
                  <w:r>
                    <w:rPr>
                      <w:rFonts w:hint="eastAsia"/>
                    </w:rPr>
                    <w:t>月1</w:t>
                  </w:r>
                  <w:r>
                    <w:t>8</w:t>
                  </w:r>
                  <w:r>
                    <w:rPr>
                      <w:rFonts w:hint="eastAsia"/>
                    </w:rPr>
                    <w:t>日火灾应急演练</w:t>
                  </w:r>
                </w:p>
              </w:tc>
              <w:tc>
                <w:tcPr>
                  <w:tcW w:w="2100"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92" w:type="dxa"/>
                </w:tcPr>
                <w:p>
                  <w:r>
                    <w:rPr>
                      <w:rFonts w:hint="eastAsia"/>
                    </w:rPr>
                    <w:t>应急预案</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tc>
              <w:tc>
                <w:tcPr>
                  <w:tcW w:w="210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92"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tc>
              <w:tc>
                <w:tcPr>
                  <w:tcW w:w="210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92"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tc>
              <w:tc>
                <w:tcPr>
                  <w:tcW w:w="210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92"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r>
              <w:rPr>
                <w:rFonts w:hint="eastAsia"/>
              </w:rPr>
              <w:t>演练提供了相应的灭火及人员救护等照片信息，对预案进行了评价，基本符合。</w:t>
            </w:r>
          </w:p>
          <w:p>
            <w:pPr>
              <w:pStyle w:val="2"/>
              <w:rPr>
                <w:sz w:val="21"/>
                <w:szCs w:val="21"/>
              </w:rPr>
            </w:pPr>
            <w:r>
              <w:rPr>
                <w:rFonts w:hint="eastAsia"/>
                <w:sz w:val="21"/>
                <w:szCs w:val="21"/>
              </w:rPr>
              <w:t>另外提供了与实验学校共同开展的食物中毒应急演练计划，时间为2</w:t>
            </w:r>
            <w:r>
              <w:rPr>
                <w:sz w:val="21"/>
                <w:szCs w:val="21"/>
              </w:rPr>
              <w:t>022</w:t>
            </w:r>
            <w:r>
              <w:rPr>
                <w:rFonts w:hint="eastAsia"/>
                <w:sz w:val="21"/>
                <w:szCs w:val="21"/>
              </w:rPr>
              <w:t>年1</w:t>
            </w:r>
            <w:r>
              <w:rPr>
                <w:sz w:val="21"/>
                <w:szCs w:val="21"/>
              </w:rPr>
              <w:t>0</w:t>
            </w:r>
            <w:r>
              <w:rPr>
                <w:rFonts w:hint="eastAsia"/>
                <w:sz w:val="21"/>
                <w:szCs w:val="21"/>
              </w:rPr>
              <w:t>月2</w:t>
            </w:r>
            <w:r>
              <w:rPr>
                <w:sz w:val="21"/>
                <w:szCs w:val="21"/>
              </w:rPr>
              <w:t>0</w:t>
            </w:r>
            <w:r>
              <w:rPr>
                <w:rFonts w:hint="eastAsia"/>
                <w:sz w:val="21"/>
                <w:szCs w:val="21"/>
              </w:rPr>
              <w:t>日中午，并提供了应急演练记录，提供了2</w:t>
            </w:r>
            <w:r>
              <w:rPr>
                <w:sz w:val="21"/>
                <w:szCs w:val="21"/>
              </w:rPr>
              <w:t>022</w:t>
            </w:r>
            <w:r>
              <w:rPr>
                <w:rFonts w:hint="eastAsia"/>
                <w:sz w:val="21"/>
                <w:szCs w:val="21"/>
              </w:rPr>
              <w:t>.5</w:t>
            </w:r>
            <w:r>
              <w:rPr>
                <w:sz w:val="21"/>
                <w:szCs w:val="21"/>
              </w:rPr>
              <w:t>.18</w:t>
            </w:r>
            <w:r>
              <w:rPr>
                <w:rFonts w:hint="eastAsia"/>
                <w:sz w:val="21"/>
                <w:szCs w:val="21"/>
              </w:rPr>
              <w:t>对应急维修等产品供应能力情况进行了评价，2</w:t>
            </w:r>
            <w:r>
              <w:rPr>
                <w:sz w:val="21"/>
                <w:szCs w:val="21"/>
              </w:rPr>
              <w:t>022.6.15</w:t>
            </w:r>
            <w:r>
              <w:rPr>
                <w:rFonts w:hint="eastAsia"/>
                <w:sz w:val="21"/>
                <w:szCs w:val="21"/>
              </w:rPr>
              <w:t>对紧急供餐、临时加餐应急预案进行评价，基本符合。可进一步保留演练/评价的证据，以提高评估的有效性。</w:t>
            </w:r>
          </w:p>
          <w:p>
            <w:pPr>
              <w:pStyle w:val="2"/>
            </w:pPr>
          </w:p>
          <w:p>
            <w:r>
              <w:rPr>
                <w:rFonts w:hint="eastAsia"/>
              </w:rPr>
              <w:t>对预案定期评审的日期：</w:t>
            </w:r>
            <w:r>
              <w:rPr>
                <w:rFonts w:hint="eastAsia"/>
                <w:u w:val="single"/>
              </w:rPr>
              <w:t xml:space="preserve">    2</w:t>
            </w:r>
            <w:r>
              <w:rPr>
                <w:u w:val="single"/>
              </w:rPr>
              <w:t>022</w:t>
            </w:r>
            <w:r>
              <w:rPr>
                <w:rFonts w:hint="eastAsia"/>
                <w:u w:val="single"/>
              </w:rPr>
              <w:t>-</w:t>
            </w:r>
            <w:r>
              <w:rPr>
                <w:u w:val="single"/>
              </w:rPr>
              <w:t>08</w:t>
            </w:r>
            <w:r>
              <w:rPr>
                <w:rFonts w:hint="eastAsia"/>
                <w:u w:val="single"/>
              </w:rPr>
              <w:t>-</w:t>
            </w:r>
            <w:r>
              <w:rPr>
                <w:u w:val="single"/>
              </w:rPr>
              <w:t>18</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27" w:type="dxa"/>
            <w:vMerge w:val="restart"/>
            <w:shd w:val="clear" w:color="auto" w:fill="auto"/>
          </w:tcPr>
          <w:p>
            <w:pPr>
              <w:jc w:val="left"/>
            </w:pPr>
            <w:r>
              <w:rPr>
                <w:rFonts w:hint="eastAsia"/>
              </w:rPr>
              <w:t>危害控制计划 (HACCP/OPRP 计划)</w:t>
            </w:r>
          </w:p>
        </w:tc>
        <w:tc>
          <w:tcPr>
            <w:tcW w:w="850" w:type="dxa"/>
            <w:vMerge w:val="restart"/>
            <w:shd w:val="clear" w:color="auto" w:fill="auto"/>
          </w:tcPr>
          <w:p>
            <w:r>
              <w:rPr>
                <w:rFonts w:hint="eastAsia"/>
              </w:rPr>
              <w:t>8.5.4.5实施危害控制计划</w:t>
            </w:r>
          </w:p>
          <w:p>
            <w:r>
              <w:rPr>
                <w:rFonts w:hint="eastAsia"/>
              </w:rPr>
              <w:t>4</w:t>
            </w:r>
            <w:r>
              <w:t>.3.4.3CCP</w:t>
            </w:r>
            <w:r>
              <w:rPr>
                <w:rFonts w:hint="eastAsia"/>
              </w:rPr>
              <w:t>的监控</w:t>
            </w:r>
          </w:p>
        </w:tc>
        <w:tc>
          <w:tcPr>
            <w:tcW w:w="851" w:type="dxa"/>
            <w:shd w:val="clear" w:color="auto" w:fill="auto"/>
          </w:tcPr>
          <w:p>
            <w:r>
              <w:rPr>
                <w:rFonts w:hint="eastAsia"/>
              </w:rPr>
              <w:t>文件名称</w:t>
            </w:r>
          </w:p>
        </w:tc>
        <w:tc>
          <w:tcPr>
            <w:tcW w:w="9497" w:type="dxa"/>
            <w:shd w:val="clear" w:color="auto" w:fill="auto"/>
          </w:tcPr>
          <w:p>
            <w:r>
              <w:rPr>
                <w:rFonts w:hint="eastAsia"/>
              </w:rPr>
              <w:t>如：</w:t>
            </w:r>
            <w:r>
              <w:rPr>
                <w:rFonts w:hint="eastAsia"/>
              </w:rPr>
              <w:sym w:font="Wingdings" w:char="00FE"/>
            </w:r>
            <w:r>
              <w:rPr>
                <w:rFonts w:hint="eastAsia"/>
              </w:rPr>
              <w:t>手册8.5条款、</w:t>
            </w:r>
            <w:r>
              <w:rPr>
                <w:rFonts w:hint="eastAsia"/>
              </w:rPr>
              <w:sym w:font="Wingdings" w:char="00FE"/>
            </w:r>
            <w:r>
              <w:rPr>
                <w:rFonts w:hint="eastAsia"/>
              </w:rPr>
              <w:t>《危害控制计划》</w:t>
            </w:r>
          </w:p>
        </w:tc>
        <w:tc>
          <w:tcPr>
            <w:tcW w:w="1276"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color w:val="FF0000"/>
                <w:sz w:val="21"/>
                <w:szCs w:val="21"/>
              </w:rPr>
            </w:pPr>
            <w:r>
              <w:rPr>
                <w:rFonts w:hint="eastAsia"/>
                <w:color w:val="FF0000"/>
                <w:sz w:val="21"/>
                <w:szCs w:val="21"/>
              </w:rPr>
              <w:sym w:font="Wingdings" w:char="00A8"/>
            </w:r>
            <w:r>
              <w:rPr>
                <w:rFonts w:hint="eastAsia"/>
                <w:color w:val="FF0000"/>
                <w:sz w:val="21"/>
                <w:szCs w:val="21"/>
              </w:rPr>
              <w:t xml:space="preserve">符合 </w:t>
            </w:r>
          </w:p>
          <w:p>
            <w:pPr>
              <w:pStyle w:val="2"/>
              <w:rPr>
                <w:rFonts w:hint="eastAsia"/>
              </w:rPr>
            </w:pPr>
            <w:r>
              <w:rPr>
                <w:rFonts w:hint="eastAsia"/>
                <w:color w:val="FF0000"/>
                <w:sz w:val="21"/>
                <w:szCs w:val="21"/>
              </w:rPr>
              <w:sym w:font="Wingdings" w:char="00FE"/>
            </w:r>
            <w:r>
              <w:rPr>
                <w:rFonts w:hint="eastAsia"/>
                <w:color w:val="FF0000"/>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7" w:hRule="atLeast"/>
        </w:trPr>
        <w:tc>
          <w:tcPr>
            <w:tcW w:w="2127" w:type="dxa"/>
            <w:vMerge w:val="continue"/>
            <w:tcBorders>
              <w:bottom w:val="single" w:color="auto" w:sz="4" w:space="0"/>
            </w:tcBorders>
            <w:shd w:val="clear" w:color="auto" w:fill="auto"/>
          </w:tcPr>
          <w:p/>
        </w:tc>
        <w:tc>
          <w:tcPr>
            <w:tcW w:w="850" w:type="dxa"/>
            <w:vMerge w:val="continue"/>
            <w:tcBorders>
              <w:bottom w:val="single" w:color="auto" w:sz="4" w:space="0"/>
            </w:tcBorders>
            <w:shd w:val="clear" w:color="auto" w:fill="auto"/>
          </w:tcPr>
          <w:p/>
        </w:tc>
        <w:tc>
          <w:tcPr>
            <w:tcW w:w="851" w:type="dxa"/>
            <w:tcBorders>
              <w:bottom w:val="single" w:color="auto" w:sz="4" w:space="0"/>
            </w:tcBorders>
            <w:shd w:val="clear" w:color="auto" w:fill="auto"/>
          </w:tcPr>
          <w:p>
            <w:r>
              <w:rPr>
                <w:rFonts w:hint="eastAsia"/>
              </w:rPr>
              <w:t>运行证据及现场查看</w:t>
            </w:r>
          </w:p>
        </w:tc>
        <w:tc>
          <w:tcPr>
            <w:tcW w:w="9497" w:type="dxa"/>
            <w:tcBorders>
              <w:bottom w:val="single" w:color="auto" w:sz="4" w:space="0"/>
            </w:tcBorders>
            <w:shd w:val="clear" w:color="auto" w:fill="auto"/>
          </w:tcPr>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9259" w:type="dxa"/>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r>
                    <w:rPr>
                      <w:rFonts w:hint="eastAsia"/>
                    </w:rPr>
                    <w:t>监控人员应接受适当的培训，理解监控的目的和重要性，熟悉监控操作并及时准确地记录和报告监</w:t>
                  </w:r>
                </w:p>
                <w:p>
                  <w:r>
                    <w:rPr>
                      <w:rFonts w:hint="eastAsia"/>
                    </w:rPr>
                    <w:t>控结果。</w:t>
                  </w:r>
                </w:p>
                <w:p>
                  <w:pPr>
                    <w:pStyle w:val="2"/>
                    <w:rPr>
                      <w:sz w:val="21"/>
                      <w:szCs w:val="20"/>
                    </w:rPr>
                  </w:pPr>
                  <w:r>
                    <w:rPr>
                      <w:rFonts w:hint="eastAsia"/>
                      <w:sz w:val="21"/>
                      <w:szCs w:val="20"/>
                    </w:rPr>
                    <w:t>生产部涉及的C</w:t>
                  </w:r>
                  <w:r>
                    <w:rPr>
                      <w:sz w:val="21"/>
                      <w:szCs w:val="20"/>
                    </w:rPr>
                    <w:t>CP</w:t>
                  </w:r>
                  <w:r>
                    <w:rPr>
                      <w:rFonts w:hint="eastAsia"/>
                      <w:sz w:val="21"/>
                      <w:szCs w:val="20"/>
                    </w:rPr>
                    <w:t>：</w:t>
                  </w:r>
                  <w:r>
                    <w:rPr>
                      <w:sz w:val="21"/>
                      <w:szCs w:val="20"/>
                    </w:rPr>
                    <w:t>CCP1</w:t>
                  </w:r>
                  <w:r>
                    <w:rPr>
                      <w:rFonts w:hint="eastAsia"/>
                      <w:sz w:val="21"/>
                      <w:szCs w:val="20"/>
                    </w:rPr>
                    <w:t>蒸煮炒等烹饪过程、重热过程；C</w:t>
                  </w:r>
                  <w:r>
                    <w:rPr>
                      <w:sz w:val="21"/>
                      <w:szCs w:val="20"/>
                    </w:rPr>
                    <w:t>CP2</w:t>
                  </w:r>
                  <w:r>
                    <w:rPr>
                      <w:rFonts w:hint="eastAsia"/>
                      <w:sz w:val="21"/>
                      <w:szCs w:val="20"/>
                    </w:rPr>
                    <w:t>餐具清洗消毒。</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62"/>
                    <w:gridCol w:w="2276"/>
                    <w:gridCol w:w="851"/>
                    <w:gridCol w:w="354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762" w:type="dxa"/>
                      </w:tcPr>
                      <w:p>
                        <w:r>
                          <w:rPr>
                            <w:rFonts w:hint="eastAsia"/>
                          </w:rPr>
                          <w:t>地点</w:t>
                        </w:r>
                      </w:p>
                    </w:tc>
                    <w:tc>
                      <w:tcPr>
                        <w:tcW w:w="2276" w:type="dxa"/>
                      </w:tcPr>
                      <w:p>
                        <w:pPr>
                          <w:jc w:val="center"/>
                        </w:pPr>
                        <w:r>
                          <w:rPr>
                            <w:rFonts w:hint="eastAsia"/>
                          </w:rPr>
                          <w:t>关键限值CL</w:t>
                        </w:r>
                      </w:p>
                    </w:tc>
                    <w:tc>
                      <w:tcPr>
                        <w:tcW w:w="851" w:type="dxa"/>
                      </w:tcPr>
                      <w:p>
                        <w:r>
                          <w:rPr>
                            <w:rFonts w:hint="eastAsia"/>
                          </w:rPr>
                          <w:t>记录情况</w:t>
                        </w:r>
                      </w:p>
                    </w:tc>
                    <w:tc>
                      <w:tcPr>
                        <w:tcW w:w="3543" w:type="dxa"/>
                      </w:tcPr>
                      <w:p>
                        <w:pPr>
                          <w:jc w:val="center"/>
                        </w:pPr>
                        <w:r>
                          <w:rPr>
                            <w:rFonts w:hint="eastAsia"/>
                          </w:rPr>
                          <w:t>现场显示</w:t>
                        </w:r>
                      </w:p>
                    </w:tc>
                    <w:tc>
                      <w:tcPr>
                        <w:tcW w:w="677"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r>
                          <w:rPr>
                            <w:color w:val="000000"/>
                            <w:sz w:val="18"/>
                            <w:szCs w:val="18"/>
                          </w:rPr>
                          <w:t>CCP1</w:t>
                        </w:r>
                        <w:r>
                          <w:rPr>
                            <w:rFonts w:hint="eastAsia"/>
                            <w:color w:val="000000"/>
                            <w:sz w:val="18"/>
                            <w:szCs w:val="18"/>
                          </w:rPr>
                          <w:t>蒸煮炒等烹饪过程、重热过程</w:t>
                        </w:r>
                      </w:p>
                    </w:tc>
                    <w:tc>
                      <w:tcPr>
                        <w:tcW w:w="762" w:type="dxa"/>
                      </w:tcPr>
                      <w:p>
                        <w:r>
                          <w:rPr>
                            <w:rFonts w:hint="eastAsia"/>
                          </w:rPr>
                          <w:t>车间</w:t>
                        </w:r>
                      </w:p>
                    </w:tc>
                    <w:tc>
                      <w:tcPr>
                        <w:tcW w:w="2276" w:type="dxa"/>
                        <w:vAlign w:val="center"/>
                      </w:tcPr>
                      <w:p>
                        <w:pPr>
                          <w:jc w:val="center"/>
                        </w:pPr>
                        <w:r>
                          <w:rPr>
                            <w:rFonts w:hint="eastAsia"/>
                          </w:rPr>
                          <w:t>加工时食物中心温度≥70℃，具备能力的厨师判断烧熟煮透（在监视方法中明确由具有相应技能人员感官检查及温度计检测，随机测温素菜≥7</w:t>
                        </w:r>
                        <w:r>
                          <w:t>0</w:t>
                        </w:r>
                        <w:r>
                          <w:rPr>
                            <w:rFonts w:hint="eastAsia"/>
                          </w:rPr>
                          <w:t>℃；半荤≥</w:t>
                        </w:r>
                        <w:r>
                          <w:t>75</w:t>
                        </w:r>
                        <w:r>
                          <w:rPr>
                            <w:rFonts w:hint="eastAsia"/>
                          </w:rPr>
                          <w:t>℃；荤菜≥</w:t>
                        </w:r>
                        <w:r>
                          <w:t>90</w:t>
                        </w:r>
                        <w:r>
                          <w:rPr>
                            <w:rFonts w:hint="eastAsia"/>
                          </w:rPr>
                          <w:t>℃，米饭≥</w:t>
                        </w:r>
                        <w:r>
                          <w:t>80</w:t>
                        </w:r>
                        <w:r>
                          <w:rPr>
                            <w:rFonts w:hint="eastAsia"/>
                          </w:rPr>
                          <w:t>℃）</w:t>
                        </w:r>
                      </w:p>
                    </w:tc>
                    <w:tc>
                      <w:tcPr>
                        <w:tcW w:w="851" w:type="dxa"/>
                        <w:vAlign w:val="center"/>
                      </w:tcPr>
                      <w:p>
                        <w:r>
                          <w:rPr>
                            <w:rFonts w:hint="eastAsia"/>
                            <w:color w:val="000000"/>
                            <w:sz w:val="18"/>
                            <w:szCs w:val="18"/>
                          </w:rPr>
                          <w:t>《菜品制作记录》（实为</w:t>
                        </w:r>
                        <w:r>
                          <w:rPr>
                            <w:rFonts w:hint="eastAsia"/>
                          </w:rPr>
                          <w:t>菜品出锅温度检测记录，沟通</w:t>
                        </w:r>
                        <w:r>
                          <w:rPr>
                            <w:rFonts w:hint="eastAsia"/>
                            <w:color w:val="000000"/>
                            <w:sz w:val="18"/>
                            <w:szCs w:val="18"/>
                          </w:rPr>
                          <w:t>）</w:t>
                        </w:r>
                      </w:p>
                    </w:tc>
                    <w:tc>
                      <w:tcPr>
                        <w:tcW w:w="3543" w:type="dxa"/>
                      </w:tcPr>
                      <w:p>
                        <w:r>
                          <w:rPr>
                            <w:rFonts w:hint="eastAsia"/>
                          </w:rPr>
                          <w:t>查看现场温度显示为香酥鸡米花9</w:t>
                        </w:r>
                        <w:r>
                          <w:t>0</w:t>
                        </w:r>
                        <w:r>
                          <w:rPr>
                            <w:rFonts w:hint="eastAsia"/>
                          </w:rPr>
                          <w:t>.</w:t>
                        </w:r>
                        <w:r>
                          <w:t>0</w:t>
                        </w:r>
                        <w:r>
                          <w:rPr>
                            <w:rFonts w:hint="eastAsia"/>
                          </w:rPr>
                          <w:t>℃，番茄炒蛋8</w:t>
                        </w:r>
                        <w:r>
                          <w:t>5.2</w:t>
                        </w:r>
                        <w:r>
                          <w:rPr>
                            <w:rFonts w:hint="eastAsia"/>
                          </w:rPr>
                          <w:t>℃，油面筋塞肉9</w:t>
                        </w:r>
                        <w:r>
                          <w:t>9</w:t>
                        </w:r>
                        <w:r>
                          <w:rPr>
                            <w:rFonts w:hint="eastAsia"/>
                          </w:rPr>
                          <w:t>.</w:t>
                        </w:r>
                        <w:r>
                          <w:t>0</w:t>
                        </w:r>
                        <w:r>
                          <w:rPr>
                            <w:rFonts w:hint="eastAsia"/>
                          </w:rPr>
                          <w:t>℃。</w:t>
                        </w:r>
                      </w:p>
                      <w:p>
                        <w:r>
                          <w:rPr>
                            <w:rFonts w:hint="eastAsia"/>
                          </w:rPr>
                          <w:t>抽查2022-9-30《菜品出锅温度检测记录》，其中酱香排骨（大荤）9</w:t>
                        </w:r>
                        <w:r>
                          <w:t>0.4</w:t>
                        </w:r>
                        <w:r>
                          <w:rPr>
                            <w:rFonts w:hint="eastAsia"/>
                          </w:rPr>
                          <w:t>℃，宫保鸡丁（半荤）7</w:t>
                        </w:r>
                        <w:r>
                          <w:t>6.2</w:t>
                        </w:r>
                        <w:r>
                          <w:rPr>
                            <w:rFonts w:hint="eastAsia"/>
                          </w:rPr>
                          <w:t>℃；红肠青菜（素菜）7</w:t>
                        </w:r>
                        <w:r>
                          <w:t>1.2</w:t>
                        </w:r>
                        <w:r>
                          <w:rPr>
                            <w:rFonts w:hint="eastAsia"/>
                          </w:rPr>
                          <w:t>℃；紫菜蛋汤9</w:t>
                        </w:r>
                        <w:r>
                          <w:t>0.4</w:t>
                        </w:r>
                        <w:r>
                          <w:rPr>
                            <w:rFonts w:hint="eastAsia"/>
                          </w:rPr>
                          <w:t>℃，白米饭</w:t>
                        </w:r>
                        <w:r>
                          <w:t>80.5</w:t>
                        </w:r>
                        <w:r>
                          <w:rPr>
                            <w:rFonts w:hint="eastAsia"/>
                          </w:rPr>
                          <w:t>℃。</w:t>
                        </w:r>
                      </w:p>
                      <w:p>
                        <w:pPr>
                          <w:pStyle w:val="4"/>
                        </w:pPr>
                        <w:r>
                          <w:rPr>
                            <w:rFonts w:hint="eastAsia"/>
                          </w:rPr>
                          <w:t>另外抽查2</w:t>
                        </w:r>
                        <w:r>
                          <w:t>022.10.26</w:t>
                        </w:r>
                        <w:r>
                          <w:rPr>
                            <w:rFonts w:hint="eastAsia"/>
                          </w:rPr>
                          <w:t>等1</w:t>
                        </w:r>
                        <w:r>
                          <w:t>5</w:t>
                        </w:r>
                        <w:r>
                          <w:rPr>
                            <w:rFonts w:hint="eastAsia"/>
                          </w:rPr>
                          <w:t>批《菜品制作记录》，显示温度均在7</w:t>
                        </w:r>
                        <w:r>
                          <w:t>0</w:t>
                        </w:r>
                        <w:r>
                          <w:rPr>
                            <w:rFonts w:hint="eastAsia"/>
                          </w:rPr>
                          <w:t>℃以上。</w:t>
                        </w:r>
                      </w:p>
                    </w:tc>
                    <w:tc>
                      <w:tcPr>
                        <w:tcW w:w="677" w:type="dxa"/>
                      </w:tcPr>
                      <w:p>
                        <w:pPr>
                          <w:jc w:val="center"/>
                        </w:pPr>
                        <w:r>
                          <w:rPr>
                            <w:rFonts w:hint="eastAsia" w:ascii="宋体" w:hAnsi="宋体"/>
                            <w:bCs/>
                            <w:sz w:val="18"/>
                            <w:szCs w:val="18"/>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spacing w:line="280" w:lineRule="exact"/>
                          <w:jc w:val="center"/>
                          <w:rPr>
                            <w:rFonts w:ascii="宋体" w:hAnsi="宋体"/>
                            <w:bCs/>
                            <w:sz w:val="18"/>
                            <w:szCs w:val="18"/>
                          </w:rPr>
                        </w:pPr>
                        <w:r>
                          <w:rPr>
                            <w:rFonts w:hint="eastAsia"/>
                            <w:color w:val="000000"/>
                            <w:sz w:val="18"/>
                            <w:szCs w:val="18"/>
                          </w:rPr>
                          <w:t>CCP</w:t>
                        </w:r>
                        <w:r>
                          <w:rPr>
                            <w:color w:val="000000"/>
                            <w:sz w:val="18"/>
                            <w:szCs w:val="18"/>
                          </w:rPr>
                          <w:t>2</w:t>
                        </w:r>
                        <w:r>
                          <w:rPr>
                            <w:rFonts w:hint="eastAsia"/>
                            <w:color w:val="000000"/>
                            <w:sz w:val="18"/>
                            <w:szCs w:val="18"/>
                          </w:rPr>
                          <w:t>餐具清洗消毒</w:t>
                        </w:r>
                      </w:p>
                    </w:tc>
                    <w:tc>
                      <w:tcPr>
                        <w:tcW w:w="762" w:type="dxa"/>
                        <w:vAlign w:val="center"/>
                      </w:tcPr>
                      <w:p>
                        <w:pPr>
                          <w:spacing w:line="240" w:lineRule="exact"/>
                          <w:rPr>
                            <w:rFonts w:ascii="宋体" w:hAnsi="宋体"/>
                            <w:bCs/>
                            <w:sz w:val="18"/>
                            <w:szCs w:val="18"/>
                          </w:rPr>
                        </w:pPr>
                        <w:r>
                          <w:rPr>
                            <w:rFonts w:hint="eastAsia" w:ascii="宋体" w:hAnsi="宋体"/>
                            <w:bCs/>
                            <w:sz w:val="18"/>
                            <w:szCs w:val="18"/>
                          </w:rPr>
                          <w:t>车间</w:t>
                        </w:r>
                      </w:p>
                    </w:tc>
                    <w:tc>
                      <w:tcPr>
                        <w:tcW w:w="2276" w:type="dxa"/>
                        <w:vAlign w:val="center"/>
                      </w:tcPr>
                      <w:p>
                        <w:r>
                          <w:rPr>
                            <w:rFonts w:hint="eastAsia"/>
                            <w:color w:val="000000"/>
                            <w:sz w:val="18"/>
                            <w:szCs w:val="18"/>
                          </w:rPr>
                          <w:t>使用自动洗碗机进行清洗消毒，消毒1</w:t>
                        </w:r>
                        <w:r>
                          <w:rPr>
                            <w:color w:val="000000"/>
                            <w:sz w:val="18"/>
                            <w:szCs w:val="18"/>
                          </w:rPr>
                          <w:t>00</w:t>
                        </w:r>
                        <w:r>
                          <w:rPr>
                            <w:rFonts w:hint="eastAsia"/>
                            <w:color w:val="000000"/>
                            <w:sz w:val="18"/>
                            <w:szCs w:val="18"/>
                          </w:rPr>
                          <w:t>℃以上，时间</w:t>
                        </w:r>
                        <w:r>
                          <w:rPr>
                            <w:color w:val="000000"/>
                            <w:sz w:val="18"/>
                            <w:szCs w:val="18"/>
                          </w:rPr>
                          <w:t>2.5</w:t>
                        </w:r>
                        <w:r>
                          <w:rPr>
                            <w:rFonts w:hint="eastAsia"/>
                            <w:color w:val="000000"/>
                            <w:sz w:val="18"/>
                            <w:szCs w:val="18"/>
                          </w:rPr>
                          <w:t>h以上。</w:t>
                        </w:r>
                      </w:p>
                    </w:tc>
                    <w:tc>
                      <w:tcPr>
                        <w:tcW w:w="851" w:type="dxa"/>
                        <w:vAlign w:val="center"/>
                      </w:tcPr>
                      <w:p>
                        <w:r>
                          <w:rPr>
                            <w:rFonts w:hint="eastAsia"/>
                          </w:rPr>
                          <w:t>《餐具清洗消毒记录》</w:t>
                        </w:r>
                      </w:p>
                    </w:tc>
                    <w:tc>
                      <w:tcPr>
                        <w:tcW w:w="3543" w:type="dxa"/>
                        <w:vAlign w:val="center"/>
                      </w:tcPr>
                      <w:p>
                        <w:pPr>
                          <w:rPr>
                            <w:highlight w:val="yellow"/>
                          </w:rPr>
                        </w:pPr>
                        <w:r>
                          <w:rPr>
                            <w:rFonts w:hint="eastAsia"/>
                          </w:rPr>
                          <w:t>抽查2022-</w:t>
                        </w:r>
                        <w:r>
                          <w:t>9</w:t>
                        </w:r>
                        <w:r>
                          <w:rPr>
                            <w:rFonts w:hint="eastAsia"/>
                          </w:rPr>
                          <w:t>-</w:t>
                        </w:r>
                        <w:r>
                          <w:t>15</w:t>
                        </w:r>
                        <w:r>
                          <w:rPr>
                            <w:rFonts w:hint="eastAsia"/>
                          </w:rPr>
                          <w:t>，实际存放餐具的消毒间现场温度显示100℃，消毒时间为2.0h；查看《餐具清洗消毒记录》，显示消毒数量为餐盒</w:t>
                        </w:r>
                        <w:r>
                          <w:t>5362</w:t>
                        </w:r>
                        <w:r>
                          <w:rPr>
                            <w:rFonts w:hint="eastAsia"/>
                          </w:rPr>
                          <w:t>套，汤杯为</w:t>
                        </w:r>
                        <w:r>
                          <w:t>5362</w:t>
                        </w:r>
                        <w:r>
                          <w:rPr>
                            <w:rFonts w:hint="eastAsia"/>
                          </w:rPr>
                          <w:t>套；消毒时间</w:t>
                        </w:r>
                        <w:r>
                          <w:t>23.15-1</w:t>
                        </w:r>
                        <w:r>
                          <w:rPr>
                            <w:rFonts w:hint="eastAsia"/>
                          </w:rPr>
                          <w:t>:</w:t>
                        </w:r>
                        <w:r>
                          <w:t>15</w:t>
                        </w:r>
                        <w:r>
                          <w:rPr>
                            <w:rFonts w:hint="eastAsia"/>
                          </w:rPr>
                          <w:t>，消毒时间为2小时，消毒温度消毒人员为蒋慧兰。</w:t>
                        </w:r>
                        <w:r>
                          <w:rPr>
                            <w:rFonts w:hint="eastAsia"/>
                            <w:color w:val="FF0000"/>
                            <w:highlight w:val="none"/>
                          </w:rPr>
                          <w:t>未记录消毒温度，消毒时间与规定不一致；</w:t>
                        </w:r>
                      </w:p>
                      <w:p>
                        <w:pPr>
                          <w:rPr>
                            <w:highlight w:val="yellow"/>
                          </w:rPr>
                        </w:pPr>
                        <w:r>
                          <w:rPr>
                            <w:rFonts w:hint="eastAsia"/>
                            <w:highlight w:val="none"/>
                          </w:rPr>
                          <w:t>另外抽查审核期间1</w:t>
                        </w:r>
                        <w:r>
                          <w:rPr>
                            <w:highlight w:val="none"/>
                          </w:rPr>
                          <w:t>5</w:t>
                        </w:r>
                        <w:r>
                          <w:rPr>
                            <w:rFonts w:hint="eastAsia"/>
                            <w:highlight w:val="none"/>
                          </w:rPr>
                          <w:t>份餐具消毒记录，基本符合</w:t>
                        </w:r>
                      </w:p>
                    </w:tc>
                    <w:tc>
                      <w:tcPr>
                        <w:tcW w:w="677" w:type="dxa"/>
                        <w:vAlign w:val="center"/>
                      </w:tcPr>
                      <w:p>
                        <w:pPr>
                          <w:spacing w:line="240" w:lineRule="exact"/>
                          <w:rPr>
                            <w:rFonts w:ascii="宋体" w:hAnsi="宋体"/>
                            <w:bCs/>
                            <w:sz w:val="18"/>
                            <w:szCs w:val="18"/>
                          </w:rPr>
                        </w:pPr>
                        <w:r>
                          <w:rPr>
                            <w:rFonts w:hint="eastAsia" w:ascii="宋体" w:hAnsi="宋体"/>
                            <w:bCs/>
                            <w:sz w:val="18"/>
                            <w:szCs w:val="18"/>
                          </w:rPr>
                          <w:t>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762" w:type="dxa"/>
                      </w:tcPr>
                      <w:p/>
                    </w:tc>
                    <w:tc>
                      <w:tcPr>
                        <w:tcW w:w="2276" w:type="dxa"/>
                      </w:tcPr>
                      <w:p/>
                    </w:tc>
                    <w:tc>
                      <w:tcPr>
                        <w:tcW w:w="851" w:type="dxa"/>
                      </w:tcPr>
                      <w:p/>
                    </w:tc>
                    <w:tc>
                      <w:tcPr>
                        <w:tcW w:w="3543" w:type="dxa"/>
                      </w:tcPr>
                      <w:p/>
                    </w:tc>
                    <w:tc>
                      <w:tcPr>
                        <w:tcW w:w="677" w:type="dxa"/>
                      </w:tcPr>
                      <w:p/>
                    </w:tc>
                  </w:tr>
                </w:tbl>
                <w:p>
                  <w:r>
                    <w:rPr>
                      <w:rFonts w:hint="eastAsia"/>
                    </w:rPr>
                    <w:t>查看打餐现场温度显示为大排温度6</w:t>
                  </w:r>
                  <w:r>
                    <w:t>2</w:t>
                  </w:r>
                  <w:r>
                    <w:rPr>
                      <w:rFonts w:hint="eastAsia"/>
                    </w:rPr>
                    <w:t>℃，米饭6</w:t>
                  </w:r>
                  <w:r>
                    <w:t>8</w:t>
                  </w:r>
                  <w:r>
                    <w:rPr>
                      <w:rFonts w:hint="eastAsia"/>
                    </w:rPr>
                    <w:t>℃，土豆丝6</w:t>
                  </w:r>
                  <w:r>
                    <w:t>2</w:t>
                  </w:r>
                  <w:r>
                    <w:rPr>
                      <w:rFonts w:hint="eastAsia"/>
                    </w:rPr>
                    <w:t>℃，包心菜6</w:t>
                  </w:r>
                  <w:r>
                    <w:t>9</w:t>
                  </w:r>
                  <w:r>
                    <w:rPr>
                      <w:rFonts w:hint="eastAsia"/>
                    </w:rPr>
                    <w:t>℃，基本符合江苏地</w:t>
                  </w:r>
                </w:p>
                <w:p>
                  <w:r>
                    <w:rPr>
                      <w:rFonts w:hint="eastAsia"/>
                    </w:rPr>
                    <w:t>方标准要求的6</w:t>
                  </w:r>
                  <w:r>
                    <w:t>0</w:t>
                  </w:r>
                  <w:r>
                    <w:rPr>
                      <w:rFonts w:hint="eastAsia"/>
                    </w:rPr>
                    <w:t>℃以上的要求。</w:t>
                  </w:r>
                </w:p>
                <w:p>
                  <w:r>
                    <w:rPr>
                      <w:rFonts w:hint="eastAsia"/>
                    </w:rPr>
                    <w:t>另外抽查审核周期内1</w:t>
                  </w:r>
                  <w:r>
                    <w:t>5</w:t>
                  </w:r>
                  <w:r>
                    <w:rPr>
                      <w:rFonts w:hint="eastAsia"/>
                    </w:rPr>
                    <w:t>份《菜品出锅温度检测记录》，显示温度均在70℃以上。</w:t>
                  </w:r>
                </w:p>
                <w:p>
                  <w:pPr>
                    <w:pStyle w:val="13"/>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w:t>
                        </w:r>
                      </w:p>
                    </w:tc>
                    <w:tc>
                      <w:tcPr>
                        <w:tcW w:w="1640" w:type="dxa"/>
                      </w:tcPr>
                      <w:p>
                        <w:pPr>
                          <w:rPr>
                            <w:color w:val="0000FF"/>
                          </w:rPr>
                        </w:pPr>
                        <w:r>
                          <w:rPr>
                            <w:rFonts w:hint="eastAsia"/>
                            <w:color w:val="0000FF"/>
                          </w:rPr>
                          <w:sym w:font="Wingdings" w:char="00FE"/>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见质量部《不合格品处置记录》</w:t>
                  </w:r>
                </w:p>
                <w:p>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p/>
              </w:tc>
            </w:tr>
          </w:tbl>
          <w:p/>
        </w:tc>
        <w:tc>
          <w:tcPr>
            <w:tcW w:w="1276" w:type="dxa"/>
            <w:vMerge w:val="continue"/>
            <w:tcBorders>
              <w:bottom w:val="single" w:color="auto" w:sz="4" w:space="0"/>
            </w:tcBorders>
            <w:shd w:val="clear" w:color="auto" w:fill="auto"/>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tcPr>
          <w:p>
            <w:r>
              <w:rPr>
                <w:rFonts w:hint="eastAsia"/>
              </w:rPr>
              <w:t>标识和可追溯性</w:t>
            </w:r>
          </w:p>
        </w:tc>
        <w:tc>
          <w:tcPr>
            <w:tcW w:w="850" w:type="dxa"/>
            <w:vMerge w:val="restart"/>
          </w:tcPr>
          <w:p>
            <w:pPr>
              <w:pStyle w:val="4"/>
            </w:pPr>
            <w:r>
              <w:rPr>
                <w:rFonts w:hint="eastAsia"/>
              </w:rPr>
              <w:t>F8.3</w:t>
            </w:r>
          </w:p>
          <w:p>
            <w:pPr>
              <w:pStyle w:val="4"/>
            </w:pPr>
            <w:r>
              <w:rPr>
                <w:rFonts w:hint="eastAsia"/>
              </w:rPr>
              <w:t>H3.7</w:t>
            </w:r>
          </w:p>
        </w:tc>
        <w:tc>
          <w:tcPr>
            <w:tcW w:w="851" w:type="dxa"/>
          </w:tcPr>
          <w:p>
            <w:r>
              <w:rPr>
                <w:rFonts w:hint="eastAsia"/>
              </w:rPr>
              <w:t>文件名称</w:t>
            </w:r>
          </w:p>
        </w:tc>
        <w:tc>
          <w:tcPr>
            <w:tcW w:w="9497" w:type="dxa"/>
          </w:tcPr>
          <w:p>
            <w:r>
              <w:rPr>
                <w:rFonts w:hint="eastAsia"/>
              </w:rPr>
              <w:t>如：</w:t>
            </w:r>
            <w:r>
              <w:rPr>
                <w:rFonts w:hint="eastAsia"/>
              </w:rPr>
              <w:sym w:font="Wingdings" w:char="00A8"/>
            </w:r>
            <w:r>
              <w:rPr>
                <w:rFonts w:hint="eastAsia"/>
              </w:rPr>
              <w:t>手册第3</w:t>
            </w:r>
            <w:r>
              <w:t>.7</w:t>
            </w:r>
            <w:r>
              <w:rPr>
                <w:rFonts w:hint="eastAsia"/>
              </w:rPr>
              <w:t xml:space="preserve">条款、 </w:t>
            </w:r>
            <w:r>
              <w:rPr>
                <w:rFonts w:hint="eastAsia"/>
              </w:rPr>
              <w:sym w:font="Wingdings" w:char="00FE"/>
            </w:r>
            <w:r>
              <w:rPr>
                <w:rFonts w:hint="eastAsia"/>
                <w:szCs w:val="21"/>
              </w:rPr>
              <w:t>《产品标识</w:t>
            </w:r>
            <w:r>
              <w:rPr>
                <w:rFonts w:hint="eastAsia"/>
              </w:rPr>
              <w:t>及可追溯性</w:t>
            </w:r>
            <w:r>
              <w:rPr>
                <w:rFonts w:hint="eastAsia"/>
                <w:szCs w:val="21"/>
              </w:rPr>
              <w:t>控制程序》</w:t>
            </w:r>
          </w:p>
        </w:tc>
        <w:tc>
          <w:tcPr>
            <w:tcW w:w="1276"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pPr>
              <w:rPr>
                <w:szCs w:val="21"/>
              </w:rPr>
            </w:pPr>
            <w:r>
              <w:rPr>
                <w:rFonts w:hint="eastAsia"/>
                <w:szCs w:val="21"/>
              </w:rPr>
              <w:t>应确保具备识别产品及其状态的追溯能力，并应制定实施产品标识和可追溯性计划，至少满足以下要求：</w:t>
            </w:r>
          </w:p>
          <w:p>
            <w:pPr>
              <w:rPr>
                <w:szCs w:val="21"/>
              </w:rPr>
            </w:pPr>
            <w:r>
              <w:rPr>
                <w:rFonts w:hint="eastAsia"/>
                <w:szCs w:val="21"/>
              </w:rPr>
              <w:t>a）在食品生产全过程中，使用适宜的方法识别产品并具有可追溯性：</w:t>
            </w:r>
          </w:p>
          <w:p>
            <w:pPr>
              <w:rPr>
                <w:color w:val="0000FF"/>
              </w:rPr>
            </w:pPr>
            <w:r>
              <w:rPr>
                <w:rFonts w:hint="eastAsia"/>
                <w:color w:val="0000FF"/>
              </w:rPr>
              <w:t>原材料的唯一性标识方式：</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半成品的唯一性标识方式： </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成品的唯一性标识方式： </w:t>
            </w:r>
          </w:p>
          <w:p>
            <w:pPr>
              <w:rPr>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pStyle w:val="13"/>
            </w:pPr>
          </w:p>
          <w:p>
            <w:pPr>
              <w:rPr>
                <w:color w:val="0000FF"/>
              </w:rPr>
            </w:pPr>
            <w:r>
              <w:rPr>
                <w:rFonts w:hint="eastAsia"/>
                <w:color w:val="0000FF"/>
              </w:rPr>
              <w:t>b）保持产品发运记录，包括：</w:t>
            </w:r>
            <w:r>
              <w:rPr>
                <w:rFonts w:hint="eastAsia"/>
                <w:color w:val="0000FF"/>
              </w:rPr>
              <w:sym w:font="Wingdings" w:char="00A8"/>
            </w:r>
            <w:r>
              <w:rPr>
                <w:rFonts w:hint="eastAsia"/>
                <w:color w:val="0000FF"/>
              </w:rPr>
              <w:t>分销方、</w:t>
            </w:r>
            <w:r>
              <w:rPr>
                <w:rFonts w:hint="eastAsia"/>
                <w:color w:val="0000FF"/>
              </w:rPr>
              <w:sym w:font="Wingdings" w:char="00A8"/>
            </w:r>
            <w:r>
              <w:rPr>
                <w:rFonts w:hint="eastAsia"/>
                <w:color w:val="0000FF"/>
              </w:rPr>
              <w:t>零售商、</w:t>
            </w:r>
            <w:r>
              <w:rPr>
                <w:rFonts w:hint="eastAsia"/>
                <w:color w:val="0000FF"/>
              </w:rPr>
              <w:sym w:font="Wingdings" w:char="00FE"/>
            </w:r>
            <w:r>
              <w:rPr>
                <w:rFonts w:hint="eastAsia"/>
                <w:color w:val="0000FF"/>
              </w:rPr>
              <w:t xml:space="preserve">顾客 </w:t>
            </w:r>
            <w:r>
              <w:rPr>
                <w:rFonts w:hint="eastAsia"/>
                <w:color w:val="0000FF"/>
              </w:rPr>
              <w:sym w:font="Wingdings" w:char="00FE"/>
            </w:r>
            <w:r>
              <w:rPr>
                <w:rFonts w:hint="eastAsia"/>
                <w:color w:val="0000FF"/>
              </w:rPr>
              <w:t>消费者</w:t>
            </w:r>
          </w:p>
          <w:p>
            <w:pPr>
              <w:ind w:firstLine="210" w:firstLineChars="100"/>
              <w:rPr>
                <w:color w:val="0000FF"/>
                <w:u w:val="single"/>
              </w:rPr>
            </w:pPr>
            <w:r>
              <w:rPr>
                <w:rFonts w:hint="eastAsia"/>
                <w:color w:val="0000FF"/>
              </w:rPr>
              <w:t>抽查发运记录：</w:t>
            </w:r>
            <w:r>
              <w:rPr>
                <w:rFonts w:hint="eastAsia"/>
                <w:color w:val="0000FF"/>
                <w:u w:val="single"/>
              </w:rPr>
              <w:t xml:space="preserve">  见营运部审核记录               </w:t>
            </w:r>
          </w:p>
          <w:p/>
          <w:p>
            <w:r>
              <w:rPr>
                <w:rFonts w:hint="eastAsia"/>
              </w:rPr>
              <w:t>状态标识包括：</w:t>
            </w:r>
          </w:p>
          <w:p>
            <w:pPr>
              <w:rPr>
                <w:color w:val="0000FF"/>
              </w:rPr>
            </w:pPr>
            <w:r>
              <w:rPr>
                <w:rFonts w:hint="eastAsia"/>
                <w:color w:val="0000FF"/>
              </w:rPr>
              <w:sym w:font="Wingdings" w:char="00FE"/>
            </w:r>
            <w:r>
              <w:rPr>
                <w:rFonts w:hint="eastAsia"/>
                <w:color w:val="0000FF"/>
              </w:rPr>
              <w:t xml:space="preserve">合格品  </w:t>
            </w:r>
            <w:r>
              <w:rPr>
                <w:rFonts w:hint="eastAsia"/>
                <w:color w:val="0000FF"/>
              </w:rPr>
              <w:sym w:font="Wingdings" w:char="00FE"/>
            </w:r>
            <w:r>
              <w:rPr>
                <w:rFonts w:hint="eastAsia"/>
                <w:color w:val="0000FF"/>
              </w:rPr>
              <w:t xml:space="preserve">待检  </w:t>
            </w:r>
            <w:r>
              <w:rPr>
                <w:rFonts w:hint="eastAsia"/>
                <w:color w:val="0000FF"/>
              </w:rPr>
              <w:sym w:font="Wingdings" w:char="00FE"/>
            </w:r>
            <w:r>
              <w:rPr>
                <w:rFonts w:hint="eastAsia"/>
                <w:color w:val="0000FF"/>
              </w:rPr>
              <w:t xml:space="preserve">不合格品 </w:t>
            </w:r>
            <w:r>
              <w:rPr>
                <w:rFonts w:hint="eastAsia"/>
                <w:color w:val="0000FF"/>
              </w:rPr>
              <w:sym w:font="Wingdings" w:char="00A8"/>
            </w:r>
            <w:r>
              <w:rPr>
                <w:rFonts w:hint="eastAsia"/>
                <w:color w:val="0000FF"/>
              </w:rPr>
              <w:t xml:space="preserve">返工品  </w:t>
            </w:r>
            <w:r>
              <w:rPr>
                <w:rFonts w:hint="eastAsia"/>
                <w:color w:val="0000FF"/>
              </w:rPr>
              <w:sym w:font="Wingdings" w:char="00FE"/>
            </w:r>
            <w:r>
              <w:rPr>
                <w:rFonts w:hint="eastAsia"/>
                <w:color w:val="0000FF"/>
              </w:rPr>
              <w:t xml:space="preserve">顾客处退回品   </w:t>
            </w:r>
            <w:r>
              <w:rPr>
                <w:rFonts w:hint="eastAsia"/>
                <w:color w:val="0000FF"/>
              </w:rPr>
              <w:sym w:font="Wingdings" w:char="00A8"/>
            </w:r>
            <w:r>
              <w:rPr>
                <w:rFonts w:hint="eastAsia"/>
                <w:color w:val="0000FF"/>
              </w:rPr>
              <w:t>餐厨垃圾</w:t>
            </w:r>
          </w:p>
          <w:p/>
          <w:p>
            <w:r>
              <w:rPr>
                <w:rFonts w:hint="eastAsia"/>
              </w:rPr>
              <w:t>应对标有产品成分表、致敏物质、识别码和其他关键信息的包装材料进行管理，防止误用的部分：</w:t>
            </w:r>
          </w:p>
          <w:p>
            <w:pPr>
              <w:rPr>
                <w:color w:val="0000FF"/>
              </w:rPr>
            </w:pPr>
            <w:r>
              <w:rPr>
                <w:rFonts w:hint="eastAsia"/>
                <w:color w:val="0000FF"/>
              </w:rPr>
              <w:sym w:font="Wingdings" w:char="00A8"/>
            </w:r>
            <w:r>
              <w:rPr>
                <w:rFonts w:hint="eastAsia"/>
                <w:color w:val="0000FF"/>
              </w:rPr>
              <w:t xml:space="preserve">专人管理  </w:t>
            </w:r>
            <w:r>
              <w:rPr>
                <w:rFonts w:hint="eastAsia"/>
                <w:color w:val="0000FF"/>
              </w:rPr>
              <w:sym w:font="Wingdings" w:char="00A8"/>
            </w:r>
            <w:r>
              <w:rPr>
                <w:rFonts w:hint="eastAsia"/>
                <w:color w:val="0000FF"/>
              </w:rPr>
              <w:t xml:space="preserve">专库管理  </w:t>
            </w:r>
            <w:r>
              <w:rPr>
                <w:rFonts w:hint="eastAsia"/>
                <w:color w:val="0000FF"/>
              </w:rPr>
              <w:sym w:font="Wingdings" w:char="00A8"/>
            </w:r>
            <w:r>
              <w:rPr>
                <w:rFonts w:hint="eastAsia"/>
                <w:color w:val="0000FF"/>
              </w:rPr>
              <w:t xml:space="preserve">专线生产 </w:t>
            </w:r>
            <w:r>
              <w:rPr>
                <w:rFonts w:hint="eastAsia"/>
                <w:color w:val="0000FF"/>
              </w:rPr>
              <w:sym w:font="Wingdings" w:char="00FE"/>
            </w:r>
            <w:r>
              <w:rPr>
                <w:rFonts w:hint="eastAsia"/>
                <w:color w:val="0000FF"/>
              </w:rPr>
              <w:t xml:space="preserve">按需领用  </w:t>
            </w:r>
            <w:r>
              <w:rPr>
                <w:rFonts w:hint="eastAsia"/>
                <w:color w:val="0000FF"/>
              </w:rPr>
              <w:sym w:font="Wingdings" w:char="00A8"/>
            </w:r>
            <w:r>
              <w:rPr>
                <w:rFonts w:hint="eastAsia"/>
                <w:color w:val="0000FF"/>
              </w:rPr>
              <w:t xml:space="preserve">及时清场  </w:t>
            </w:r>
            <w:r>
              <w:rPr>
                <w:rFonts w:hint="eastAsia"/>
                <w:color w:val="0000FF"/>
              </w:rPr>
              <w:sym w:font="Wingdings" w:char="00A8"/>
            </w:r>
            <w:r>
              <w:rPr>
                <w:rFonts w:hint="eastAsia"/>
                <w:color w:val="0000FF"/>
              </w:rPr>
              <w:t xml:space="preserve">及时退回剩余标签  </w:t>
            </w:r>
          </w:p>
          <w:p>
            <w:pPr>
              <w:rPr>
                <w:highlight w:val="magenta"/>
              </w:rPr>
            </w:pPr>
          </w:p>
          <w:p>
            <w:r>
              <w:rPr>
                <w:rFonts w:hint="eastAsia"/>
              </w:rPr>
              <w:t>当产品未贴标签时，应提供所有有关的产品信息，以确保顾客或消费者安全食用或使用；</w:t>
            </w:r>
          </w:p>
          <w:p>
            <w:pPr>
              <w:rPr>
                <w:highlight w:val="magenta"/>
              </w:rPr>
            </w:pPr>
            <w:r>
              <w:rPr>
                <w:rFonts w:hint="eastAsia"/>
                <w:color w:val="0000FF"/>
              </w:rPr>
              <w:sym w:font="Wingdings" w:char="00FE"/>
            </w:r>
            <w:r>
              <w:rPr>
                <w:rFonts w:hint="eastAsia"/>
                <w:color w:val="0000FF"/>
              </w:rPr>
              <w:t xml:space="preserve">包装箱外标识  </w:t>
            </w:r>
            <w:r>
              <w:rPr>
                <w:rFonts w:hint="eastAsia"/>
                <w:color w:val="0000FF"/>
              </w:rPr>
              <w:sym w:font="Wingdings" w:char="00A8"/>
            </w:r>
            <w:r>
              <w:rPr>
                <w:rFonts w:hint="eastAsia"/>
                <w:color w:val="0000FF"/>
              </w:rPr>
              <w:t xml:space="preserve">转移单据标识  </w:t>
            </w:r>
            <w:r>
              <w:rPr>
                <w:rFonts w:hint="eastAsia"/>
                <w:color w:val="0000FF"/>
              </w:rPr>
              <w:sym w:font="Wingdings" w:char="00A8"/>
            </w:r>
            <w:r>
              <w:rPr>
                <w:rFonts w:hint="eastAsia"/>
                <w:color w:val="0000FF"/>
              </w:rPr>
              <w:t xml:space="preserve">说明书标识 </w:t>
            </w:r>
            <w:r>
              <w:rPr>
                <w:rFonts w:hint="eastAsia"/>
                <w:color w:val="0000FF"/>
              </w:rPr>
              <w:sym w:font="Wingdings" w:char="00A8"/>
            </w:r>
            <w:r>
              <w:rPr>
                <w:rFonts w:hint="eastAsia"/>
                <w:color w:val="0000FF"/>
              </w:rPr>
              <w:t xml:space="preserve">网站说明  </w:t>
            </w:r>
            <w:r>
              <w:rPr>
                <w:rFonts w:hint="eastAsia"/>
                <w:color w:val="0000FF"/>
              </w:rPr>
              <w:sym w:font="Wingdings" w:char="00A8"/>
            </w:r>
            <w:r>
              <w:rPr>
                <w:rFonts w:hint="eastAsia"/>
                <w:color w:val="0000FF"/>
              </w:rPr>
              <w:t xml:space="preserve">人员培训  </w:t>
            </w:r>
            <w:r>
              <w:rPr>
                <w:rFonts w:hint="eastAsia"/>
                <w:color w:val="0000FF"/>
              </w:rPr>
              <w:sym w:font="Wingdings" w:char="00A8"/>
            </w:r>
            <w:r>
              <w:rPr>
                <w:rFonts w:hint="eastAsia"/>
                <w:color w:val="0000FF"/>
              </w:rPr>
              <w:t>其他</w:t>
            </w:r>
          </w:p>
          <w:p>
            <w:pPr>
              <w:rPr>
                <w:highlight w:val="magenta"/>
              </w:rPr>
            </w:pPr>
          </w:p>
          <w:p>
            <w:r>
              <w:rPr>
                <w:rFonts w:hint="eastAsia"/>
              </w:rPr>
              <w:t>建立和实施可追溯性系统应考虑：</w:t>
            </w:r>
          </w:p>
          <w:p>
            <w:r>
              <w:rPr>
                <w:rFonts w:hint="eastAsia"/>
              </w:rPr>
              <w:sym w:font="Wingdings" w:char="00FE"/>
            </w:r>
            <w:r>
              <w:rPr>
                <w:rFonts w:hint="eastAsia"/>
              </w:rPr>
              <w:t>接收材料、配料和中间产品的批次与终产品的关系；</w:t>
            </w:r>
          </w:p>
          <w:p>
            <w:r>
              <w:rPr>
                <w:rFonts w:hint="eastAsia"/>
              </w:rPr>
              <w:sym w:font="Wingdings" w:char="00FE"/>
            </w:r>
            <w:r>
              <w:rPr>
                <w:rFonts w:hint="eastAsia"/>
              </w:rPr>
              <w:t>返工的材料/产品；</w:t>
            </w:r>
          </w:p>
          <w:p>
            <w:r>
              <w:rPr>
                <w:rFonts w:hint="eastAsia"/>
              </w:rPr>
              <w:sym w:font="Wingdings" w:char="00FE"/>
            </w:r>
            <w:r>
              <w:rPr>
                <w:rFonts w:hint="eastAsia"/>
              </w:rPr>
              <w:t>终产品的分销；</w:t>
            </w:r>
          </w:p>
          <w:p>
            <w:pPr>
              <w:pStyle w:val="8"/>
              <w:tabs>
                <w:tab w:val="left" w:pos="1080"/>
                <w:tab w:val="left" w:pos="1800"/>
                <w:tab w:val="left" w:leader="dot" w:pos="7770"/>
              </w:tabs>
              <w:spacing w:before="0" w:after="0" w:line="240" w:lineRule="atLeast"/>
              <w:ind w:firstLine="0"/>
            </w:pPr>
          </w:p>
          <w:p>
            <w:r>
              <w:rPr>
                <w:rFonts w:hint="eastAsia"/>
              </w:rPr>
              <w:t>组织于</w:t>
            </w:r>
            <w:r>
              <w:rPr>
                <w:rFonts w:hint="eastAsia"/>
                <w:color w:val="0000FF"/>
                <w:szCs w:val="21"/>
                <w:u w:val="single"/>
              </w:rPr>
              <w:t xml:space="preserve"> </w:t>
            </w:r>
            <w:r>
              <w:rPr>
                <w:rFonts w:hint="eastAsia"/>
                <w:szCs w:val="21"/>
                <w:u w:val="single"/>
              </w:rPr>
              <w:t>202</w:t>
            </w:r>
            <w:r>
              <w:rPr>
                <w:szCs w:val="21"/>
                <w:u w:val="single"/>
              </w:rPr>
              <w:t>2</w:t>
            </w:r>
            <w:r>
              <w:rPr>
                <w:rFonts w:hint="eastAsia"/>
                <w:szCs w:val="21"/>
              </w:rPr>
              <w:t>年</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19</w:t>
            </w:r>
            <w:r>
              <w:rPr>
                <w:rFonts w:hint="eastAsia"/>
                <w:szCs w:val="21"/>
                <w:u w:val="single"/>
              </w:rPr>
              <w:t xml:space="preserve"> </w:t>
            </w:r>
            <w:r>
              <w:rPr>
                <w:rFonts w:hint="eastAsia"/>
                <w:szCs w:val="21"/>
              </w:rPr>
              <w:t>日</w:t>
            </w:r>
            <w:r>
              <w:rPr>
                <w:rFonts w:hint="eastAsia"/>
              </w:rPr>
              <w:t>验证可追溯性体系的有效性。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食品安全事故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0"/>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669"/>
              <w:gridCol w:w="1356"/>
              <w:gridCol w:w="1117"/>
              <w:gridCol w:w="1233"/>
              <w:gridCol w:w="89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1" w:type="dxa"/>
                </w:tcPr>
                <w:p>
                  <w:r>
                    <w:rPr>
                      <w:rFonts w:hint="eastAsia"/>
                    </w:rPr>
                    <w:t>产品批号</w:t>
                  </w:r>
                </w:p>
              </w:tc>
              <w:tc>
                <w:tcPr>
                  <w:tcW w:w="1669" w:type="dxa"/>
                </w:tcPr>
                <w:p>
                  <w:r>
                    <w:rPr>
                      <w:rFonts w:hint="eastAsia"/>
                    </w:rPr>
                    <w:t>不合格简述</w:t>
                  </w:r>
                </w:p>
              </w:tc>
              <w:tc>
                <w:tcPr>
                  <w:tcW w:w="1356" w:type="dxa"/>
                </w:tcPr>
                <w:p>
                  <w:r>
                    <w:t>生产记录</w:t>
                  </w:r>
                  <w:r>
                    <w:rPr>
                      <w:rFonts w:hint="eastAsia"/>
                    </w:rPr>
                    <w:t>情况</w:t>
                  </w:r>
                </w:p>
              </w:tc>
              <w:tc>
                <w:tcPr>
                  <w:tcW w:w="1117" w:type="dxa"/>
                </w:tcPr>
                <w:p>
                  <w:r>
                    <w:t>检验记录</w:t>
                  </w:r>
                  <w:r>
                    <w:rPr>
                      <w:rFonts w:hint="eastAsia"/>
                    </w:rPr>
                    <w:t>情况</w:t>
                  </w:r>
                </w:p>
              </w:tc>
              <w:tc>
                <w:tcPr>
                  <w:tcW w:w="1233" w:type="dxa"/>
                </w:tcPr>
                <w:p>
                  <w:r>
                    <w:t>采购记录</w:t>
                  </w:r>
                  <w:r>
                    <w:rPr>
                      <w:rFonts w:hint="eastAsia"/>
                    </w:rPr>
                    <w:t>情况</w:t>
                  </w:r>
                </w:p>
              </w:tc>
              <w:tc>
                <w:tcPr>
                  <w:tcW w:w="894" w:type="dxa"/>
                </w:tcPr>
                <w:p>
                  <w:r>
                    <w:t>产品留样</w:t>
                  </w:r>
                  <w:r>
                    <w:rPr>
                      <w:rFonts w:hint="eastAsia"/>
                    </w:rPr>
                    <w:t>确认</w:t>
                  </w:r>
                </w:p>
              </w:tc>
              <w:tc>
                <w:tcPr>
                  <w:tcW w:w="1553"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71"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022.10.19</w:t>
                  </w:r>
                </w:p>
                <w:p>
                  <w:r>
                    <w:rPr>
                      <w:rFonts w:hint="eastAsia"/>
                    </w:rPr>
                    <w:t>午餐</w:t>
                  </w:r>
                </w:p>
              </w:tc>
              <w:tc>
                <w:tcPr>
                  <w:tcW w:w="1669" w:type="dxa"/>
                </w:tcPr>
                <w:p>
                  <w:r>
                    <w:rPr>
                      <w:rFonts w:hint="eastAsia"/>
                    </w:rPr>
                    <w:t>卤制鸡腿烹饪不熟</w:t>
                  </w:r>
                </w:p>
              </w:tc>
              <w:tc>
                <w:tcPr>
                  <w:tcW w:w="1356" w:type="dxa"/>
                </w:tcPr>
                <w:p>
                  <w:pPr>
                    <w:pStyle w:val="13"/>
                  </w:pPr>
                  <w:r>
                    <w:rPr>
                      <w:rFonts w:hint="eastAsia"/>
                    </w:rPr>
                    <w:t>202</w:t>
                  </w:r>
                  <w:r>
                    <w:t>2</w:t>
                  </w:r>
                  <w:r>
                    <w:rPr>
                      <w:rFonts w:hint="eastAsia"/>
                    </w:rPr>
                    <w:t>.</w:t>
                  </w:r>
                  <w:r>
                    <w:t>10</w:t>
                  </w:r>
                  <w:r>
                    <w:rPr>
                      <w:rFonts w:hint="eastAsia"/>
                    </w:rPr>
                    <w:t>.</w:t>
                  </w:r>
                  <w:r>
                    <w:t>19</w:t>
                  </w:r>
                </w:p>
              </w:tc>
              <w:tc>
                <w:tcPr>
                  <w:tcW w:w="1117" w:type="dxa"/>
                </w:tcPr>
                <w:p>
                  <w:r>
                    <w:rPr>
                      <w:rFonts w:hint="eastAsia"/>
                    </w:rPr>
                    <w:t>202</w:t>
                  </w:r>
                  <w:r>
                    <w:t>2</w:t>
                  </w:r>
                  <w:r>
                    <w:rPr>
                      <w:rFonts w:hint="eastAsia"/>
                    </w:rPr>
                    <w:t>.</w:t>
                  </w:r>
                  <w:r>
                    <w:t>10</w:t>
                  </w:r>
                  <w:r>
                    <w:rPr>
                      <w:rFonts w:hint="eastAsia"/>
                    </w:rPr>
                    <w:t>.</w:t>
                  </w:r>
                  <w:r>
                    <w:t>19</w:t>
                  </w:r>
                </w:p>
              </w:tc>
              <w:tc>
                <w:tcPr>
                  <w:tcW w:w="1233" w:type="dxa"/>
                </w:tcPr>
                <w:p>
                  <w:r>
                    <w:rPr>
                      <w:rFonts w:hint="eastAsia"/>
                    </w:rPr>
                    <w:t>202</w:t>
                  </w:r>
                  <w:r>
                    <w:t>2</w:t>
                  </w:r>
                  <w:r>
                    <w:rPr>
                      <w:rFonts w:hint="eastAsia"/>
                    </w:rPr>
                    <w:t>.</w:t>
                  </w:r>
                  <w:r>
                    <w:t>10</w:t>
                  </w:r>
                  <w:r>
                    <w:rPr>
                      <w:rFonts w:hint="eastAsia"/>
                    </w:rPr>
                    <w:t>.</w:t>
                  </w:r>
                  <w:r>
                    <w:t>19</w:t>
                  </w:r>
                </w:p>
              </w:tc>
              <w:tc>
                <w:tcPr>
                  <w:tcW w:w="894" w:type="dxa"/>
                </w:tcPr>
                <w:p>
                  <w:r>
                    <w:rPr>
                      <w:rFonts w:hint="eastAsia"/>
                    </w:rPr>
                    <w:t>202</w:t>
                  </w:r>
                  <w:r>
                    <w:t>2</w:t>
                  </w:r>
                  <w:r>
                    <w:rPr>
                      <w:rFonts w:hint="eastAsia"/>
                    </w:rPr>
                    <w:t>.</w:t>
                  </w:r>
                  <w:r>
                    <w:t>10</w:t>
                  </w:r>
                  <w:r>
                    <w:rPr>
                      <w:rFonts w:hint="eastAsia"/>
                    </w:rPr>
                    <w:t>.</w:t>
                  </w:r>
                  <w:r>
                    <w:t>19</w:t>
                  </w:r>
                </w:p>
              </w:tc>
              <w:tc>
                <w:tcPr>
                  <w:tcW w:w="1553" w:type="dxa"/>
                </w:tcPr>
                <w:p>
                  <w:r>
                    <w:rPr>
                      <w:rFonts w:hint="eastAsia"/>
                    </w:rPr>
                    <w:t>即时销售，已撤回未销售的鸡腿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56" w:type="dxa"/>
                </w:tcPr>
                <w:p/>
              </w:tc>
              <w:tc>
                <w:tcPr>
                  <w:tcW w:w="1117" w:type="dxa"/>
                </w:tcPr>
                <w:p/>
              </w:tc>
              <w:tc>
                <w:tcPr>
                  <w:tcW w:w="1233" w:type="dxa"/>
                </w:tcPr>
                <w:p/>
              </w:tc>
              <w:tc>
                <w:tcPr>
                  <w:tcW w:w="894" w:type="dxa"/>
                </w:tcPr>
                <w:p/>
              </w:tc>
              <w:tc>
                <w:tcPr>
                  <w:tcW w:w="15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56" w:type="dxa"/>
                </w:tcPr>
                <w:p/>
              </w:tc>
              <w:tc>
                <w:tcPr>
                  <w:tcW w:w="1117" w:type="dxa"/>
                </w:tcPr>
                <w:p/>
              </w:tc>
              <w:tc>
                <w:tcPr>
                  <w:tcW w:w="1233" w:type="dxa"/>
                </w:tcPr>
                <w:p/>
              </w:tc>
              <w:tc>
                <w:tcPr>
                  <w:tcW w:w="894" w:type="dxa"/>
                </w:tcPr>
                <w:p/>
              </w:tc>
              <w:tc>
                <w:tcPr>
                  <w:tcW w:w="1553" w:type="dxa"/>
                </w:tcPr>
                <w:p/>
              </w:tc>
            </w:tr>
          </w:tbl>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w:t>
            </w:r>
            <w:r>
              <w:rPr>
                <w:u w:val="single"/>
              </w:rPr>
              <w:t>4</w:t>
            </w:r>
            <w:r>
              <w:rPr>
                <w:rFonts w:hint="eastAsia"/>
                <w:u w:val="single"/>
              </w:rPr>
              <w:t>小时</w:t>
            </w:r>
            <w:r>
              <w:rPr>
                <w:rFonts w:hint="eastAsia"/>
              </w:rPr>
              <w:t>。</w:t>
            </w:r>
          </w:p>
          <w:p/>
          <w:p>
            <w:r>
              <w:rPr>
                <w:rFonts w:hint="eastAsia"/>
              </w:rPr>
              <w:t>产品留样（适用时）：</w:t>
            </w:r>
            <w:r>
              <w:t xml:space="preserve"> </w:t>
            </w:r>
          </w:p>
          <w:p>
            <w:r>
              <w:rPr>
                <w:rFonts w:hint="eastAsia"/>
              </w:rPr>
              <w:t>抽查产品留样记录：见“质量部审核记录”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rPr>
                <w:rFonts w:hint="eastAsia"/>
                <w:b/>
                <w:bCs/>
              </w:rPr>
              <w:t>系统的验证可使用终产品数量与配料数量的匹配作为有效性的证据</w:t>
            </w:r>
            <w:r>
              <w:rPr>
                <w:rFonts w:hint="eastAsia"/>
              </w:rPr>
              <w:t>。</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2"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pPr>
              <w:rPr>
                <w:highlight w:val="none"/>
              </w:rPr>
            </w:pPr>
            <w:r>
              <w:rPr>
                <w:rFonts w:hint="eastAsia"/>
                <w:highlight w:val="none"/>
              </w:rPr>
              <w:t>在生产或服务场所对原材料的标识情况：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p>
          <w:p>
            <w:pPr>
              <w:pStyle w:val="4"/>
              <w:ind w:left="0"/>
              <w:rPr>
                <w:rFonts w:hint="default"/>
                <w:highlight w:val="none"/>
                <w:u w:val="single"/>
                <w:lang w:val="en-US" w:eastAsia="zh-CN"/>
              </w:rPr>
            </w:pPr>
            <w:r>
              <w:rPr>
                <w:rFonts w:hint="eastAsia"/>
                <w:highlight w:val="none"/>
                <w:u w:val="single"/>
                <w:lang w:val="en-US" w:eastAsia="zh-CN"/>
              </w:rPr>
              <w:t>分区域存放、置于货架上、有标识卡；</w:t>
            </w:r>
          </w:p>
          <w:p>
            <w:pPr>
              <w:pStyle w:val="4"/>
              <w:ind w:left="0"/>
              <w:rPr>
                <w:rFonts w:hint="default" w:eastAsia="宋体"/>
                <w:highlight w:val="none"/>
                <w:u w:val="single"/>
                <w:lang w:val="en-US" w:eastAsia="zh-CN"/>
              </w:rPr>
            </w:pPr>
            <w:r>
              <w:rPr>
                <w:rFonts w:hint="eastAsia"/>
                <w:highlight w:val="none"/>
              </w:rPr>
              <w:t>在生产或服务场所对半成品的标识情况：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u w:val="single"/>
                <w:lang w:val="en-US" w:eastAsia="zh-CN"/>
              </w:rPr>
              <w:t>部分切配好的半成品存放在周转箱中，加盖防护，有标签标识；</w:t>
            </w:r>
          </w:p>
          <w:p>
            <w:pPr>
              <w:rPr>
                <w:rFonts w:hint="eastAsia"/>
                <w:highlight w:val="none"/>
                <w:u w:val="single"/>
                <w:lang w:val="en-US" w:eastAsia="zh-CN"/>
              </w:rPr>
            </w:pPr>
            <w:r>
              <w:rPr>
                <w:rFonts w:hint="eastAsia"/>
                <w:highlight w:val="none"/>
              </w:rPr>
              <w:t>在生产或服务场所对成品的标识情况：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u w:val="single"/>
                <w:lang w:val="en-US" w:eastAsia="zh-CN"/>
              </w:rPr>
              <w:t>制熟后传递至分餐间打包后装箱配送，</w:t>
            </w:r>
          </w:p>
          <w:p>
            <w:pPr>
              <w:rPr>
                <w:rFonts w:hint="eastAsia"/>
                <w:highlight w:val="none"/>
                <w:u w:val="single"/>
                <w:lang w:val="en-US" w:eastAsia="zh-CN"/>
              </w:rPr>
            </w:pPr>
          </w:p>
          <w:p>
            <w:pPr>
              <w:rPr>
                <w:rFonts w:hint="default"/>
                <w:highlight w:val="none"/>
                <w:u w:val="single"/>
                <w:lang w:val="en-US" w:eastAsia="zh-CN"/>
              </w:rPr>
            </w:pPr>
            <w:r>
              <w:rPr>
                <w:rFonts w:hint="eastAsia"/>
                <w:highlight w:val="none"/>
              </w:rPr>
              <w:t>在原材料库房的标识情况：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u w:val="single"/>
                <w:lang w:val="en-US" w:eastAsia="zh-CN"/>
              </w:rPr>
              <w:t>现场查看：面粉、鸡蛋、植物油分区存放，存放在托盘上，隔墙离地；调味料类置于置物架上，分区存放，有标示牌；蔬菜冷仓库温度：4.1℃；</w:t>
            </w:r>
          </w:p>
          <w:p>
            <w:pPr>
              <w:rPr>
                <w:rFonts w:hint="default" w:eastAsia="宋体"/>
                <w:highlight w:val="none"/>
                <w:u w:val="single"/>
                <w:lang w:val="en-US" w:eastAsia="zh-CN"/>
              </w:rPr>
            </w:pPr>
            <w:r>
              <w:rPr>
                <w:rFonts w:hint="eastAsia"/>
                <w:highlight w:val="none"/>
              </w:rPr>
              <w:t>在半成品库房的标识情况：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lang w:val="en-US" w:eastAsia="zh-CN"/>
              </w:rPr>
              <w:t>主要是少量切配好的蔬菜，</w:t>
            </w:r>
            <w:r>
              <w:rPr>
                <w:rFonts w:hint="eastAsia"/>
                <w:highlight w:val="none"/>
                <w:u w:val="single"/>
                <w:lang w:val="en-US" w:eastAsia="zh-CN"/>
              </w:rPr>
              <w:t>有加贴标签标识、分区域存放；</w:t>
            </w:r>
          </w:p>
          <w:p>
            <w:r>
              <w:rPr>
                <w:rFonts w:hint="eastAsia"/>
                <w:highlight w:val="none"/>
              </w:rPr>
              <w:t>在成品库房的标识情况：</w:t>
            </w:r>
            <w:r>
              <w:rPr>
                <w:rFonts w:hint="eastAsia"/>
                <w:highlight w:val="none"/>
              </w:rPr>
              <w:sym w:font="Wingdings" w:char="00A8"/>
            </w:r>
            <w:r>
              <w:rPr>
                <w:rFonts w:hint="eastAsia"/>
                <w:highlight w:val="none"/>
              </w:rPr>
              <w:t xml:space="preserve">区分清楚  </w:t>
            </w:r>
            <w:r>
              <w:rPr>
                <w:rFonts w:hint="eastAsia"/>
                <w:highlight w:val="none"/>
              </w:rPr>
              <w:sym w:font="Wingdings" w:char="00A8"/>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u w:val="single"/>
                <w:lang w:val="en-US" w:eastAsia="zh-CN"/>
              </w:rPr>
              <w:t>制熟后当餐售卖；无成品库房</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tcPr>
          <w:p>
            <w:r>
              <w:rPr>
                <w:rFonts w:hint="eastAsia"/>
              </w:rPr>
              <w:t>致敏物管理</w:t>
            </w:r>
          </w:p>
        </w:tc>
        <w:tc>
          <w:tcPr>
            <w:tcW w:w="850" w:type="dxa"/>
            <w:vMerge w:val="restart"/>
          </w:tcPr>
          <w:p>
            <w:pPr>
              <w:pStyle w:val="13"/>
            </w:pPr>
            <w:r>
              <w:rPr>
                <w:rFonts w:hint="eastAsia"/>
              </w:rPr>
              <w:t>H3.10</w:t>
            </w:r>
          </w:p>
        </w:tc>
        <w:tc>
          <w:tcPr>
            <w:tcW w:w="851" w:type="dxa"/>
          </w:tcPr>
          <w:p>
            <w:r>
              <w:rPr>
                <w:rFonts w:hint="eastAsia"/>
              </w:rPr>
              <w:t>文件名称</w:t>
            </w:r>
          </w:p>
        </w:tc>
        <w:tc>
          <w:tcPr>
            <w:tcW w:w="9497" w:type="dxa"/>
          </w:tcPr>
          <w:p>
            <w:r>
              <w:rPr>
                <w:rFonts w:hint="eastAsia"/>
              </w:rPr>
              <w:t>《致敏物质管理计划》</w:t>
            </w:r>
          </w:p>
        </w:tc>
        <w:tc>
          <w:tcPr>
            <w:tcW w:w="1276"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pPr>
              <w:rPr>
                <w:highlight w:val="none"/>
              </w:rPr>
            </w:pPr>
            <w:r>
              <w:rPr>
                <w:rFonts w:hint="eastAsia"/>
                <w:highlight w:val="none"/>
              </w:rPr>
              <w:t>企业最大限度地减少或消除致敏物质交叉污染，以满足要求：</w:t>
            </w:r>
          </w:p>
          <w:tbl>
            <w:tblPr>
              <w:tblStyle w:val="1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物料</w:t>
                  </w:r>
                </w:p>
              </w:tc>
              <w:tc>
                <w:tcPr>
                  <w:tcW w:w="3475" w:type="dxa"/>
                </w:tcPr>
                <w:p>
                  <w:pPr>
                    <w:rPr>
                      <w:highlight w:val="none"/>
                    </w:rPr>
                  </w:pPr>
                  <w:r>
                    <w:rPr>
                      <w:rFonts w:hint="eastAsia"/>
                      <w:highlight w:val="none"/>
                    </w:rPr>
                    <w:t>列举</w:t>
                  </w:r>
                </w:p>
              </w:tc>
              <w:tc>
                <w:tcPr>
                  <w:tcW w:w="4264" w:type="dxa"/>
                </w:tcPr>
                <w:p>
                  <w:pPr>
                    <w:rPr>
                      <w:highlight w:val="none"/>
                    </w:rPr>
                  </w:pPr>
                  <w:r>
                    <w:rPr>
                      <w:rFonts w:hint="eastAsia"/>
                      <w:highlight w:val="none"/>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原辅料</w:t>
                  </w:r>
                </w:p>
              </w:tc>
              <w:tc>
                <w:tcPr>
                  <w:tcW w:w="3475" w:type="dxa"/>
                </w:tcPr>
                <w:p>
                  <w:pPr>
                    <w:rPr>
                      <w:highlight w:val="none"/>
                    </w:rPr>
                  </w:pPr>
                  <w:r>
                    <w:rPr>
                      <w:rFonts w:hint="eastAsia"/>
                      <w:highlight w:val="none"/>
                      <w:lang w:val="en-US" w:eastAsia="zh-CN"/>
                    </w:rPr>
                    <w:t>大豆油、</w:t>
                  </w:r>
                  <w:r>
                    <w:rPr>
                      <w:rFonts w:hint="eastAsia"/>
                      <w:highlight w:val="none"/>
                    </w:rPr>
                    <w:t>豆制品、豆皮、鸡蛋、</w:t>
                  </w:r>
                  <w:r>
                    <w:rPr>
                      <w:rFonts w:hint="eastAsia"/>
                      <w:highlight w:val="none"/>
                      <w:lang w:val="en-US" w:eastAsia="zh-CN"/>
                    </w:rPr>
                    <w:t>面粉</w:t>
                  </w:r>
                  <w:r>
                    <w:rPr>
                      <w:rFonts w:hint="eastAsia"/>
                      <w:highlight w:val="none"/>
                    </w:rPr>
                    <w:t>、鱼虾、花生等</w:t>
                  </w:r>
                </w:p>
              </w:tc>
              <w:tc>
                <w:tcPr>
                  <w:tcW w:w="4264" w:type="dxa"/>
                </w:tcPr>
                <w:p>
                  <w:pPr>
                    <w:rPr>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中间品</w:t>
                  </w:r>
                </w:p>
              </w:tc>
              <w:tc>
                <w:tcPr>
                  <w:tcW w:w="3475" w:type="dxa"/>
                </w:tcPr>
                <w:p>
                  <w:pPr>
                    <w:rPr>
                      <w:highlight w:val="none"/>
                    </w:rPr>
                  </w:pPr>
                  <w:r>
                    <w:rPr>
                      <w:rFonts w:hint="eastAsia"/>
                      <w:highlight w:val="none"/>
                    </w:rPr>
                    <w:t>——</w:t>
                  </w:r>
                </w:p>
              </w:tc>
              <w:tc>
                <w:tcPr>
                  <w:tcW w:w="4264"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成品</w:t>
                  </w:r>
                </w:p>
              </w:tc>
              <w:tc>
                <w:tcPr>
                  <w:tcW w:w="3475" w:type="dxa"/>
                </w:tcPr>
                <w:p>
                  <w:pPr>
                    <w:rPr>
                      <w:rFonts w:hint="default" w:eastAsia="宋体"/>
                      <w:highlight w:val="none"/>
                      <w:lang w:val="en-US" w:eastAsia="zh-CN"/>
                    </w:rPr>
                  </w:pPr>
                  <w:r>
                    <w:rPr>
                      <w:rFonts w:hint="eastAsia"/>
                      <w:highlight w:val="none"/>
                      <w:lang w:val="en-US" w:eastAsia="zh-CN"/>
                    </w:rPr>
                    <w:t>上述原辅料经过热加工制作成的热菜类、主食类等</w:t>
                  </w:r>
                </w:p>
              </w:tc>
              <w:tc>
                <w:tcPr>
                  <w:tcW w:w="4264" w:type="dxa"/>
                </w:tcPr>
                <w:p>
                  <w:pPr>
                    <w:rPr>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食品添加剂</w:t>
                  </w:r>
                </w:p>
              </w:tc>
              <w:tc>
                <w:tcPr>
                  <w:tcW w:w="3475" w:type="dxa"/>
                </w:tcPr>
                <w:p>
                  <w:pPr>
                    <w:rPr>
                      <w:rFonts w:hint="default" w:eastAsia="宋体"/>
                      <w:highlight w:val="none"/>
                      <w:lang w:val="en-US" w:eastAsia="zh-CN"/>
                    </w:rPr>
                  </w:pPr>
                  <w:r>
                    <w:rPr>
                      <w:rFonts w:hint="eastAsia"/>
                      <w:highlight w:val="none"/>
                      <w:lang w:val="en-US" w:eastAsia="zh-CN"/>
                    </w:rPr>
                    <w:t>不使用</w:t>
                  </w:r>
                </w:p>
              </w:tc>
              <w:tc>
                <w:tcPr>
                  <w:tcW w:w="4264"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加工助剂</w:t>
                  </w:r>
                </w:p>
              </w:tc>
              <w:tc>
                <w:tcPr>
                  <w:tcW w:w="3475" w:type="dxa"/>
                </w:tcPr>
                <w:p>
                  <w:pPr>
                    <w:rPr>
                      <w:highlight w:val="none"/>
                    </w:rPr>
                  </w:pPr>
                  <w:r>
                    <w:rPr>
                      <w:rFonts w:hint="eastAsia"/>
                      <w:highlight w:val="none"/>
                    </w:rPr>
                    <w:t>——</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接触材料</w:t>
                  </w:r>
                </w:p>
              </w:tc>
              <w:tc>
                <w:tcPr>
                  <w:tcW w:w="3475" w:type="dxa"/>
                </w:tcPr>
                <w:p>
                  <w:pPr>
                    <w:rPr>
                      <w:rFonts w:hint="default" w:eastAsia="宋体"/>
                      <w:highlight w:val="none"/>
                      <w:lang w:val="en-US" w:eastAsia="zh-CN"/>
                    </w:rPr>
                  </w:pPr>
                  <w:r>
                    <w:rPr>
                      <w:rFonts w:hint="eastAsia"/>
                      <w:highlight w:val="none"/>
                      <w:lang w:val="en-US" w:eastAsia="zh-CN"/>
                    </w:rPr>
                    <w:t>密胺酯类餐盒、不锈钢餐桶，不涉及致敏</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新成分</w:t>
                  </w:r>
                </w:p>
              </w:tc>
              <w:tc>
                <w:tcPr>
                  <w:tcW w:w="3475" w:type="dxa"/>
                </w:tcPr>
                <w:p>
                  <w:pPr>
                    <w:rPr>
                      <w:highlight w:val="none"/>
                    </w:rPr>
                  </w:pPr>
                  <w:r>
                    <w:rPr>
                      <w:rFonts w:hint="eastAsia"/>
                      <w:highlight w:val="none"/>
                    </w:rPr>
                    <w:t>——</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bl>
          <w:p>
            <w:pPr>
              <w:tabs>
                <w:tab w:val="left" w:pos="0"/>
              </w:tabs>
              <w:adjustRightInd w:val="0"/>
              <w:snapToGrid w:val="0"/>
              <w:spacing w:line="240" w:lineRule="atLeast"/>
              <w:rPr>
                <w:highlight w:val="none"/>
              </w:rPr>
            </w:pPr>
          </w:p>
          <w:p>
            <w:pPr>
              <w:tabs>
                <w:tab w:val="left" w:pos="0"/>
              </w:tabs>
              <w:adjustRightInd w:val="0"/>
              <w:snapToGrid w:val="0"/>
              <w:spacing w:line="240" w:lineRule="atLeast"/>
              <w:rPr>
                <w:highlight w:val="none"/>
              </w:rPr>
            </w:pPr>
            <w:r>
              <w:rPr>
                <w:rFonts w:hint="eastAsia"/>
                <w:highlight w:val="none"/>
              </w:rPr>
              <w:t>识别致敏物质的污染途径：</w:t>
            </w:r>
            <w:r>
              <w:rPr>
                <w:rFonts w:hint="eastAsia" w:ascii="宋体" w:hAnsi="宋体"/>
                <w:szCs w:val="21"/>
                <w:highlight w:val="none"/>
              </w:rPr>
              <w:sym w:font="Wingdings 2" w:char="0052"/>
            </w:r>
            <w:r>
              <w:rPr>
                <w:rFonts w:hint="eastAsia"/>
                <w:highlight w:val="none"/>
              </w:rPr>
              <w:t>原材料；</w:t>
            </w:r>
            <w:r>
              <w:rPr>
                <w:rFonts w:hint="eastAsia" w:ascii="宋体" w:hAnsi="宋体"/>
                <w:szCs w:val="21"/>
                <w:highlight w:val="none"/>
              </w:rPr>
              <w:sym w:font="Wingdings 2" w:char="0052"/>
            </w:r>
            <w:r>
              <w:rPr>
                <w:rFonts w:hint="eastAsia"/>
                <w:highlight w:val="none"/>
              </w:rPr>
              <w:t>仓储；</w:t>
            </w:r>
            <w:r>
              <w:rPr>
                <w:rFonts w:hint="eastAsia" w:ascii="宋体" w:hAnsi="宋体"/>
                <w:szCs w:val="21"/>
                <w:highlight w:val="none"/>
              </w:rPr>
              <w:sym w:font="Wingdings 2" w:char="0052"/>
            </w:r>
            <w:r>
              <w:rPr>
                <w:rFonts w:hint="eastAsia"/>
                <w:highlight w:val="none"/>
              </w:rPr>
              <w:t>运输；</w:t>
            </w:r>
            <w:r>
              <w:rPr>
                <w:rFonts w:hint="eastAsia" w:ascii="宋体" w:hAnsi="宋体"/>
                <w:szCs w:val="21"/>
                <w:highlight w:val="none"/>
              </w:rPr>
              <w:sym w:font="Wingdings 2" w:char="0052"/>
            </w:r>
            <w:r>
              <w:rPr>
                <w:rFonts w:hint="eastAsia"/>
                <w:highlight w:val="none"/>
              </w:rPr>
              <w:t>加工中交叉污染；</w:t>
            </w:r>
            <w:r>
              <w:rPr>
                <w:rFonts w:hint="eastAsia" w:ascii="宋体" w:hAnsi="宋体"/>
                <w:szCs w:val="21"/>
                <w:highlight w:val="none"/>
              </w:rPr>
              <w:sym w:font="Wingdings 2" w:char="0052"/>
            </w:r>
            <w:r>
              <w:rPr>
                <w:rFonts w:hint="eastAsia" w:ascii="宋体" w:hAnsi="宋体"/>
                <w:szCs w:val="21"/>
                <w:highlight w:val="none"/>
              </w:rPr>
              <w:t>人员</w:t>
            </w:r>
            <w:r>
              <w:rPr>
                <w:rFonts w:hint="eastAsia"/>
                <w:highlight w:val="none"/>
              </w:rPr>
              <w:t>；</w:t>
            </w:r>
            <w:r>
              <w:rPr>
                <w:rFonts w:hint="eastAsia" w:ascii="宋体" w:hAnsi="宋体"/>
                <w:szCs w:val="21"/>
                <w:highlight w:val="none"/>
              </w:rPr>
              <w:t xml:space="preserve">□     </w:t>
            </w:r>
            <w:r>
              <w:rPr>
                <w:rFonts w:hint="eastAsia"/>
                <w:highlight w:val="none"/>
              </w:rPr>
              <w:t>；</w:t>
            </w:r>
          </w:p>
          <w:p>
            <w:pPr>
              <w:tabs>
                <w:tab w:val="left" w:pos="0"/>
              </w:tabs>
              <w:adjustRightInd w:val="0"/>
              <w:snapToGrid w:val="0"/>
              <w:spacing w:line="240" w:lineRule="atLeast"/>
              <w:rPr>
                <w:highlight w:val="none"/>
              </w:rPr>
            </w:pPr>
          </w:p>
          <w:p>
            <w:pPr>
              <w:rPr>
                <w:highlight w:val="none"/>
              </w:rPr>
            </w:pPr>
            <w:r>
              <w:rPr>
                <w:rFonts w:hint="eastAsia"/>
                <w:highlight w:val="none"/>
              </w:rPr>
              <w:t>应制定减少或消除致敏物质交叉污染的控制措施，可包括：</w:t>
            </w:r>
          </w:p>
          <w:p>
            <w:pPr>
              <w:rPr>
                <w:highlight w:val="none"/>
              </w:rPr>
            </w:pPr>
            <w:r>
              <w:rPr>
                <w:rFonts w:hint="eastAsia"/>
                <w:highlight w:val="none"/>
              </w:rPr>
              <w:t>——对已识别存在致敏物质的原料、产品应实施标识；</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区域存放</w:t>
            </w:r>
            <w:r>
              <w:rPr>
                <w:rFonts w:hint="eastAsia"/>
                <w:highlight w:val="none"/>
                <w:u w:val="single"/>
                <w:lang w:eastAsia="zh-CN"/>
              </w:rPr>
              <w:t>、</w:t>
            </w:r>
            <w:r>
              <w:rPr>
                <w:rFonts w:hint="eastAsia"/>
                <w:highlight w:val="none"/>
                <w:u w:val="single"/>
                <w:lang w:val="en-US" w:eastAsia="zh-CN"/>
              </w:rPr>
              <w:t xml:space="preserve">有简易标签    </w:t>
            </w:r>
            <w:r>
              <w:rPr>
                <w:rFonts w:hint="eastAsia"/>
                <w:highlight w:val="none"/>
                <w:u w:val="single"/>
              </w:rPr>
              <w:t xml:space="preserve">   </w:t>
            </w:r>
          </w:p>
          <w:p>
            <w:pPr>
              <w:rPr>
                <w:highlight w:val="none"/>
              </w:rPr>
            </w:pPr>
            <w:r>
              <w:rPr>
                <w:rFonts w:hint="eastAsia"/>
                <w:highlight w:val="none"/>
              </w:rPr>
              <w:t>——采用物理或时间隔离等措施防止含致敏物质的原料、产品与其他产品的交叉污染；</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分区域存放                                      </w:t>
            </w:r>
          </w:p>
          <w:p>
            <w:pPr>
              <w:rPr>
                <w:highlight w:val="none"/>
              </w:rPr>
            </w:pPr>
            <w:r>
              <w:rPr>
                <w:rFonts w:hint="eastAsia"/>
                <w:highlight w:val="none"/>
              </w:rPr>
              <w:t xml:space="preserve">——通过清洁和产品线转换等措施防止意外致敏物质的交叉污染； </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不涉及                                          </w:t>
            </w:r>
          </w:p>
          <w:p>
            <w:pPr>
              <w:rPr>
                <w:highlight w:val="none"/>
              </w:rPr>
            </w:pPr>
            <w:r>
              <w:rPr>
                <w:rFonts w:hint="eastAsia"/>
                <w:highlight w:val="none"/>
              </w:rPr>
              <w:t>——必要时，应对加工操作人员实施致敏物管理意识、方法和预防措施的培训；</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通过培训进行</w:t>
            </w:r>
            <w:r>
              <w:rPr>
                <w:rFonts w:hint="eastAsia"/>
                <w:highlight w:val="none"/>
                <w:u w:val="single"/>
                <w:lang w:eastAsia="zh-CN"/>
              </w:rPr>
              <w:t>，</w:t>
            </w:r>
            <w:r>
              <w:rPr>
                <w:rFonts w:hint="eastAsia"/>
                <w:highlight w:val="none"/>
                <w:u w:val="single"/>
                <w:lang w:val="en-US" w:eastAsia="zh-CN"/>
              </w:rPr>
              <w:t xml:space="preserve">暂时还未开展，已与企业沟通          </w:t>
            </w:r>
            <w:r>
              <w:rPr>
                <w:rFonts w:hint="eastAsia"/>
                <w:highlight w:val="none"/>
                <w:u w:val="single"/>
              </w:rPr>
              <w:t xml:space="preserve">        </w:t>
            </w:r>
          </w:p>
          <w:p>
            <w:pPr>
              <w:rPr>
                <w:highlight w:val="none"/>
              </w:rPr>
            </w:pPr>
            <w:r>
              <w:rPr>
                <w:rFonts w:hint="eastAsia"/>
                <w:highlight w:val="none"/>
              </w:rPr>
              <w:t>——当采取了良好的控制措施仍不能防止致敏物质接触时，应实施消费者告知。</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通过</w:t>
            </w:r>
            <w:r>
              <w:rPr>
                <w:rFonts w:hint="eastAsia"/>
                <w:highlight w:val="none"/>
                <w:u w:val="single"/>
                <w:lang w:val="en-US" w:eastAsia="zh-CN"/>
              </w:rPr>
              <w:t>菜单等方式告知消费者</w:t>
            </w:r>
            <w:r>
              <w:rPr>
                <w:rFonts w:hint="eastAsia"/>
                <w:highlight w:val="none"/>
                <w:u w:val="single"/>
              </w:rPr>
              <w:t xml:space="preserve">               </w:t>
            </w:r>
          </w:p>
          <w:p>
            <w:pPr>
              <w:tabs>
                <w:tab w:val="left" w:pos="0"/>
              </w:tabs>
              <w:adjustRightInd w:val="0"/>
              <w:snapToGrid w:val="0"/>
              <w:spacing w:line="240" w:lineRule="atLeast"/>
              <w:rPr>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ascii="宋体" w:hAnsi="宋体"/>
                <w:szCs w:val="21"/>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highlight w:val="none"/>
              </w:rPr>
            </w:pPr>
            <w:r>
              <w:rPr>
                <w:rFonts w:hint="eastAsia" w:ascii="宋体" w:hAnsi="宋体"/>
                <w:szCs w:val="21"/>
                <w:highlight w:val="none"/>
                <w:u w:val="single"/>
              </w:rPr>
              <w:sym w:font="Wingdings 2" w:char="0052"/>
            </w:r>
            <w:r>
              <w:rPr>
                <w:rFonts w:hint="eastAsia" w:ascii="宋体" w:hAnsi="宋体"/>
                <w:szCs w:val="21"/>
                <w:highlight w:val="none"/>
                <w:u w:val="single"/>
              </w:rPr>
              <w:t>无需检测，已进行确认，确认日期：2022-0</w:t>
            </w:r>
            <w:r>
              <w:rPr>
                <w:rFonts w:hint="eastAsia" w:ascii="宋体" w:hAnsi="宋体"/>
                <w:szCs w:val="21"/>
                <w:highlight w:val="none"/>
                <w:u w:val="single"/>
                <w:lang w:val="en-US" w:eastAsia="zh-CN"/>
              </w:rPr>
              <w:t>8-30</w:t>
            </w:r>
            <w:r>
              <w:rPr>
                <w:rFonts w:hint="eastAsia" w:ascii="宋体" w:hAnsi="宋体"/>
                <w:szCs w:val="21"/>
                <w:highlight w:val="none"/>
                <w:u w:val="single"/>
              </w:rPr>
              <w:t>；</w:t>
            </w:r>
          </w:p>
          <w:p>
            <w:pPr>
              <w:tabs>
                <w:tab w:val="left" w:pos="0"/>
              </w:tabs>
              <w:adjustRightInd w:val="0"/>
              <w:snapToGrid w:val="0"/>
              <w:spacing w:line="240" w:lineRule="atLeast"/>
              <w:rPr>
                <w:rFonts w:ascii="宋体" w:hAnsi="宋体"/>
                <w:szCs w:val="21"/>
                <w:highlight w:val="yellow"/>
              </w:rPr>
            </w:pPr>
          </w:p>
          <w:p>
            <w:pPr>
              <w:tabs>
                <w:tab w:val="left" w:pos="0"/>
              </w:tabs>
              <w:adjustRightInd w:val="0"/>
              <w:snapToGrid w:val="0"/>
              <w:spacing w:line="240" w:lineRule="atLeast"/>
              <w:rPr>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highlight w:val="none"/>
              </w:rPr>
            </w:pPr>
            <w:r>
              <w:rPr>
                <w:rFonts w:hint="eastAsia"/>
                <w:highlight w:val="none"/>
              </w:rPr>
              <w:t>致敏物质的标识：</w:t>
            </w:r>
            <w:r>
              <w:rPr>
                <w:rFonts w:hint="eastAsia" w:ascii="宋体" w:hAnsi="宋体"/>
                <w:szCs w:val="21"/>
                <w:highlight w:val="none"/>
              </w:rPr>
              <w:t xml:space="preserve">□明显   </w:t>
            </w:r>
            <w:r>
              <w:rPr>
                <w:rFonts w:hint="eastAsia" w:ascii="宋体" w:hAnsi="宋体"/>
                <w:szCs w:val="21"/>
                <w:highlight w:val="none"/>
              </w:rPr>
              <w:sym w:font="Wingdings 2" w:char="0052"/>
            </w:r>
            <w:r>
              <w:rPr>
                <w:rFonts w:hint="eastAsia" w:ascii="宋体" w:hAnsi="宋体"/>
                <w:szCs w:val="21"/>
                <w:highlight w:val="none"/>
              </w:rPr>
              <w:t xml:space="preserve">比较明显    </w:t>
            </w:r>
            <w:r>
              <w:rPr>
                <w:rFonts w:hint="eastAsia" w:ascii="宋体" w:hAnsi="宋体"/>
                <w:szCs w:val="21"/>
                <w:highlight w:val="none"/>
              </w:rPr>
              <w:sym w:font="Wingdings 2" w:char="0052"/>
            </w:r>
            <w:r>
              <w:rPr>
                <w:rFonts w:hint="eastAsia" w:ascii="宋体" w:hAnsi="宋体"/>
                <w:szCs w:val="21"/>
                <w:highlight w:val="none"/>
              </w:rPr>
              <w:t>不明显，需要改进，已现场沟通</w:t>
            </w:r>
          </w:p>
          <w:p>
            <w:pPr>
              <w:pStyle w:val="13"/>
              <w:rPr>
                <w:rFonts w:hint="eastAsia" w:ascii="Times New Roman" w:hAnsi="Times New Roman" w:cs="Times New Roman"/>
                <w:color w:val="auto"/>
                <w:sz w:val="21"/>
                <w:szCs w:val="21"/>
                <w:highlight w:val="none"/>
                <w:u w:val="single"/>
              </w:rPr>
            </w:pPr>
          </w:p>
          <w:p>
            <w:pPr>
              <w:pStyle w:val="13"/>
              <w:rPr>
                <w:rFonts w:hint="eastAsia" w:ascii="宋体" w:hAnsi="宋体"/>
                <w:color w:val="0000FF"/>
                <w:szCs w:val="21"/>
                <w:highlight w:val="none"/>
                <w:lang w:val="en-US" w:eastAsia="zh-CN"/>
              </w:rPr>
            </w:pPr>
            <w:r>
              <w:rPr>
                <w:rFonts w:hint="eastAsia" w:ascii="宋体" w:hAnsi="宋体"/>
                <w:color w:val="0000FF"/>
                <w:szCs w:val="21"/>
                <w:highlight w:val="none"/>
              </w:rPr>
              <w:t>本企业</w:t>
            </w:r>
            <w:r>
              <w:rPr>
                <w:rFonts w:hint="eastAsia" w:ascii="宋体" w:hAnsi="宋体"/>
                <w:color w:val="0000FF"/>
                <w:szCs w:val="21"/>
                <w:highlight w:val="none"/>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花生、蛋类、大豆油、面粉</w:t>
            </w:r>
            <w:r>
              <w:rPr>
                <w:rFonts w:ascii="宋体" w:hAnsi="宋体"/>
                <w:color w:val="0000FF"/>
                <w:szCs w:val="21"/>
                <w:highlight w:val="none"/>
                <w:u w:val="single"/>
              </w:rPr>
              <w:t xml:space="preserve"> </w:t>
            </w:r>
            <w:r>
              <w:rPr>
                <w:rFonts w:hint="eastAsia" w:ascii="宋体" w:hAnsi="宋体"/>
                <w:color w:val="0000FF"/>
                <w:szCs w:val="21"/>
                <w:highlight w:val="none"/>
              </w:rPr>
              <w:t>属于过敏原的范畴。</w:t>
            </w:r>
            <w:r>
              <w:rPr>
                <w:rFonts w:hint="eastAsia" w:ascii="宋体" w:hAnsi="宋体"/>
                <w:color w:val="0000FF"/>
                <w:szCs w:val="21"/>
                <w:highlight w:val="none"/>
                <w:lang w:val="en-US" w:eastAsia="zh-CN"/>
              </w:rPr>
              <w:t>见《致敏物质评价清单》未识别评价水产类是否未致敏物质，已现场沟通</w:t>
            </w:r>
          </w:p>
          <w:p>
            <w:r>
              <w:rPr>
                <w:rFonts w:hint="eastAsia" w:ascii="宋体" w:hAnsi="宋体"/>
                <w:color w:val="0000FF"/>
                <w:szCs w:val="21"/>
                <w:highlight w:val="none"/>
                <w:u w:val="single"/>
                <w:lang w:val="en-US" w:eastAsia="zh-CN"/>
              </w:rPr>
              <w:t>过敏原控制确认时间为：</w:t>
            </w:r>
            <w:r>
              <w:rPr>
                <w:rFonts w:hint="eastAsia" w:ascii="宋体" w:hAnsi="宋体"/>
                <w:szCs w:val="21"/>
                <w:highlight w:val="none"/>
                <w:u w:val="single"/>
              </w:rPr>
              <w:t>2022-0</w:t>
            </w:r>
            <w:r>
              <w:rPr>
                <w:rFonts w:hint="eastAsia" w:ascii="宋体" w:hAnsi="宋体"/>
                <w:szCs w:val="21"/>
                <w:highlight w:val="none"/>
                <w:u w:val="single"/>
                <w:lang w:val="en-US" w:eastAsia="zh-CN"/>
              </w:rPr>
              <w:t>8-30</w:t>
            </w:r>
            <w:r>
              <w:rPr>
                <w:rFonts w:hint="eastAsia" w:ascii="宋体" w:hAnsi="宋体"/>
                <w:szCs w:val="21"/>
                <w:highlight w:val="none"/>
                <w:u w:val="single"/>
              </w:rPr>
              <w:t>；</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pPr>
              <w:rPr>
                <w:u w:val="single"/>
              </w:rPr>
            </w:pPr>
            <w:r>
              <w:rPr>
                <w:rFonts w:hint="eastAsia"/>
              </w:rPr>
              <w:t>原材料库房管理：抽查原材料名称：</w:t>
            </w:r>
            <w:r>
              <w:rPr>
                <w:rFonts w:hint="eastAsia"/>
                <w:u w:val="single"/>
              </w:rPr>
              <w:t xml:space="preserve">   原料蛋单独区域存放，植物油用量少，装框单独区域存放。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半成品库房管理：抽查半成品名称：</w:t>
            </w:r>
            <w:r>
              <w:rPr>
                <w:rFonts w:hint="eastAsia"/>
                <w:u w:val="single"/>
              </w:rPr>
              <w:t xml:space="preserve">     ——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rFonts w:hint="eastAsia"/>
              </w:rPr>
              <w:sym w:font="Wingdings" w:char="00A8"/>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防护措施 </w:t>
            </w:r>
          </w:p>
          <w:p>
            <w:r>
              <w:rPr>
                <w:rFonts w:hint="eastAsia"/>
              </w:rPr>
              <w:t>现场查看冷藏</w:t>
            </w:r>
            <w:r>
              <w:rPr>
                <w:rFonts w:hint="eastAsia"/>
                <w:lang w:val="en-US" w:eastAsia="zh-CN"/>
              </w:rPr>
              <w:t>库</w:t>
            </w:r>
            <w:r>
              <w:rPr>
                <w:rFonts w:hint="eastAsia"/>
              </w:rPr>
              <w:t>温度3</w:t>
            </w:r>
            <w:r>
              <w:t>.7</w:t>
            </w:r>
            <w:r>
              <w:rPr>
                <w:rFonts w:hint="eastAsia"/>
              </w:rPr>
              <w:t>℃、冷冻</w:t>
            </w:r>
            <w:r>
              <w:rPr>
                <w:rFonts w:hint="eastAsia"/>
                <w:lang w:val="en-US" w:eastAsia="zh-CN"/>
              </w:rPr>
              <w:t>库</w:t>
            </w:r>
            <w:r>
              <w:rPr>
                <w:rFonts w:hint="eastAsia"/>
              </w:rPr>
              <w:t>-</w:t>
            </w:r>
            <w:r>
              <w:t>1</w:t>
            </w:r>
            <w:r>
              <w:rPr>
                <w:rFonts w:hint="eastAsia"/>
                <w:lang w:val="en-US" w:eastAsia="zh-CN"/>
              </w:rPr>
              <w:t>4.7</w:t>
            </w:r>
            <w:r>
              <w:rPr>
                <w:rFonts w:hint="eastAsia"/>
              </w:rPr>
              <w:t>℃，基本符合要求。</w:t>
            </w:r>
          </w:p>
          <w:p>
            <w:pPr>
              <w:rPr>
                <w:color w:val="0000FF"/>
              </w:rPr>
            </w:pPr>
          </w:p>
          <w:p>
            <w:pPr>
              <w:rPr>
                <w:u w:val="single"/>
              </w:rPr>
            </w:pPr>
            <w:r>
              <w:rPr>
                <w:rFonts w:hint="eastAsia"/>
              </w:rPr>
              <w:t>成品库房管理：抽查成品名称：</w:t>
            </w:r>
            <w:r>
              <w:rPr>
                <w:rFonts w:hint="eastAsia"/>
                <w:u w:val="single"/>
              </w:rPr>
              <w:t xml:space="preserve"> 成品餐食每餐次全部直接配送，不涉及库存情况。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u w:val="single"/>
              </w:rPr>
              <w:t xml:space="preserve">                  </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tc>
        <w:tc>
          <w:tcPr>
            <w:tcW w:w="12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restart"/>
          </w:tcPr>
          <w:p>
            <w:r>
              <w:rPr>
                <w:rFonts w:hint="eastAsia"/>
              </w:rPr>
              <w:t>食品防护</w:t>
            </w:r>
          </w:p>
        </w:tc>
        <w:tc>
          <w:tcPr>
            <w:tcW w:w="850" w:type="dxa"/>
            <w:vMerge w:val="restart"/>
          </w:tcPr>
          <w:p>
            <w:r>
              <w:rPr>
                <w:rFonts w:hint="eastAsia"/>
              </w:rPr>
              <w:t xml:space="preserve">H(V1.0)3.11  </w:t>
            </w:r>
          </w:p>
        </w:tc>
        <w:tc>
          <w:tcPr>
            <w:tcW w:w="851" w:type="dxa"/>
          </w:tcPr>
          <w:p>
            <w:r>
              <w:rPr>
                <w:rFonts w:hint="eastAsia"/>
              </w:rPr>
              <w:t>文件名称</w:t>
            </w:r>
          </w:p>
        </w:tc>
        <w:tc>
          <w:tcPr>
            <w:tcW w:w="9497" w:type="dxa"/>
          </w:tcPr>
          <w:p>
            <w:r>
              <w:rPr>
                <w:rFonts w:hint="eastAsia" w:ascii="宋体" w:hAnsi="宋体"/>
                <w:szCs w:val="21"/>
              </w:rPr>
              <w:sym w:font="Wingdings 2" w:char="0052"/>
            </w:r>
            <w:r>
              <w:rPr>
                <w:rFonts w:hint="eastAsia"/>
              </w:rPr>
              <w:t>《食品防护控制程序》</w:t>
            </w:r>
          </w:p>
        </w:tc>
        <w:tc>
          <w:tcPr>
            <w:tcW w:w="1276" w:type="dxa"/>
            <w:vMerge w:val="restart"/>
          </w:tcPr>
          <w:p>
            <w:r>
              <w:rPr>
                <w:rFonts w:hint="eastAsia"/>
              </w:rPr>
              <w:sym w:font="Wingdings 2" w:char="0052"/>
            </w:r>
            <w:r>
              <w:rPr>
                <w:rFonts w:hint="eastAsia"/>
              </w:rPr>
              <w:t>符合</w:t>
            </w:r>
          </w:p>
          <w:p>
            <w:pPr>
              <w:pStyle w:val="13"/>
            </w:pPr>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食品防护计划应包括以下内容：见“</w:t>
            </w:r>
            <w:r>
              <w:rPr>
                <w:rFonts w:hint="eastAsia"/>
                <w:lang w:val="en-US" w:eastAsia="zh-CN"/>
              </w:rPr>
              <w:t>食品安全小组/</w:t>
            </w:r>
            <w:r>
              <w:rPr>
                <w:rFonts w:hint="eastAsia"/>
              </w:rPr>
              <w:t>HACCP小组审核记录”</w:t>
            </w:r>
          </w:p>
          <w:p>
            <w:r>
              <w:rPr>
                <w:rFonts w:hint="eastAsia"/>
              </w:rPr>
              <w:t>a）食品防护评估；      □是   □否</w:t>
            </w:r>
          </w:p>
          <w:p>
            <w:r>
              <w:rPr>
                <w:rFonts w:hint="eastAsia"/>
              </w:rPr>
              <w:t>b）食品防护措施；      □是   □否</w:t>
            </w:r>
          </w:p>
          <w:p>
            <w:r>
              <w:rPr>
                <w:rFonts w:hint="eastAsia"/>
              </w:rPr>
              <w:t>c）食品防护措施的监视；□是   □否</w:t>
            </w:r>
          </w:p>
          <w:p>
            <w:r>
              <w:rPr>
                <w:rFonts w:hint="eastAsia"/>
              </w:rPr>
              <w:t>d）纠正和纠正措施； □是   □否</w:t>
            </w:r>
          </w:p>
          <w:p>
            <w:pPr>
              <w:tabs>
                <w:tab w:val="left" w:pos="1454"/>
              </w:tabs>
            </w:pPr>
            <w:r>
              <w:rPr>
                <w:rFonts w:hint="eastAsia"/>
              </w:rPr>
              <w:t>e）验证；</w:t>
            </w:r>
            <w:r>
              <w:rPr>
                <w:rFonts w:hint="eastAsia"/>
              </w:rPr>
              <w:tab/>
            </w:r>
            <w:r>
              <w:rPr>
                <w:rFonts w:hint="eastAsia"/>
              </w:rPr>
              <w:t xml:space="preserve">      □是   □否</w:t>
            </w:r>
          </w:p>
          <w:p>
            <w:r>
              <w:rPr>
                <w:rFonts w:hint="eastAsia"/>
              </w:rPr>
              <w:t>f）应急预案；        □是   □否</w:t>
            </w:r>
          </w:p>
          <w:p>
            <w:r>
              <w:rPr>
                <w:rFonts w:hint="eastAsia"/>
              </w:rPr>
              <w:t>g）记录。            □是   □否</w:t>
            </w:r>
          </w:p>
          <w:p>
            <w:r>
              <w:rPr>
                <w:rFonts w:hint="eastAsia"/>
              </w:rPr>
              <w:t>企业的食品防护计划应与HACCP体系整合。□是   □否</w:t>
            </w:r>
          </w:p>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w:t>
            </w:r>
            <w:r>
              <w:rPr>
                <w:u w:val="single"/>
              </w:rPr>
              <w:t xml:space="preserve">                            </w:t>
            </w:r>
            <w:r>
              <w:rPr>
                <w:rFonts w:hint="eastAsia"/>
              </w:rPr>
              <w:t>，控制措施：</w:t>
            </w:r>
            <w:r>
              <w:rPr>
                <w:rFonts w:hint="eastAsia"/>
                <w:u w:val="single"/>
              </w:rPr>
              <w:t xml:space="preserve"> </w:t>
            </w:r>
            <w:r>
              <w:rPr>
                <w:u w:val="single"/>
              </w:rPr>
              <w:t xml:space="preserve">                 </w:t>
            </w:r>
            <w:r>
              <w:t xml:space="preserve">          </w:t>
            </w:r>
          </w:p>
          <w:p>
            <w:r>
              <w:rPr>
                <w:rFonts w:hint="eastAsia"/>
              </w:rPr>
              <w:t>蓄意污染造成的显著危害：</w:t>
            </w:r>
            <w:r>
              <w:rPr>
                <w:rFonts w:hint="eastAsia"/>
                <w:u w:val="single"/>
              </w:rPr>
              <w:t xml:space="preserve"> </w:t>
            </w:r>
            <w:r>
              <w:rPr>
                <w:u w:val="single"/>
              </w:rPr>
              <w:t xml:space="preserve">                   </w:t>
            </w:r>
            <w:r>
              <w:rPr>
                <w:rFonts w:hint="eastAsia"/>
              </w:rPr>
              <w:t xml:space="preserve">控制措施： </w:t>
            </w:r>
            <w:r>
              <w:rPr>
                <w:u w:val="single"/>
              </w:rPr>
              <w:t xml:space="preserve">                             </w:t>
            </w:r>
            <w:r>
              <w:t xml:space="preserve"> </w:t>
            </w:r>
          </w:p>
          <w:p>
            <w:r>
              <w:rPr>
                <w:rFonts w:hint="eastAsia"/>
              </w:rPr>
              <w:t>《食品防护计划》</w:t>
            </w:r>
          </w:p>
          <w:p>
            <w:pPr>
              <w:pStyle w:val="13"/>
            </w:pPr>
            <w:r>
              <w:rPr>
                <w:rFonts w:hint="eastAsia" w:ascii="宋体" w:hAnsi="宋体"/>
                <w:bCs w:val="0"/>
                <w:color w:val="0000FF"/>
                <w:spacing w:val="0"/>
                <w:szCs w:val="21"/>
                <w:u w:val="single"/>
              </w:rPr>
              <w:t>现场沟通了解：各</w:t>
            </w:r>
            <w:r>
              <w:rPr>
                <w:rFonts w:hint="eastAsia" w:ascii="宋体" w:hAnsi="宋体"/>
                <w:bCs w:val="0"/>
                <w:color w:val="0000FF"/>
                <w:spacing w:val="0"/>
                <w:szCs w:val="21"/>
                <w:u w:val="single"/>
                <w:lang w:val="en-US" w:eastAsia="zh-CN"/>
              </w:rPr>
              <w:t>班组长</w:t>
            </w:r>
            <w:r>
              <w:rPr>
                <w:rFonts w:hint="eastAsia" w:ascii="宋体" w:hAnsi="宋体"/>
                <w:bCs w:val="0"/>
                <w:color w:val="0000FF"/>
                <w:spacing w:val="0"/>
                <w:szCs w:val="21"/>
                <w:u w:val="single"/>
              </w:rPr>
              <w:t>均是公司老员工，责任心较强；设备专人进行管理；员工每日上班进行班前早会，宣导食品安全危害的危险性；原辅料从合格供方处采购，必要时到供方处进行现场审核。成品有包装防护。基本符合要求</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27" w:type="dxa"/>
            <w:vMerge w:val="restart"/>
          </w:tcPr>
          <w:p>
            <w:r>
              <w:rPr>
                <w:rFonts w:hint="eastAsia"/>
              </w:rPr>
              <w:t>顾客投诉及处理</w:t>
            </w:r>
          </w:p>
        </w:tc>
        <w:tc>
          <w:tcPr>
            <w:tcW w:w="850" w:type="dxa"/>
            <w:vMerge w:val="restart"/>
          </w:tcPr>
          <w:p>
            <w:pPr>
              <w:pStyle w:val="13"/>
            </w:pPr>
            <w:r>
              <w:rPr>
                <w:rFonts w:hint="eastAsia"/>
              </w:rPr>
              <w:t>H5.2</w:t>
            </w:r>
          </w:p>
        </w:tc>
        <w:tc>
          <w:tcPr>
            <w:tcW w:w="851" w:type="dxa"/>
          </w:tcPr>
          <w:p>
            <w:r>
              <w:rPr>
                <w:rFonts w:hint="eastAsia"/>
              </w:rPr>
              <w:t>文件名称</w:t>
            </w:r>
          </w:p>
        </w:tc>
        <w:tc>
          <w:tcPr>
            <w:tcW w:w="9497"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w:t>
            </w:r>
            <w:r>
              <w:rPr>
                <w:rFonts w:hint="eastAsia"/>
              </w:rPr>
              <w:t>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《顾客要求评审程序》、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《顾客投诉处理规定》</w:t>
            </w:r>
          </w:p>
        </w:tc>
        <w:tc>
          <w:tcPr>
            <w:tcW w:w="1276"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pPr>
              <w:pStyle w:val="9"/>
              <w:ind w:left="0" w:firstLine="0" w:firstLineChars="0"/>
            </w:pPr>
            <w:r>
              <w:rPr>
                <w:rFonts w:hint="eastAsia"/>
              </w:rPr>
              <w:t>经沟通，顾客无特殊的食品安全要求。因行业特殊性，产品即时交付，存在问题立即沟通，现场询问洪经理，目前暂不存在需要协调的问题。</w:t>
            </w:r>
          </w:p>
          <w:p>
            <w:pPr>
              <w:pStyle w:val="9"/>
              <w:ind w:left="0"/>
            </w:pPr>
          </w:p>
          <w:p>
            <w:pPr>
              <w:pStyle w:val="9"/>
              <w:ind w:left="0" w:firstLine="0" w:firstLineChars="0"/>
            </w:pPr>
            <w:r>
              <w:rPr>
                <w:rFonts w:hint="eastAsia"/>
              </w:rPr>
              <w:t>组织提供了销售出库单，随机抽取（见运营部）：</w:t>
            </w:r>
          </w:p>
          <w:tbl>
            <w:tblPr>
              <w:tblStyle w:val="11"/>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116"/>
              <w:gridCol w:w="1700"/>
              <w:gridCol w:w="600"/>
              <w:gridCol w:w="912"/>
              <w:gridCol w:w="138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1542" w:type="dxa"/>
                </w:tcPr>
                <w:p>
                  <w:r>
                    <w:rPr>
                      <w:rFonts w:hint="eastAsia"/>
                    </w:rPr>
                    <w:t>销售发货/订单日期</w:t>
                  </w:r>
                </w:p>
              </w:tc>
              <w:tc>
                <w:tcPr>
                  <w:tcW w:w="1116" w:type="dxa"/>
                </w:tcPr>
                <w:p>
                  <w:r>
                    <w:rPr>
                      <w:rFonts w:hint="eastAsia"/>
                    </w:rPr>
                    <w:t>客户名称</w:t>
                  </w:r>
                </w:p>
              </w:tc>
              <w:tc>
                <w:tcPr>
                  <w:tcW w:w="1700" w:type="dxa"/>
                </w:tcPr>
                <w:p>
                  <w:r>
                    <w:rPr>
                      <w:rFonts w:hint="eastAsia"/>
                    </w:rPr>
                    <w:t>产品名称</w:t>
                  </w:r>
                </w:p>
              </w:tc>
              <w:tc>
                <w:tcPr>
                  <w:tcW w:w="600" w:type="dxa"/>
                </w:tcPr>
                <w:p>
                  <w:r>
                    <w:rPr>
                      <w:rFonts w:hint="eastAsia"/>
                    </w:rPr>
                    <w:t>规格</w:t>
                  </w:r>
                </w:p>
              </w:tc>
              <w:tc>
                <w:tcPr>
                  <w:tcW w:w="912" w:type="dxa"/>
                </w:tcPr>
                <w:p>
                  <w:r>
                    <w:rPr>
                      <w:rFonts w:hint="eastAsia"/>
                    </w:rPr>
                    <w:t>数量</w:t>
                  </w:r>
                </w:p>
              </w:tc>
              <w:tc>
                <w:tcPr>
                  <w:tcW w:w="1388" w:type="dxa"/>
                </w:tcPr>
                <w:p>
                  <w:r>
                    <w:rPr>
                      <w:rFonts w:hint="eastAsia"/>
                    </w:rPr>
                    <w:t>产品生产日期</w:t>
                  </w:r>
                </w:p>
              </w:tc>
              <w:tc>
                <w:tcPr>
                  <w:tcW w:w="165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542" w:type="dxa"/>
                </w:tcPr>
                <w:p/>
              </w:tc>
              <w:tc>
                <w:tcPr>
                  <w:tcW w:w="1116" w:type="dxa"/>
                </w:tcPr>
                <w:p/>
              </w:tc>
              <w:tc>
                <w:tcPr>
                  <w:tcW w:w="1700" w:type="dxa"/>
                </w:tcPr>
                <w:p/>
              </w:tc>
              <w:tc>
                <w:tcPr>
                  <w:tcW w:w="600" w:type="dxa"/>
                </w:tcPr>
                <w:p/>
              </w:tc>
              <w:tc>
                <w:tcPr>
                  <w:tcW w:w="912" w:type="dxa"/>
                </w:tcPr>
                <w:p/>
              </w:tc>
              <w:tc>
                <w:tcPr>
                  <w:tcW w:w="1388" w:type="dxa"/>
                </w:tcPr>
                <w:p>
                  <w:pPr>
                    <w:pStyle w:val="9"/>
                    <w:ind w:left="0" w:firstLine="0" w:firstLineChars="0"/>
                  </w:pPr>
                </w:p>
              </w:tc>
              <w:tc>
                <w:tcPr>
                  <w:tcW w:w="16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trPr>
              <w:tc>
                <w:tcPr>
                  <w:tcW w:w="1542" w:type="dxa"/>
                </w:tcPr>
                <w:p/>
              </w:tc>
              <w:tc>
                <w:tcPr>
                  <w:tcW w:w="1116" w:type="dxa"/>
                </w:tcPr>
                <w:p/>
              </w:tc>
              <w:tc>
                <w:tcPr>
                  <w:tcW w:w="1700" w:type="dxa"/>
                </w:tcPr>
                <w:p/>
              </w:tc>
              <w:tc>
                <w:tcPr>
                  <w:tcW w:w="600" w:type="dxa"/>
                </w:tcPr>
                <w:p/>
              </w:tc>
              <w:tc>
                <w:tcPr>
                  <w:tcW w:w="912" w:type="dxa"/>
                </w:tcPr>
                <w:p/>
              </w:tc>
              <w:tc>
                <w:tcPr>
                  <w:tcW w:w="1388" w:type="dxa"/>
                </w:tcPr>
                <w:p>
                  <w:pPr>
                    <w:pStyle w:val="9"/>
                    <w:ind w:left="0" w:firstLine="0" w:firstLineChars="0"/>
                  </w:pPr>
                </w:p>
              </w:tc>
              <w:tc>
                <w:tcPr>
                  <w:tcW w:w="1658" w:type="dxa"/>
                </w:tcPr>
                <w:p/>
              </w:tc>
            </w:tr>
          </w:tbl>
          <w:p/>
          <w:p>
            <w:r>
              <w:rPr>
                <w:rFonts w:hint="eastAsia"/>
              </w:rPr>
              <w:t>交付后服务的内容：</w:t>
            </w:r>
            <w:r>
              <w:rPr>
                <w:rFonts w:hint="eastAsia"/>
              </w:rPr>
              <w:sym w:font="Wingdings" w:char="00A8"/>
            </w:r>
            <w:r>
              <w:rPr>
                <w:rFonts w:hint="eastAsia"/>
              </w:rPr>
              <w:t xml:space="preserve">技术咨询/培训  </w:t>
            </w:r>
            <w:r>
              <w:rPr>
                <w:rFonts w:hint="eastAsia"/>
              </w:rPr>
              <w:sym w:font="Wingdings" w:char="00A8"/>
            </w:r>
            <w:r>
              <w:rPr>
                <w:rFonts w:hint="eastAsia"/>
              </w:rPr>
              <w:t xml:space="preserve">安装  </w:t>
            </w:r>
            <w:r>
              <w:rPr>
                <w:rFonts w:hint="eastAsia"/>
              </w:rPr>
              <w:sym w:font="Wingdings" w:char="00A8"/>
            </w:r>
            <w:r>
              <w:rPr>
                <w:rFonts w:hint="eastAsia"/>
              </w:rPr>
              <w:t xml:space="preserve">调试 </w:t>
            </w:r>
            <w:r>
              <w:rPr>
                <w:rFonts w:hint="eastAsia"/>
              </w:rPr>
              <w:sym w:font="Wingdings" w:char="00A8"/>
            </w:r>
            <w:r>
              <w:rPr>
                <w:rFonts w:hint="eastAsia"/>
              </w:rPr>
              <w:t>维修</w:t>
            </w:r>
            <w:r>
              <w:t xml:space="preserve"> </w:t>
            </w:r>
            <w:r>
              <w:fldChar w:fldCharType="begin"/>
            </w:r>
            <w:r>
              <w:instrText xml:space="preserve"> </w:instrText>
            </w:r>
            <w:r>
              <w:rPr>
                <w:rFonts w:hint="eastAsia"/>
              </w:rPr>
              <w:instrText xml:space="preserve">eq \o\ac(□)</w:instrText>
            </w:r>
            <w:r>
              <w:fldChar w:fldCharType="end"/>
            </w:r>
            <w:r>
              <w:rPr>
                <w:rFonts w:hint="eastAsia"/>
              </w:rPr>
              <w:t>三包（包退、包换、包修）</w:t>
            </w:r>
          </w:p>
          <w:p>
            <w:pPr>
              <w:ind w:firstLine="1890" w:firstLineChars="900"/>
            </w:pPr>
            <w:r>
              <w:rPr>
                <w:rFonts w:hint="eastAsia"/>
              </w:rPr>
              <w:sym w:font="Wingdings" w:char="00A8"/>
            </w:r>
            <w:r>
              <w:rPr>
                <w:rFonts w:hint="eastAsia"/>
              </w:rPr>
              <w:t xml:space="preserve">回收 </w:t>
            </w:r>
            <w:r>
              <w:rPr>
                <w:rFonts w:hint="eastAsia"/>
              </w:rPr>
              <w:sym w:font="Wingdings" w:char="00A8"/>
            </w:r>
            <w:r>
              <w:rPr>
                <w:rFonts w:hint="eastAsia"/>
              </w:rPr>
              <w:t xml:space="preserve">最终报废处置  </w:t>
            </w:r>
            <w:r>
              <w:rPr>
                <w:rFonts w:hint="eastAsia"/>
              </w:rPr>
              <w:sym w:font="Wingdings" w:char="00FE"/>
            </w:r>
            <w:r>
              <w:rPr>
                <w:rFonts w:hint="eastAsia"/>
              </w:rPr>
              <w:t xml:space="preserve">其他——退换货、补餐等    </w:t>
            </w:r>
            <w:r>
              <w:rPr>
                <w:rFonts w:hint="eastAsia"/>
              </w:rPr>
              <w:sym w:font="Wingdings" w:char="00A8"/>
            </w:r>
            <w:r>
              <w:rPr>
                <w:rFonts w:hint="eastAsia"/>
              </w:rPr>
              <w:t>其他—补偿</w:t>
            </w:r>
          </w:p>
          <w:p>
            <w:pPr>
              <w:pStyle w:val="9"/>
            </w:pPr>
          </w:p>
          <w:p>
            <w:r>
              <w:rPr>
                <w:rFonts w:hint="eastAsia"/>
              </w:rPr>
              <w:t>抽取交付后的活动控制相关记录名称：</w:t>
            </w:r>
            <w:r>
              <w:rPr>
                <w:rFonts w:hint="eastAsia"/>
                <w:u w:val="single"/>
              </w:rPr>
              <w:t>《  顾客投诉/咨询处理记录  》</w:t>
            </w:r>
            <w:r>
              <w:rPr>
                <w:rFonts w:hint="eastAsia"/>
              </w:rPr>
              <w:t>（卫生情况、配送产品质量、品种、时间、价格情况、服务质量等），审核周期内未发生顾客投诉情况。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33"/>
              <w:gridCol w:w="1200"/>
              <w:gridCol w:w="2003"/>
              <w:gridCol w:w="159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r>
                    <w:rPr>
                      <w:rFonts w:hint="eastAsia"/>
                    </w:rPr>
                    <w:t>日期</w:t>
                  </w:r>
                </w:p>
              </w:tc>
              <w:tc>
                <w:tcPr>
                  <w:tcW w:w="1533" w:type="dxa"/>
                </w:tcPr>
                <w:p>
                  <w:r>
                    <w:rPr>
                      <w:rFonts w:hint="eastAsia"/>
                    </w:rPr>
                    <w:t>客户名称</w:t>
                  </w:r>
                </w:p>
              </w:tc>
              <w:tc>
                <w:tcPr>
                  <w:tcW w:w="1200" w:type="dxa"/>
                </w:tcPr>
                <w:p>
                  <w:r>
                    <w:rPr>
                      <w:rFonts w:hint="eastAsia"/>
                    </w:rPr>
                    <w:t>服务地点</w:t>
                  </w:r>
                </w:p>
              </w:tc>
              <w:tc>
                <w:tcPr>
                  <w:tcW w:w="2003" w:type="dxa"/>
                </w:tcPr>
                <w:p>
                  <w:r>
                    <w:rPr>
                      <w:rFonts w:hint="eastAsia"/>
                    </w:rPr>
                    <w:t xml:space="preserve"> 售后服务内容</w:t>
                  </w:r>
                </w:p>
              </w:tc>
              <w:tc>
                <w:tcPr>
                  <w:tcW w:w="1597" w:type="dxa"/>
                </w:tcPr>
                <w:p>
                  <w:r>
                    <w:rPr>
                      <w:rFonts w:hint="eastAsia"/>
                    </w:rPr>
                    <w:t>服务始末时间</w:t>
                  </w:r>
                </w:p>
              </w:tc>
              <w:tc>
                <w:tcPr>
                  <w:tcW w:w="1750" w:type="dxa"/>
                </w:tcPr>
                <w:p>
                  <w:r>
                    <w:rPr>
                      <w:rFonts w:hint="eastAsia"/>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60" w:type="dxa"/>
                </w:tcPr>
                <w:p>
                  <w:r>
                    <w:rPr>
                      <w:rFonts w:hint="eastAsia"/>
                    </w:rPr>
                    <w:t>——</w:t>
                  </w:r>
                </w:p>
              </w:tc>
              <w:tc>
                <w:tcPr>
                  <w:tcW w:w="1533" w:type="dxa"/>
                </w:tcPr>
                <w:p/>
              </w:tc>
              <w:tc>
                <w:tcPr>
                  <w:tcW w:w="1200" w:type="dxa"/>
                </w:tcPr>
                <w:p/>
              </w:tc>
              <w:tc>
                <w:tcPr>
                  <w:tcW w:w="2003" w:type="dxa"/>
                </w:tcPr>
                <w:p/>
              </w:tc>
              <w:tc>
                <w:tcPr>
                  <w:tcW w:w="1597" w:type="dxa"/>
                </w:tcPr>
                <w:p/>
              </w:tc>
              <w:tc>
                <w:tcPr>
                  <w:tcW w:w="1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tc>
              <w:tc>
                <w:tcPr>
                  <w:tcW w:w="1533" w:type="dxa"/>
                </w:tcPr>
                <w:p/>
              </w:tc>
              <w:tc>
                <w:tcPr>
                  <w:tcW w:w="1200" w:type="dxa"/>
                </w:tcPr>
                <w:p/>
              </w:tc>
              <w:tc>
                <w:tcPr>
                  <w:tcW w:w="2003" w:type="dxa"/>
                </w:tcPr>
                <w:p/>
              </w:tc>
              <w:tc>
                <w:tcPr>
                  <w:tcW w:w="1597" w:type="dxa"/>
                </w:tcPr>
                <w:p/>
              </w:tc>
              <w:tc>
                <w:tcPr>
                  <w:tcW w:w="1750" w:type="dxa"/>
                </w:tcPr>
                <w:p/>
              </w:tc>
            </w:tr>
          </w:tbl>
          <w:p>
            <w:pPr>
              <w:pStyle w:val="9"/>
              <w:ind w:left="0" w:firstLine="0" w:firstLineChars="0"/>
            </w:pPr>
          </w:p>
          <w:p>
            <w:pPr>
              <w:pStyle w:val="9"/>
              <w:ind w:left="0" w:firstLine="0" w:firstLineChars="0"/>
            </w:pPr>
            <w:r>
              <w:rPr>
                <w:rFonts w:hint="eastAsia"/>
              </w:rPr>
              <w:t>目前销售的产品无食品安全性指标不合格产品，询问部门负责人，表示一般没有问题，存在少量临时加货等情况，都能及时安排解决。未发生撤回召回情况。</w:t>
            </w:r>
          </w:p>
          <w:p>
            <w:pPr>
              <w:pStyle w:val="9"/>
              <w:ind w:left="0" w:firstLine="0" w:firstLineChars="0"/>
            </w:pPr>
            <w:r>
              <w:rPr>
                <w:rFonts w:hint="eastAsia"/>
              </w:rPr>
              <w:t>产品运输：公司自行配送，做好车辆清洁等工作，见7</w:t>
            </w:r>
            <w:r>
              <w:t>.1.3</w:t>
            </w:r>
            <w:r>
              <w:rPr>
                <w:rFonts w:hint="eastAsia"/>
              </w:rPr>
              <w:t>及8</w:t>
            </w:r>
            <w:r>
              <w:t>.5.1</w:t>
            </w:r>
            <w:r>
              <w:rPr>
                <w:rFonts w:hint="eastAsia"/>
              </w:rPr>
              <w:t>条款审核。</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tcPr>
          <w:p>
            <w:r>
              <w:rPr>
                <w:rFonts w:hint="eastAsia"/>
              </w:rPr>
              <w:t>撤回/召回</w:t>
            </w:r>
          </w:p>
        </w:tc>
        <w:tc>
          <w:tcPr>
            <w:tcW w:w="850" w:type="dxa"/>
            <w:vMerge w:val="restart"/>
          </w:tcPr>
          <w:p>
            <w:r>
              <w:rPr>
                <w:rFonts w:hint="eastAsia"/>
              </w:rPr>
              <w:t>F</w:t>
            </w:r>
            <w:r>
              <w:t>8.9.5</w:t>
            </w:r>
          </w:p>
          <w:p>
            <w:pPr>
              <w:pStyle w:val="2"/>
            </w:pPr>
            <w:r>
              <w:rPr>
                <w:rFonts w:hint="eastAsia"/>
              </w:rPr>
              <w:t>H（V1.0）3.9</w:t>
            </w:r>
          </w:p>
        </w:tc>
        <w:tc>
          <w:tcPr>
            <w:tcW w:w="851" w:type="dxa"/>
          </w:tcPr>
          <w:p>
            <w:r>
              <w:rPr>
                <w:rFonts w:hint="eastAsia"/>
              </w:rPr>
              <w:t>文件名称</w:t>
            </w:r>
          </w:p>
        </w:tc>
        <w:tc>
          <w:tcPr>
            <w:tcW w:w="9497" w:type="dxa"/>
          </w:tcPr>
          <w:p>
            <w:pPr>
              <w:spacing w:line="480" w:lineRule="exact"/>
            </w:pPr>
            <w:r>
              <w:rPr>
                <w:rFonts w:hint="eastAsia"/>
              </w:rPr>
              <w:sym w:font="Wingdings" w:char="00FE"/>
            </w:r>
            <w:r>
              <w:rPr>
                <w:rFonts w:hint="eastAsia"/>
              </w:rPr>
              <w:t>《产品召回/撤回控制程序》、</w:t>
            </w:r>
            <w:r>
              <w:rPr>
                <w:rFonts w:hint="eastAsia"/>
              </w:rPr>
              <w:sym w:font="Wingdings" w:char="00A8"/>
            </w:r>
            <w:r>
              <w:rPr>
                <w:rFonts w:hint="eastAsia"/>
              </w:rPr>
              <w:t>《产品撤回和召回计划》</w:t>
            </w:r>
          </w:p>
        </w:tc>
        <w:tc>
          <w:tcPr>
            <w:tcW w:w="12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本部门未发生撤回召回情况，参加公司组织的撤回/召回演练；</w:t>
            </w:r>
          </w:p>
          <w:p>
            <w:r>
              <w:rPr>
                <w:rFonts w:hint="eastAsia"/>
              </w:rPr>
              <w:t>有权决定撤回/召回人员：</w:t>
            </w:r>
            <w:r>
              <w:rPr>
                <w:rFonts w:hint="eastAsia"/>
                <w:u w:val="single"/>
              </w:rPr>
              <w:t xml:space="preserve">   </w:t>
            </w:r>
            <w:r>
              <w:rPr>
                <w:rFonts w:hint="eastAsia" w:ascii="宋体" w:hAnsi="宋体" w:cs="宋体"/>
                <w:color w:val="000000"/>
                <w:szCs w:val="21"/>
                <w:u w:val="single"/>
                <w:lang w:val="en-US" w:eastAsia="zh-CN"/>
              </w:rPr>
              <w:t>食品安全小组组长 或者总经理</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rPr>
                    <w:t>运营部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rPr>
                    <w:t>运营部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生产部、质量部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生产部、质量部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t>食品安全小组</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82"/>
              <w:gridCol w:w="1134"/>
              <w:gridCol w:w="1983"/>
              <w:gridCol w:w="269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2695" w:type="dxa"/>
                  <w:shd w:val="clear" w:color="auto" w:fill="auto"/>
                </w:tcPr>
                <w:p>
                  <w:r>
                    <w:rPr>
                      <w:rFonts w:hint="eastAsia"/>
                    </w:rPr>
                    <w:t>撤回结果</w:t>
                  </w:r>
                </w:p>
              </w:tc>
              <w:tc>
                <w:tcPr>
                  <w:tcW w:w="974"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022.10.19</w:t>
                  </w:r>
                </w:p>
                <w:p>
                  <w:pPr>
                    <w:rPr>
                      <w:rFonts w:asciiTheme="minorEastAsia" w:hAnsiTheme="minorEastAsia" w:eastAsiaTheme="minorEastAsia"/>
                      <w:szCs w:val="21"/>
                    </w:rPr>
                  </w:pPr>
                  <w:r>
                    <w:rPr>
                      <w:rFonts w:hint="eastAsia"/>
                    </w:rPr>
                    <w:t>午餐</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134" w:type="dxa"/>
                  <w:shd w:val="clear" w:color="auto" w:fill="auto"/>
                </w:tcPr>
                <w:p>
                  <w:pPr>
                    <w:rPr>
                      <w:rFonts w:asciiTheme="minorEastAsia" w:hAnsiTheme="minorEastAsia" w:eastAsiaTheme="minorEastAsia"/>
                      <w:szCs w:val="21"/>
                    </w:rPr>
                  </w:pPr>
                  <w:r>
                    <w:rPr>
                      <w:rFonts w:hint="eastAsia"/>
                    </w:rPr>
                    <w:t>卤制鸡腿烹饪不熟</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所有加工和食用了“卤制鸡腿”菜肴的客户，主要为学生。</w:t>
                  </w:r>
                </w:p>
              </w:tc>
              <w:tc>
                <w:tcPr>
                  <w:tcW w:w="2695" w:type="dxa"/>
                  <w:shd w:val="clear" w:color="auto" w:fill="auto"/>
                </w:tcPr>
                <w:p>
                  <w:pPr>
                    <w:rPr>
                      <w:rFonts w:ascii="宋体" w:hAnsi="宋体"/>
                      <w:sz w:val="18"/>
                      <w:szCs w:val="18"/>
                    </w:rPr>
                  </w:pPr>
                  <w:r>
                    <w:rPr>
                      <w:rFonts w:hint="eastAsia" w:ascii="宋体" w:hAnsi="宋体"/>
                      <w:sz w:val="18"/>
                      <w:szCs w:val="18"/>
                    </w:rPr>
                    <w:t>通知销售人员电话通知学生停止食用卤制鸡腿；安排人员回收并做好登记；与区相关政府单位报告并抢救中毒者，沟通家长，设置临时救助等措施。模拟结果为中毒人员已妥善安置，问题菜品收回，现场清扫清洁完毕，对责任进行分析和整改等</w:t>
                  </w:r>
                </w:p>
              </w:tc>
              <w:tc>
                <w:tcPr>
                  <w:tcW w:w="974"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rPr>
                <w:u w:val="single"/>
              </w:rPr>
            </w:pPr>
            <w:r>
              <w:rPr>
                <w:rFonts w:hint="eastAsia"/>
                <w:u w:val="single"/>
              </w:rPr>
              <w:t>撤回/召回演练与公司实际运行不充分，已现场沟通。</w:t>
            </w:r>
          </w:p>
          <w:p>
            <w:pPr>
              <w:pStyle w:val="2"/>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restart"/>
          </w:tcPr>
          <w:p>
            <w:r>
              <w:rPr>
                <w:rFonts w:hint="eastAsia"/>
              </w:rPr>
              <w:t>场所设计、建造、布局和操作流程</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r>
              <w:rPr>
                <w:rFonts w:hint="eastAsia"/>
              </w:rPr>
              <w:t>各功能区划分基本合理，有适当的分离或分隔措施，工艺布局合理；</w:t>
            </w:r>
          </w:p>
          <w:p>
            <w:pPr>
              <w:pStyle w:val="13"/>
            </w:pPr>
            <w:r>
              <w:rPr>
                <w:rFonts w:hint="eastAsia"/>
              </w:rPr>
              <w:t>无临时、可移动场所。</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restart"/>
          </w:tcPr>
          <w:p>
            <w:r>
              <w:rPr>
                <w:rFonts w:hint="eastAsia"/>
              </w:rPr>
              <w:t>库存</w:t>
            </w:r>
          </w:p>
          <w:p>
            <w:r>
              <w:rPr>
                <w:rFonts w:hint="eastAsia"/>
              </w:rPr>
              <w:t>管理</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蔬菜、酱油、大米、食用油、面粉等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u w:val="single"/>
              </w:rPr>
              <w:t>1.0</w:t>
            </w:r>
            <w:r>
              <w:rPr>
                <w:rFonts w:hint="eastAsia"/>
                <w:u w:val="single"/>
              </w:rPr>
              <w:t>℃（冷藏库）、-</w:t>
            </w:r>
            <w:r>
              <w:rPr>
                <w:u w:val="single"/>
              </w:rPr>
              <w:t>14.7</w:t>
            </w:r>
            <w:r>
              <w:rPr>
                <w:rFonts w:hint="eastAsia"/>
                <w:u w:val="single"/>
              </w:rPr>
              <w:t xml:space="preserve">℃（冻品） </w:t>
            </w:r>
            <w:r>
              <w:rPr>
                <w:rFonts w:hint="eastAsia"/>
              </w:rPr>
              <w:sym w:font="Wingdings" w:char="00A8"/>
            </w:r>
            <w:r>
              <w:rPr>
                <w:rFonts w:hint="eastAsia"/>
              </w:rPr>
              <w:t>湿度</w:t>
            </w:r>
            <w:r>
              <w:rPr>
                <w:rFonts w:hint="eastAsia"/>
                <w:u w:val="single"/>
              </w:rPr>
              <w:t xml:space="preserve">   %</w:t>
            </w:r>
            <w:r>
              <w:rPr>
                <w:rFonts w:hint="eastAsia"/>
              </w:rPr>
              <w:t xml:space="preserve"> </w:t>
            </w:r>
          </w:p>
          <w:p>
            <w:r>
              <w:rPr>
                <w:rFonts w:hint="eastAsia"/>
              </w:rPr>
              <w:sym w:font="Wingdings" w:char="00A8"/>
            </w:r>
            <w:r>
              <w:rPr>
                <w:rFonts w:hint="eastAsia"/>
              </w:rPr>
              <w:t>储存时间</w:t>
            </w:r>
            <w:r>
              <w:rPr>
                <w:rFonts w:hint="eastAsia"/>
                <w:u w:val="single"/>
              </w:rPr>
              <w:t xml:space="preserve">   月（有保存期时） </w:t>
            </w:r>
            <w:r>
              <w:rPr>
                <w:u w:val="single"/>
              </w:rPr>
              <w:t xml:space="preserve">  </w:t>
            </w:r>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不涉及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半成品库房管理：抽查半成品名称：</w:t>
            </w:r>
            <w:r>
              <w:rPr>
                <w:rFonts w:hint="eastAsia"/>
                <w:u w:val="single"/>
              </w:rPr>
              <w:t xml:space="preserve">   不涉及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成品库房管理：抽查成品名称：</w:t>
            </w:r>
            <w:r>
              <w:rPr>
                <w:rFonts w:hint="eastAsia"/>
                <w:u w:val="single"/>
              </w:rPr>
              <w:t xml:space="preserve">  全部当餐配送，不涉及成品储存问题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r>
              <w:rPr>
                <w:rFonts w:hint="eastAsia"/>
              </w:rPr>
              <w:t xml:space="preserve">检查库存产品的质量和卫生情况的频次：  </w:t>
            </w:r>
            <w:r>
              <w:rPr>
                <w:rFonts w:hint="eastAsia"/>
                <w:u w:val="single"/>
              </w:rPr>
              <w:t xml:space="preserve">  每天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r>
              <w:rPr>
                <w:rFonts w:hint="eastAsia"/>
              </w:rPr>
              <w:t>原料库、成品库分区存放，隔地离墙；</w:t>
            </w:r>
          </w:p>
          <w:p>
            <w:pPr>
              <w:pStyle w:val="13"/>
            </w:pPr>
            <w:r>
              <w:rPr>
                <w:rFonts w:hint="eastAsia"/>
              </w:rPr>
              <w:t>现场查看，冷藏库温度：</w:t>
            </w:r>
            <w:r>
              <w:t>1.0</w:t>
            </w:r>
            <w:r>
              <w:rPr>
                <w:rFonts w:hint="eastAsia"/>
              </w:rPr>
              <w:t>℃，冷冻库温度：-</w:t>
            </w:r>
            <w:r>
              <w:t>14.7</w:t>
            </w:r>
            <w:r>
              <w:rPr>
                <w:rFonts w:hint="eastAsia"/>
              </w:rPr>
              <w:t>℃。提供有冷冻库温度监控记录表，查2</w:t>
            </w:r>
            <w:r>
              <w:t>022.12.1</w:t>
            </w:r>
            <w:r>
              <w:rPr>
                <w:rFonts w:hint="eastAsia"/>
              </w:rPr>
              <w:t>冷鲜库为5℃；冷冻库-</w:t>
            </w:r>
            <w:r>
              <w:t>19</w:t>
            </w:r>
            <w:r>
              <w:rPr>
                <w:rFonts w:hint="eastAsia"/>
              </w:rPr>
              <w:t>℃；肉类缓化间温度1</w:t>
            </w:r>
            <w:r>
              <w:t>3</w:t>
            </w:r>
            <w:r>
              <w:rPr>
                <w:rFonts w:hint="eastAsia"/>
              </w:rPr>
              <w:t>℃等。</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restart"/>
          </w:tcPr>
          <w:p>
            <w:r>
              <w:rPr>
                <w:rFonts w:hint="eastAsia"/>
              </w:rPr>
              <w:t>空气和水质</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w:t>
            </w:r>
          </w:p>
          <w:p>
            <w:pPr>
              <w:rPr>
                <w:u w:val="single"/>
              </w:rPr>
            </w:pPr>
            <w:r>
              <w:rPr>
                <w:rFonts w:hint="eastAsia"/>
              </w:rPr>
              <w:t>第三方水质检测报告：</w:t>
            </w:r>
            <w:r>
              <w:rPr>
                <w:rFonts w:hint="eastAsia"/>
                <w:u w:val="single"/>
              </w:rPr>
              <w:t xml:space="preserve"> 见“</w:t>
            </w:r>
            <w:r>
              <w:rPr>
                <w:rFonts w:hint="eastAsia"/>
                <w:u w:val="single"/>
                <w:lang w:val="en-US" w:eastAsia="zh-CN"/>
              </w:rPr>
              <w:t>食品安全小组/</w:t>
            </w:r>
            <w:r>
              <w:rPr>
                <w:rFonts w:hint="eastAsia"/>
                <w:u w:val="single"/>
              </w:rPr>
              <w:t xml:space="preserve">HACCP小组审核记录”     </w:t>
            </w:r>
            <w:r>
              <w:rPr>
                <w:rFonts w:hint="eastAsia"/>
              </w:rPr>
              <w:t>结论：</w:t>
            </w:r>
            <w:r>
              <w:rPr>
                <w:rFonts w:hint="eastAsia"/>
                <w:u w:val="single"/>
              </w:rPr>
              <w:t xml:space="preserve">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r>
              <w:rPr>
                <w:rFonts w:hint="eastAsia"/>
              </w:rPr>
              <w:t>生产用水已委托第三方进行检测，每年进行一次。同时，组织由质量部负责自行检测，见质量部审核记录，基本符合。</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27" w:type="dxa"/>
            <w:vMerge w:val="restart"/>
          </w:tcPr>
          <w:p>
            <w:r>
              <w:rPr>
                <w:rFonts w:hint="eastAsia"/>
              </w:rPr>
              <w:t>基础设施、设备管理</w:t>
            </w:r>
          </w:p>
        </w:tc>
        <w:tc>
          <w:tcPr>
            <w:tcW w:w="850" w:type="dxa"/>
            <w:vMerge w:val="restart"/>
          </w:tcPr>
          <w:p>
            <w:r>
              <w:rPr>
                <w:rFonts w:hint="eastAsia"/>
                <w:color w:val="000000"/>
                <w:szCs w:val="21"/>
              </w:rPr>
              <w:t>H(V1.0)</w:t>
            </w:r>
            <w:r>
              <w:rPr>
                <w:rFonts w:hint="eastAsia"/>
              </w:rPr>
              <w:t xml:space="preserve">3.3 </w:t>
            </w:r>
          </w:p>
          <w:p>
            <w:pPr>
              <w:pStyle w:val="2"/>
            </w:pPr>
            <w:r>
              <w:rPr>
                <w:rFonts w:hint="eastAsia"/>
              </w:rPr>
              <w:t>F</w:t>
            </w:r>
            <w:r>
              <w:t>7.1.3</w:t>
            </w:r>
          </w:p>
        </w:tc>
        <w:tc>
          <w:tcPr>
            <w:tcW w:w="851" w:type="dxa"/>
          </w:tcPr>
          <w:p>
            <w:r>
              <w:rPr>
                <w:rFonts w:hint="eastAsia"/>
              </w:rPr>
              <w:t>文件名称</w:t>
            </w:r>
          </w:p>
        </w:tc>
        <w:tc>
          <w:tcPr>
            <w:tcW w:w="9497" w:type="dxa"/>
          </w:tcPr>
          <w:p>
            <w:r>
              <w:rPr>
                <w:rFonts w:hint="eastAsia"/>
              </w:rPr>
              <w:t>如：</w:t>
            </w:r>
            <w:r>
              <w:rPr>
                <w:rFonts w:hint="eastAsia"/>
              </w:rPr>
              <w:sym w:font="Wingdings" w:char="00FE"/>
            </w:r>
            <w:r>
              <w:rPr>
                <w:rFonts w:hint="eastAsia"/>
              </w:rPr>
              <w:t>手册第3.3条款、</w:t>
            </w:r>
            <w:r>
              <w:rPr>
                <w:rFonts w:hint="eastAsia"/>
              </w:rPr>
              <w:sym w:font="Wingdings" w:char="00FE"/>
            </w:r>
            <w:r>
              <w:rPr>
                <w:rFonts w:hint="eastAsia"/>
              </w:rPr>
              <w:t>《设备设施控制程序》、</w:t>
            </w:r>
            <w:r>
              <w:rPr>
                <w:rFonts w:hint="eastAsia"/>
              </w:rPr>
              <w:sym w:font="Wingdings" w:char="00A8"/>
            </w:r>
            <w:r>
              <w:rPr>
                <w:rFonts w:hint="eastAsia"/>
              </w:rPr>
              <w:t>《设备管理制度》、</w:t>
            </w:r>
            <w:r>
              <w:rPr>
                <w:rFonts w:hint="eastAsia"/>
              </w:rPr>
              <w:sym w:font="Wingdings" w:char="00A8"/>
            </w:r>
            <w:r>
              <w:rPr>
                <w:rFonts w:hint="eastAsia"/>
              </w:rPr>
              <w:t>《设备操作规程》；</w:t>
            </w:r>
          </w:p>
        </w:tc>
        <w:tc>
          <w:tcPr>
            <w:tcW w:w="1276"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8"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color w:val="000000"/>
                <w:szCs w:val="21"/>
              </w:rPr>
              <w:t>基础设施包括：</w:t>
            </w:r>
            <w:r>
              <w:rPr>
                <w:rFonts w:hint="eastAsia"/>
              </w:rPr>
              <w:sym w:font="Wingdings" w:char="00FE"/>
            </w:r>
            <w:r>
              <w:rPr>
                <w:rFonts w:hint="eastAsia"/>
                <w:color w:val="000000"/>
                <w:szCs w:val="21"/>
              </w:rPr>
              <w:t xml:space="preserve">办公室  </w:t>
            </w:r>
            <w:r>
              <w:rPr>
                <w:rFonts w:hint="eastAsia"/>
              </w:rPr>
              <w:sym w:font="Wingdings" w:char="00FE"/>
            </w:r>
            <w:r>
              <w:rPr>
                <w:rFonts w:hint="eastAsia"/>
              </w:rPr>
              <w:t xml:space="preserve">车间厂房  </w:t>
            </w:r>
            <w:r>
              <w:rPr>
                <w:rFonts w:hint="eastAsia"/>
              </w:rPr>
              <w:sym w:font="Wingdings" w:char="00FE"/>
            </w:r>
            <w:r>
              <w:rPr>
                <w:rFonts w:hint="eastAsia"/>
              </w:rPr>
              <w:t xml:space="preserve">库房  </w:t>
            </w:r>
            <w:r>
              <w:rPr>
                <w:rFonts w:hint="eastAsia"/>
              </w:rPr>
              <w:sym w:font="Wingdings" w:char="00FE"/>
            </w:r>
            <w:r>
              <w:rPr>
                <w:rFonts w:hint="eastAsia"/>
              </w:rPr>
              <w:t xml:space="preserve">生产设备   </w:t>
            </w:r>
            <w:r>
              <w:rPr>
                <w:rFonts w:hint="eastAsia"/>
              </w:rPr>
              <w:sym w:font="Wingdings" w:char="00FE"/>
            </w:r>
            <w:r>
              <w:rPr>
                <w:rFonts w:hint="eastAsia"/>
              </w:rPr>
              <w:t xml:space="preserve">特种设备  </w:t>
            </w:r>
            <w:r>
              <w:rPr>
                <w:rFonts w:hint="eastAsia"/>
              </w:rPr>
              <w:sym w:font="Wingdings" w:char="00A8"/>
            </w:r>
            <w:r>
              <w:rPr>
                <w:rFonts w:hint="eastAsia"/>
              </w:rPr>
              <w:t>动力设施</w:t>
            </w:r>
          </w:p>
          <w:p>
            <w:pPr>
              <w:ind w:firstLine="1470" w:firstLineChars="700"/>
            </w:pPr>
            <w:r>
              <w:rPr>
                <w:rFonts w:hint="eastAsia"/>
              </w:rPr>
              <w:t xml:space="preserve"> </w:t>
            </w:r>
            <w:r>
              <w:rPr>
                <w:rFonts w:hint="eastAsia"/>
              </w:rPr>
              <w:sym w:font="Wingdings" w:char="00A8"/>
            </w:r>
            <w:r>
              <w:rPr>
                <w:rFonts w:hint="eastAsia"/>
              </w:rPr>
              <w:t xml:space="preserve">辅助设施  </w:t>
            </w:r>
          </w:p>
          <w:p>
            <w:pPr>
              <w:ind w:firstLine="420" w:firstLineChars="200"/>
              <w:rPr>
                <w:rFonts w:hint="eastAsia" w:ascii="宋体" w:hAnsi="宋体"/>
                <w:szCs w:val="21"/>
                <w:u w:val="single"/>
              </w:rPr>
            </w:pPr>
            <w:r>
              <w:rPr>
                <w:rFonts w:hint="eastAsia" w:ascii="宋体" w:hAnsi="宋体"/>
                <w:szCs w:val="21"/>
                <w:u w:val="single"/>
              </w:rPr>
              <w:t>公司占地有4</w:t>
            </w:r>
            <w:r>
              <w:rPr>
                <w:rFonts w:ascii="宋体" w:hAnsi="宋体"/>
                <w:szCs w:val="21"/>
                <w:u w:val="single"/>
              </w:rPr>
              <w:t>0</w:t>
            </w:r>
            <w:r>
              <w:rPr>
                <w:rFonts w:hint="eastAsia" w:ascii="宋体" w:hAnsi="宋体"/>
                <w:szCs w:val="21"/>
                <w:u w:val="single"/>
              </w:rPr>
              <w:t>多亩，厂房面积约有2.9 万平方米。常温仓库</w:t>
            </w:r>
            <w:r>
              <w:rPr>
                <w:rFonts w:ascii="宋体" w:hAnsi="宋体"/>
                <w:szCs w:val="21"/>
                <w:u w:val="single"/>
              </w:rPr>
              <w:t>1</w:t>
            </w:r>
            <w:r>
              <w:rPr>
                <w:rFonts w:hint="eastAsia" w:ascii="宋体" w:hAnsi="宋体"/>
                <w:szCs w:val="21"/>
                <w:u w:val="single"/>
              </w:rPr>
              <w:t>个；肉类冷库2个（其中一个备用库）、蔬菜冷藏2个，车辆一共有；设有卫生间在1楼，与生产加工区有分隔；车间内划分有蔬菜处理间、荤菜初加工间、米饭蒸煮间、配料间、热加工间、分餐间等；设有一次更衣室，分餐间有二次更衣；车间布局基本符合要求，与平面图基本一致，平面图有更新，但更新的信息。</w:t>
            </w:r>
          </w:p>
          <w:p>
            <w:pPr>
              <w:pStyle w:val="2"/>
            </w:pPr>
          </w:p>
          <w:p>
            <w:pPr>
              <w:rPr>
                <w:u w:val="single"/>
              </w:rPr>
            </w:pPr>
            <w:r>
              <w:rPr>
                <w:rFonts w:hint="eastAsia"/>
                <w:u w:val="single"/>
              </w:rPr>
              <w:t>查看对设备采购的控制</w:t>
            </w:r>
          </w:p>
          <w:tbl>
            <w:tblPr>
              <w:tblStyle w:val="11"/>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2243"/>
              <w:gridCol w:w="162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554" w:type="dxa"/>
                </w:tcPr>
                <w:p>
                  <w:r>
                    <w:rPr>
                      <w:rFonts w:hint="eastAsia"/>
                    </w:rPr>
                    <w:t>新采购的设备名称/型号</w:t>
                  </w:r>
                </w:p>
              </w:tc>
              <w:tc>
                <w:tcPr>
                  <w:tcW w:w="2243" w:type="dxa"/>
                </w:tcPr>
                <w:p>
                  <w:r>
                    <w:rPr>
                      <w:rFonts w:hint="eastAsia"/>
                    </w:rPr>
                    <w:t>设备申购单号/日期</w:t>
                  </w:r>
                </w:p>
              </w:tc>
              <w:tc>
                <w:tcPr>
                  <w:tcW w:w="1623" w:type="dxa"/>
                </w:tcPr>
                <w:p>
                  <w:r>
                    <w:rPr>
                      <w:rFonts w:hint="eastAsia"/>
                    </w:rPr>
                    <w:t>设备验收单号/日期</w:t>
                  </w:r>
                </w:p>
              </w:tc>
              <w:tc>
                <w:tcPr>
                  <w:tcW w:w="2717"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554" w:type="dxa"/>
                </w:tcPr>
                <w:p>
                  <w:r>
                    <w:rPr>
                      <w:rFonts w:hint="eastAsia"/>
                    </w:rPr>
                    <w:t>无</w:t>
                  </w:r>
                </w:p>
              </w:tc>
              <w:tc>
                <w:tcPr>
                  <w:tcW w:w="2243" w:type="dxa"/>
                </w:tcPr>
                <w:p/>
              </w:tc>
              <w:tc>
                <w:tcPr>
                  <w:tcW w:w="1623" w:type="dxa"/>
                </w:tcPr>
                <w:p/>
              </w:tc>
              <w:tc>
                <w:tcPr>
                  <w:tcW w:w="2717"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554" w:type="dxa"/>
                </w:tcPr>
                <w:p/>
              </w:tc>
              <w:tc>
                <w:tcPr>
                  <w:tcW w:w="2243" w:type="dxa"/>
                </w:tcPr>
                <w:p/>
              </w:tc>
              <w:tc>
                <w:tcPr>
                  <w:tcW w:w="1623" w:type="dxa"/>
                </w:tcPr>
                <w:p/>
              </w:tc>
              <w:tc>
                <w:tcPr>
                  <w:tcW w:w="2717"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554" w:type="dxa"/>
                </w:tcPr>
                <w:p/>
              </w:tc>
              <w:tc>
                <w:tcPr>
                  <w:tcW w:w="2243" w:type="dxa"/>
                </w:tcPr>
                <w:p/>
              </w:tc>
              <w:tc>
                <w:tcPr>
                  <w:tcW w:w="1623" w:type="dxa"/>
                </w:tcPr>
                <w:p/>
              </w:tc>
              <w:tc>
                <w:tcPr>
                  <w:tcW w:w="2717"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查看对设备维保的控制；</w:t>
            </w:r>
          </w:p>
          <w:p>
            <w:pPr>
              <w:ind w:firstLine="420" w:firstLineChars="200"/>
            </w:pPr>
            <w:r>
              <w:rPr>
                <w:rFonts w:hint="eastAsia"/>
              </w:rPr>
              <w:t>提供有</w:t>
            </w:r>
            <w:bookmarkStart w:id="1" w:name="_GoBack"/>
            <w:r>
              <w:rPr>
                <w:rFonts w:hint="eastAsia"/>
              </w:rPr>
              <w:t>《设备设施清单》、车辆清单（对线路、学校、驾驶员、电话、车牌号、车辆类型等）、《设备维护保养计划表》、《设备检查、保养记录》</w:t>
            </w:r>
            <w:bookmarkEnd w:id="1"/>
            <w:r>
              <w:rPr>
                <w:rFonts w:hint="eastAsia"/>
              </w:rPr>
              <w:t>，随机抽取：</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499"/>
              <w:gridCol w:w="1547"/>
              <w:gridCol w:w="1112"/>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tc>
              <w:tc>
                <w:tcPr>
                  <w:tcW w:w="1499" w:type="dxa"/>
                </w:tcPr>
                <w:p>
                  <w:r>
                    <w:rPr>
                      <w:rFonts w:hint="eastAsia"/>
                    </w:rPr>
                    <w:t>设备名称</w:t>
                  </w:r>
                </w:p>
              </w:tc>
              <w:tc>
                <w:tcPr>
                  <w:tcW w:w="1547" w:type="dxa"/>
                </w:tcPr>
                <w:p>
                  <w:r>
                    <w:rPr>
                      <w:rFonts w:hint="eastAsia"/>
                    </w:rPr>
                    <w:t>维保日期</w:t>
                  </w:r>
                </w:p>
              </w:tc>
              <w:tc>
                <w:tcPr>
                  <w:tcW w:w="1112" w:type="dxa"/>
                </w:tcPr>
                <w:p>
                  <w:r>
                    <w:rPr>
                      <w:rFonts w:hint="eastAsia"/>
                    </w:rPr>
                    <w:t>维保周期</w:t>
                  </w:r>
                </w:p>
              </w:tc>
              <w:tc>
                <w:tcPr>
                  <w:tcW w:w="3504" w:type="dxa"/>
                </w:tcPr>
                <w:p>
                  <w:r>
                    <w:rPr>
                      <w:rFonts w:hint="eastAsia"/>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r>
                    <w:rPr>
                      <w:rFonts w:hint="eastAsia"/>
                    </w:rPr>
                    <w:t>维保记录</w:t>
                  </w:r>
                </w:p>
              </w:tc>
              <w:tc>
                <w:tcPr>
                  <w:tcW w:w="1499" w:type="dxa"/>
                </w:tcPr>
                <w:p>
                  <w:r>
                    <w:rPr>
                      <w:rFonts w:hint="eastAsia"/>
                    </w:rPr>
                    <w:t>大型推车式蒸汽蒸箱</w:t>
                  </w:r>
                </w:p>
              </w:tc>
              <w:tc>
                <w:tcPr>
                  <w:tcW w:w="1547" w:type="dxa"/>
                </w:tcPr>
                <w:p>
                  <w:r>
                    <w:rPr>
                      <w:rFonts w:hint="eastAsia"/>
                    </w:rPr>
                    <w:t>2</w:t>
                  </w:r>
                  <w:r>
                    <w:t>022.1.15</w:t>
                  </w:r>
                </w:p>
              </w:tc>
              <w:tc>
                <w:tcPr>
                  <w:tcW w:w="1112" w:type="dxa"/>
                </w:tcPr>
                <w:p>
                  <w:pPr>
                    <w:rPr>
                      <w:rFonts w:ascii="Calibri" w:hAnsi="Calibri"/>
                    </w:rPr>
                  </w:pPr>
                  <w:r>
                    <w:rPr>
                      <w:rFonts w:hint="eastAsia" w:ascii="Calibri" w:hAnsi="Calibri"/>
                    </w:rPr>
                    <w:t>每年度</w:t>
                  </w:r>
                </w:p>
              </w:tc>
              <w:tc>
                <w:tcPr>
                  <w:tcW w:w="3504" w:type="dxa"/>
                </w:tcPr>
                <w:p>
                  <w:r>
                    <w:rPr>
                      <w:rFonts w:hint="eastAsia"/>
                    </w:rPr>
                    <w:t>设备清洁、保养保养（加食品级润滑油）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r>
                    <w:rPr>
                      <w:rFonts w:hint="eastAsia"/>
                    </w:rPr>
                    <w:t>维保记录</w:t>
                  </w:r>
                </w:p>
              </w:tc>
              <w:tc>
                <w:tcPr>
                  <w:tcW w:w="1499" w:type="dxa"/>
                </w:tcPr>
                <w:p>
                  <w:r>
                    <w:rPr>
                      <w:rFonts w:hint="eastAsia"/>
                    </w:rPr>
                    <w:t>可倾燃气炒锅</w:t>
                  </w:r>
                </w:p>
              </w:tc>
              <w:tc>
                <w:tcPr>
                  <w:tcW w:w="1547" w:type="dxa"/>
                </w:tcPr>
                <w:p>
                  <w:r>
                    <w:rPr>
                      <w:rFonts w:hint="eastAsia"/>
                    </w:rPr>
                    <w:t>2</w:t>
                  </w:r>
                  <w:r>
                    <w:t>022.4.20</w:t>
                  </w:r>
                </w:p>
              </w:tc>
              <w:tc>
                <w:tcPr>
                  <w:tcW w:w="1112" w:type="dxa"/>
                </w:tcPr>
                <w:p>
                  <w:pPr>
                    <w:rPr>
                      <w:rFonts w:ascii="Calibri" w:hAnsi="Calibri"/>
                    </w:rPr>
                  </w:pPr>
                  <w:r>
                    <w:rPr>
                      <w:rFonts w:hint="eastAsia" w:ascii="Calibri" w:hAnsi="Calibri"/>
                    </w:rPr>
                    <w:t>每年度</w:t>
                  </w:r>
                </w:p>
              </w:tc>
              <w:tc>
                <w:tcPr>
                  <w:tcW w:w="3504" w:type="dxa"/>
                </w:tcPr>
                <w:p>
                  <w:r>
                    <w:rPr>
                      <w:rFonts w:hint="eastAsia"/>
                    </w:rPr>
                    <w:t>设备清洁、保养（加食品级润滑油）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r>
                    <w:rPr>
                      <w:rFonts w:hint="eastAsia"/>
                    </w:rPr>
                    <w:t>维保记录</w:t>
                  </w:r>
                </w:p>
              </w:tc>
              <w:tc>
                <w:tcPr>
                  <w:tcW w:w="1499" w:type="dxa"/>
                </w:tcPr>
                <w:p>
                  <w:r>
                    <w:rPr>
                      <w:rFonts w:hint="eastAsia"/>
                    </w:rPr>
                    <w:t>锯骨机</w:t>
                  </w:r>
                </w:p>
              </w:tc>
              <w:tc>
                <w:tcPr>
                  <w:tcW w:w="1547" w:type="dxa"/>
                </w:tcPr>
                <w:p>
                  <w:r>
                    <w:rPr>
                      <w:rFonts w:hint="eastAsia"/>
                    </w:rPr>
                    <w:t>2</w:t>
                  </w:r>
                  <w:r>
                    <w:t>022.4.15</w:t>
                  </w:r>
                </w:p>
              </w:tc>
              <w:tc>
                <w:tcPr>
                  <w:tcW w:w="1112" w:type="dxa"/>
                </w:tcPr>
                <w:p>
                  <w:pPr>
                    <w:rPr>
                      <w:rFonts w:ascii="Calibri" w:hAnsi="Calibri"/>
                    </w:rPr>
                  </w:pPr>
                  <w:r>
                    <w:rPr>
                      <w:rFonts w:hint="eastAsia" w:ascii="Calibri" w:hAnsi="Calibri"/>
                    </w:rPr>
                    <w:t>每年度</w:t>
                  </w:r>
                </w:p>
              </w:tc>
              <w:tc>
                <w:tcPr>
                  <w:tcW w:w="3504" w:type="dxa"/>
                </w:tcPr>
                <w:p>
                  <w:r>
                    <w:rPr>
                      <w:rFonts w:hint="eastAsia"/>
                    </w:rPr>
                    <w:t>设备清洁、保养（加食品级润滑油）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r>
                    <w:rPr>
                      <w:rFonts w:hint="eastAsia"/>
                    </w:rPr>
                    <w:t>维保记录</w:t>
                  </w:r>
                </w:p>
              </w:tc>
              <w:tc>
                <w:tcPr>
                  <w:tcW w:w="1499" w:type="dxa"/>
                </w:tcPr>
                <w:p>
                  <w:r>
                    <w:rPr>
                      <w:rFonts w:hint="eastAsia"/>
                    </w:rPr>
                    <w:t>多功能切菜机</w:t>
                  </w:r>
                </w:p>
              </w:tc>
              <w:tc>
                <w:tcPr>
                  <w:tcW w:w="1547" w:type="dxa"/>
                </w:tcPr>
                <w:p>
                  <w:r>
                    <w:rPr>
                      <w:rFonts w:hint="eastAsia"/>
                    </w:rPr>
                    <w:t>2</w:t>
                  </w:r>
                  <w:r>
                    <w:t>022.5.15</w:t>
                  </w:r>
                </w:p>
              </w:tc>
              <w:tc>
                <w:tcPr>
                  <w:tcW w:w="1112" w:type="dxa"/>
                </w:tcPr>
                <w:p>
                  <w:pPr>
                    <w:rPr>
                      <w:rFonts w:ascii="Calibri" w:hAnsi="Calibri"/>
                    </w:rPr>
                  </w:pPr>
                  <w:r>
                    <w:rPr>
                      <w:rFonts w:hint="eastAsia" w:ascii="Calibri" w:hAnsi="Calibri"/>
                    </w:rPr>
                    <w:t>每年度</w:t>
                  </w:r>
                </w:p>
              </w:tc>
              <w:tc>
                <w:tcPr>
                  <w:tcW w:w="3504" w:type="dxa"/>
                </w:tcPr>
                <w:p>
                  <w:r>
                    <w:rPr>
                      <w:rFonts w:hint="eastAsia"/>
                    </w:rPr>
                    <w:t>设备清洁、保养（加食品级润滑油）</w:t>
                  </w:r>
                </w:p>
              </w:tc>
            </w:tr>
          </w:tbl>
          <w:p/>
          <w:p>
            <w:r>
              <w:rPr>
                <w:rFonts w:hint="eastAsia"/>
              </w:rPr>
              <w:t>查看对设备维修的控制，提供了《车间设备维修记录》，抽查</w:t>
            </w:r>
          </w:p>
          <w:tbl>
            <w:tblPr>
              <w:tblStyle w:val="11"/>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504"/>
              <w:gridCol w:w="1275"/>
              <w:gridCol w:w="2127"/>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504" w:type="dxa"/>
                </w:tcPr>
                <w:p>
                  <w:r>
                    <w:rPr>
                      <w:rFonts w:hint="eastAsia"/>
                    </w:rPr>
                    <w:t>设备名称</w:t>
                  </w:r>
                </w:p>
              </w:tc>
              <w:tc>
                <w:tcPr>
                  <w:tcW w:w="1275" w:type="dxa"/>
                </w:tcPr>
                <w:p>
                  <w:r>
                    <w:rPr>
                      <w:rFonts w:hint="eastAsia"/>
                    </w:rPr>
                    <w:t>维修日期</w:t>
                  </w:r>
                </w:p>
              </w:tc>
              <w:tc>
                <w:tcPr>
                  <w:tcW w:w="2127" w:type="dxa"/>
                </w:tcPr>
                <w:p>
                  <w:r>
                    <w:rPr>
                      <w:rFonts w:hint="eastAsia"/>
                    </w:rPr>
                    <w:t>维修内容</w:t>
                  </w:r>
                </w:p>
              </w:tc>
              <w:tc>
                <w:tcPr>
                  <w:tcW w:w="1796" w:type="dxa"/>
                </w:tcPr>
                <w:p>
                  <w:r>
                    <w:rPr>
                      <w:rFonts w:hint="eastAsia" w:ascii="Calibri" w:hAnsi="Calibri"/>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设备维保记录</w:t>
                  </w:r>
                </w:p>
              </w:tc>
              <w:tc>
                <w:tcPr>
                  <w:tcW w:w="1504" w:type="dxa"/>
                </w:tcPr>
                <w:p>
                  <w:r>
                    <w:rPr>
                      <w:rFonts w:hint="eastAsia"/>
                    </w:rPr>
                    <w:t>洗碗机</w:t>
                  </w:r>
                </w:p>
              </w:tc>
              <w:tc>
                <w:tcPr>
                  <w:tcW w:w="1275" w:type="dxa"/>
                </w:tcPr>
                <w:p>
                  <w:r>
                    <w:rPr>
                      <w:rFonts w:hint="eastAsia"/>
                    </w:rPr>
                    <w:t>2</w:t>
                  </w:r>
                  <w:r>
                    <w:t>022.2.13</w:t>
                  </w:r>
                </w:p>
              </w:tc>
              <w:tc>
                <w:tcPr>
                  <w:tcW w:w="2127" w:type="dxa"/>
                </w:tcPr>
                <w:p>
                  <w:r>
                    <w:rPr>
                      <w:rFonts w:hint="eastAsia"/>
                    </w:rPr>
                    <w:t>轴弯了，换新轴</w:t>
                  </w:r>
                </w:p>
              </w:tc>
              <w:tc>
                <w:tcPr>
                  <w:tcW w:w="1796" w:type="dxa"/>
                </w:tcPr>
                <w:p>
                  <w:r>
                    <w:rPr>
                      <w:rFonts w:ascii="Segoe UI Emoji" w:hAnsi="Segoe UI Emoji" w:cs="Segoe UI Emoji"/>
                    </w:rPr>
                    <w:t>☑</w:t>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设备维保记录</w:t>
                  </w:r>
                </w:p>
              </w:tc>
              <w:tc>
                <w:tcPr>
                  <w:tcW w:w="1504" w:type="dxa"/>
                </w:tcPr>
                <w:p>
                  <w:r>
                    <w:rPr>
                      <w:rFonts w:hint="eastAsia"/>
                    </w:rPr>
                    <w:t>热包生产线</w:t>
                  </w:r>
                </w:p>
              </w:tc>
              <w:tc>
                <w:tcPr>
                  <w:tcW w:w="1275" w:type="dxa"/>
                </w:tcPr>
                <w:p>
                  <w:r>
                    <w:t>2022.11.20</w:t>
                  </w:r>
                </w:p>
              </w:tc>
              <w:tc>
                <w:tcPr>
                  <w:tcW w:w="2127" w:type="dxa"/>
                </w:tcPr>
                <w:p>
                  <w:r>
                    <w:rPr>
                      <w:rFonts w:hint="eastAsia"/>
                    </w:rPr>
                    <w:t>机器抖动，更换滚轴</w:t>
                  </w:r>
                </w:p>
              </w:tc>
              <w:tc>
                <w:tcPr>
                  <w:tcW w:w="1796" w:type="dxa"/>
                </w:tcPr>
                <w:p>
                  <w:pPr>
                    <w:rPr>
                      <w:rFonts w:ascii="Calibri" w:hAnsi="Calibri"/>
                    </w:rPr>
                  </w:pPr>
                  <w:r>
                    <w:rPr>
                      <w:rFonts w:ascii="Segoe UI Emoji" w:hAnsi="Segoe UI Emoji" w:cs="Segoe UI Emoji"/>
                    </w:rPr>
                    <w:t>☑</w:t>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eastAsia"/>
                    </w:rPr>
                  </w:pPr>
                </w:p>
              </w:tc>
              <w:tc>
                <w:tcPr>
                  <w:tcW w:w="1504" w:type="dxa"/>
                </w:tcPr>
                <w:p>
                  <w:pPr>
                    <w:rPr>
                      <w:rFonts w:hint="eastAsia"/>
                    </w:rPr>
                  </w:pPr>
                </w:p>
              </w:tc>
              <w:tc>
                <w:tcPr>
                  <w:tcW w:w="1275" w:type="dxa"/>
                </w:tcPr>
                <w:p/>
              </w:tc>
              <w:tc>
                <w:tcPr>
                  <w:tcW w:w="2127" w:type="dxa"/>
                </w:tcPr>
                <w:p>
                  <w:pPr>
                    <w:rPr>
                      <w:rFonts w:hint="eastAsia"/>
                    </w:rPr>
                  </w:pPr>
                </w:p>
              </w:tc>
              <w:tc>
                <w:tcPr>
                  <w:tcW w:w="1796" w:type="dxa"/>
                </w:tcPr>
                <w:p>
                  <w:pPr>
                    <w:rPr>
                      <w:rFonts w:ascii="Segoe UI Emoji" w:hAnsi="Segoe UI Emoji" w:cs="Segoe UI Emoji"/>
                    </w:rPr>
                  </w:pPr>
                </w:p>
              </w:tc>
            </w:tr>
          </w:tbl>
          <w:p/>
          <w:p>
            <w:r>
              <w:rPr>
                <w:rFonts w:hint="eastAsia"/>
              </w:rPr>
              <w:t>设备完好情况</w:t>
            </w:r>
          </w:p>
          <w:p>
            <w:r>
              <w:rPr>
                <w:rFonts w:hint="eastAsia"/>
              </w:rPr>
              <w:t>是否发生设备故障引起停产：</w:t>
            </w:r>
            <w:r>
              <w:rPr>
                <w:rFonts w:ascii="Segoe UI Emoji" w:hAnsi="Segoe UI Emoji" w:cs="Segoe UI Emoji"/>
              </w:rPr>
              <w:t>☑</w:t>
            </w:r>
            <w:r>
              <w:rPr>
                <w:rFonts w:hint="eastAsia"/>
              </w:rPr>
              <w:t xml:space="preserve">未发生 </w:t>
            </w:r>
            <w:r>
              <w:rPr>
                <w:rFonts w:hint="eastAsia" w:ascii="Calibri" w:hAnsi="Calibri"/>
              </w:rPr>
              <w:t>□</w:t>
            </w:r>
            <w:r>
              <w:rPr>
                <w:rFonts w:hint="eastAsia"/>
              </w:rPr>
              <w:t>已发生</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Pr>
              <w:pStyle w:val="13"/>
            </w:pPr>
          </w:p>
          <w:p>
            <w:r>
              <w:rPr>
                <w:rFonts w:hint="eastAsia"/>
              </w:rPr>
              <w:t>特种设备控制</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FE"/>
            </w:r>
            <w:r>
              <w:rPr>
                <w:rFonts w:hint="eastAsia"/>
              </w:rPr>
              <w:t xml:space="preserve">压力管道  </w:t>
            </w:r>
            <w:r>
              <w:rPr>
                <w:rFonts w:hint="eastAsia"/>
              </w:rPr>
              <w:sym w:font="Wingdings" w:char="00A8"/>
            </w:r>
            <w:r>
              <w:rPr>
                <w:rFonts w:hint="eastAsia"/>
              </w:rPr>
              <w:t xml:space="preserve">不适用  </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09"/>
              <w:gridCol w:w="2435"/>
              <w:gridCol w:w="1627"/>
              <w:gridCol w:w="155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35" w:type="dxa"/>
                </w:tcPr>
                <w:p>
                  <w:r>
                    <w:rPr>
                      <w:rFonts w:hint="eastAsia"/>
                    </w:rPr>
                    <w:t>设备名称</w:t>
                  </w:r>
                </w:p>
              </w:tc>
              <w:tc>
                <w:tcPr>
                  <w:tcW w:w="709" w:type="dxa"/>
                </w:tcPr>
                <w:p>
                  <w:r>
                    <w:rPr>
                      <w:rFonts w:hint="eastAsia"/>
                    </w:rPr>
                    <w:t>编号</w:t>
                  </w:r>
                </w:p>
              </w:tc>
              <w:tc>
                <w:tcPr>
                  <w:tcW w:w="2435" w:type="dxa"/>
                </w:tcPr>
                <w:p>
                  <w:r>
                    <w:rPr>
                      <w:rFonts w:hint="eastAsia"/>
                    </w:rPr>
                    <w:t>《定期检测报告》编号</w:t>
                  </w:r>
                </w:p>
              </w:tc>
              <w:tc>
                <w:tcPr>
                  <w:tcW w:w="1627" w:type="dxa"/>
                </w:tcPr>
                <w:p>
                  <w:r>
                    <w:rPr>
                      <w:rFonts w:hint="eastAsia"/>
                    </w:rPr>
                    <w:t>有效期期限</w:t>
                  </w:r>
                </w:p>
              </w:tc>
              <w:tc>
                <w:tcPr>
                  <w:tcW w:w="1557" w:type="dxa"/>
                </w:tcPr>
                <w:p>
                  <w:r>
                    <w:rPr>
                      <w:rFonts w:hint="eastAsia"/>
                    </w:rPr>
                    <w:t>结论</w:t>
                  </w:r>
                </w:p>
              </w:tc>
              <w:tc>
                <w:tcPr>
                  <w:tcW w:w="1476"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35" w:type="dxa"/>
                </w:tcPr>
                <w:p>
                  <w:r>
                    <w:rPr>
                      <w:rFonts w:hint="eastAsia"/>
                    </w:rPr>
                    <w:t>叉车</w:t>
                  </w:r>
                </w:p>
              </w:tc>
              <w:tc>
                <w:tcPr>
                  <w:tcW w:w="709" w:type="dxa"/>
                </w:tcPr>
                <w:p>
                  <w:pPr>
                    <w:rPr>
                      <w:rFonts w:hint="eastAsia" w:eastAsia="宋体"/>
                      <w:lang w:eastAsia="zh-CN"/>
                    </w:rPr>
                  </w:pPr>
                  <w:r>
                    <w:rPr>
                      <w:rFonts w:hint="eastAsia"/>
                      <w:lang w:eastAsia="zh-CN"/>
                    </w:rPr>
                    <w:t>——</w:t>
                  </w:r>
                </w:p>
              </w:tc>
              <w:tc>
                <w:tcPr>
                  <w:tcW w:w="2435" w:type="dxa"/>
                </w:tcPr>
                <w:p/>
              </w:tc>
              <w:tc>
                <w:tcPr>
                  <w:tcW w:w="1627" w:type="dxa"/>
                </w:tcPr>
                <w:p>
                  <w:pPr>
                    <w:ind w:firstLine="210" w:firstLineChars="100"/>
                  </w:pPr>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35" w:type="dxa"/>
                </w:tcPr>
                <w:p>
                  <w:r>
                    <w:rPr>
                      <w:rFonts w:hint="eastAsia"/>
                    </w:rPr>
                    <w:t>锅炉</w:t>
                  </w:r>
                </w:p>
              </w:tc>
              <w:tc>
                <w:tcPr>
                  <w:tcW w:w="709" w:type="dxa"/>
                </w:tcPr>
                <w:p/>
              </w:tc>
              <w:tc>
                <w:tcPr>
                  <w:tcW w:w="2435" w:type="dxa"/>
                </w:tcPr>
                <w:p/>
              </w:tc>
              <w:tc>
                <w:tcPr>
                  <w:tcW w:w="1627" w:type="dxa"/>
                </w:tcPr>
                <w:p>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35" w:type="dxa"/>
                </w:tcPr>
                <w:p>
                  <w:r>
                    <w:rPr>
                      <w:rFonts w:hint="eastAsia"/>
                    </w:rPr>
                    <w:t>压力管道</w:t>
                  </w:r>
                </w:p>
              </w:tc>
              <w:tc>
                <w:tcPr>
                  <w:tcW w:w="709" w:type="dxa"/>
                </w:tcPr>
                <w:p>
                  <w:pPr>
                    <w:rPr>
                      <w:rFonts w:hint="eastAsia" w:eastAsia="宋体"/>
                      <w:lang w:eastAsia="zh-CN"/>
                    </w:rPr>
                  </w:pPr>
                  <w:r>
                    <w:rPr>
                      <w:rFonts w:hint="eastAsia"/>
                      <w:lang w:eastAsia="zh-CN"/>
                    </w:rPr>
                    <w:t>——</w:t>
                  </w:r>
                </w:p>
              </w:tc>
              <w:tc>
                <w:tcPr>
                  <w:tcW w:w="2435" w:type="dxa"/>
                </w:tcPr>
                <w:p>
                  <w:r>
                    <w:rPr>
                      <w:rFonts w:hint="eastAsia"/>
                    </w:rPr>
                    <w:t>T</w:t>
                  </w:r>
                  <w:r>
                    <w:t>Z-RD</w:t>
                  </w:r>
                  <w:r>
                    <w:rPr>
                      <w:rFonts w:hint="eastAsia"/>
                    </w:rPr>
                    <w:t>（T）-</w:t>
                  </w:r>
                  <w:r>
                    <w:t>2021</w:t>
                  </w:r>
                  <w:r>
                    <w:rPr>
                      <w:rFonts w:hint="eastAsia"/>
                    </w:rPr>
                    <w:t>-</w:t>
                  </w:r>
                  <w:r>
                    <w:t>B01081</w:t>
                  </w:r>
                </w:p>
              </w:tc>
              <w:tc>
                <w:tcPr>
                  <w:tcW w:w="1627" w:type="dxa"/>
                </w:tcPr>
                <w:p>
                  <w:r>
                    <w:rPr>
                      <w:rFonts w:hint="eastAsia"/>
                    </w:rPr>
                    <w:t>2</w:t>
                  </w:r>
                  <w:r>
                    <w:t>024</w:t>
                  </w:r>
                  <w:r>
                    <w:rPr>
                      <w:rFonts w:hint="eastAsia"/>
                    </w:rPr>
                    <w:t>年8月 日</w:t>
                  </w:r>
                </w:p>
              </w:tc>
              <w:tc>
                <w:tcPr>
                  <w:tcW w:w="1557" w:type="dxa"/>
                </w:tcPr>
                <w:p>
                  <w:r>
                    <w:rPr>
                      <w:rFonts w:hint="eastAsia"/>
                      <w:sz w:val="20"/>
                      <w:szCs w:val="18"/>
                    </w:rPr>
                    <w:sym w:font="Wingdings" w:char="00FE"/>
                  </w:r>
                  <w:r>
                    <w:rPr>
                      <w:rFonts w:hint="eastAsia"/>
                      <w:sz w:val="20"/>
                      <w:szCs w:val="18"/>
                    </w:rPr>
                    <w:t xml:space="preserve">有效 </w:t>
                  </w:r>
                  <w:r>
                    <w:rPr>
                      <w:sz w:val="20"/>
                      <w:szCs w:val="18"/>
                    </w:rPr>
                    <w:t>□</w:t>
                  </w:r>
                  <w:r>
                    <w:rPr>
                      <w:rFonts w:hint="eastAsia"/>
                      <w:sz w:val="20"/>
                      <w:szCs w:val="18"/>
                    </w:rPr>
                    <w:t>过期</w:t>
                  </w:r>
                </w:p>
              </w:tc>
              <w:tc>
                <w:tcPr>
                  <w:tcW w:w="1476" w:type="dxa"/>
                </w:tcPr>
                <w:p>
                  <w:r>
                    <w:rPr>
                      <w:rFonts w:hint="eastAsia"/>
                      <w:sz w:val="20"/>
                      <w:szCs w:val="18"/>
                    </w:rPr>
                    <w:sym w:font="Wingdings" w:char="00FE"/>
                  </w:r>
                  <w:r>
                    <w:rPr>
                      <w:rFonts w:hint="eastAsia"/>
                      <w:sz w:val="20"/>
                      <w:szCs w:val="18"/>
                    </w:rPr>
                    <w:t xml:space="preserve">有  </w:t>
                  </w:r>
                  <w:r>
                    <w:rPr>
                      <w:sz w:val="20"/>
                      <w:szCs w:val="18"/>
                    </w:rPr>
                    <w:t>□</w:t>
                  </w:r>
                  <w:r>
                    <w:rPr>
                      <w:rFonts w:hint="eastAsia"/>
                      <w:sz w:val="20"/>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35" w:type="dxa"/>
                </w:tcPr>
                <w:p>
                  <w:r>
                    <w:rPr>
                      <w:rFonts w:hint="eastAsia"/>
                    </w:rPr>
                    <w:t>电梯</w:t>
                  </w:r>
                </w:p>
              </w:tc>
              <w:tc>
                <w:tcPr>
                  <w:tcW w:w="709" w:type="dxa"/>
                </w:tcPr>
                <w:p>
                  <w:r>
                    <w:rPr>
                      <w:rFonts w:hint="eastAsia"/>
                    </w:rPr>
                    <w:t>1#</w:t>
                  </w:r>
                </w:p>
              </w:tc>
              <w:tc>
                <w:tcPr>
                  <w:tcW w:w="2435" w:type="dxa"/>
                </w:tcPr>
                <w:p>
                  <w:pPr>
                    <w:rPr>
                      <w:sz w:val="20"/>
                      <w:szCs w:val="18"/>
                    </w:rPr>
                  </w:pPr>
                  <w:r>
                    <w:rPr>
                      <w:rFonts w:hint="eastAsia"/>
                      <w:sz w:val="20"/>
                      <w:szCs w:val="18"/>
                    </w:rPr>
                    <w:t>T</w:t>
                  </w:r>
                  <w:r>
                    <w:rPr>
                      <w:sz w:val="20"/>
                      <w:szCs w:val="18"/>
                    </w:rPr>
                    <w:t>D-TD(3120)</w:t>
                  </w:r>
                  <w:r>
                    <w:rPr>
                      <w:rFonts w:hint="eastAsia"/>
                      <w:sz w:val="20"/>
                      <w:szCs w:val="18"/>
                    </w:rPr>
                    <w:t>-</w:t>
                  </w:r>
                  <w:r>
                    <w:rPr>
                      <w:sz w:val="20"/>
                      <w:szCs w:val="18"/>
                    </w:rPr>
                    <w:t>2022-B02363</w:t>
                  </w:r>
                </w:p>
              </w:tc>
              <w:tc>
                <w:tcPr>
                  <w:tcW w:w="1627" w:type="dxa"/>
                </w:tcPr>
                <w:p>
                  <w:pPr>
                    <w:rPr>
                      <w:sz w:val="20"/>
                      <w:szCs w:val="18"/>
                    </w:rPr>
                  </w:pPr>
                  <w:r>
                    <w:rPr>
                      <w:rFonts w:hint="eastAsia"/>
                      <w:sz w:val="20"/>
                      <w:szCs w:val="18"/>
                    </w:rPr>
                    <w:t>2</w:t>
                  </w:r>
                  <w:r>
                    <w:rPr>
                      <w:sz w:val="20"/>
                      <w:szCs w:val="18"/>
                    </w:rPr>
                    <w:t>023</w:t>
                  </w:r>
                  <w:r>
                    <w:rPr>
                      <w:rFonts w:hint="eastAsia"/>
                      <w:sz w:val="20"/>
                      <w:szCs w:val="18"/>
                    </w:rPr>
                    <w:t>年5月  日</w:t>
                  </w:r>
                </w:p>
              </w:tc>
              <w:tc>
                <w:tcPr>
                  <w:tcW w:w="1557" w:type="dxa"/>
                </w:tcPr>
                <w:p>
                  <w:pPr>
                    <w:rPr>
                      <w:sz w:val="20"/>
                      <w:szCs w:val="18"/>
                    </w:rPr>
                  </w:pPr>
                  <w:r>
                    <w:rPr>
                      <w:rFonts w:hint="eastAsia"/>
                      <w:sz w:val="20"/>
                      <w:szCs w:val="18"/>
                    </w:rPr>
                    <w:sym w:font="Wingdings" w:char="00FE"/>
                  </w:r>
                  <w:r>
                    <w:rPr>
                      <w:rFonts w:hint="eastAsia"/>
                      <w:sz w:val="20"/>
                      <w:szCs w:val="18"/>
                    </w:rPr>
                    <w:t xml:space="preserve">有效 </w:t>
                  </w:r>
                  <w:r>
                    <w:rPr>
                      <w:sz w:val="20"/>
                      <w:szCs w:val="18"/>
                    </w:rPr>
                    <w:t>□</w:t>
                  </w:r>
                  <w:r>
                    <w:rPr>
                      <w:rFonts w:hint="eastAsia"/>
                      <w:sz w:val="20"/>
                      <w:szCs w:val="18"/>
                    </w:rPr>
                    <w:t>过期</w:t>
                  </w:r>
                </w:p>
              </w:tc>
              <w:tc>
                <w:tcPr>
                  <w:tcW w:w="1476" w:type="dxa"/>
                </w:tcPr>
                <w:p>
                  <w:pPr>
                    <w:rPr>
                      <w:sz w:val="20"/>
                      <w:szCs w:val="18"/>
                    </w:rPr>
                  </w:pPr>
                  <w:r>
                    <w:rPr>
                      <w:rFonts w:hint="eastAsia"/>
                      <w:sz w:val="20"/>
                      <w:szCs w:val="18"/>
                    </w:rPr>
                    <w:sym w:font="Wingdings" w:char="00FE"/>
                  </w:r>
                  <w:r>
                    <w:rPr>
                      <w:rFonts w:hint="eastAsia"/>
                      <w:sz w:val="20"/>
                      <w:szCs w:val="18"/>
                    </w:rPr>
                    <w:t xml:space="preserve">有  </w:t>
                  </w:r>
                  <w:r>
                    <w:rPr>
                      <w:sz w:val="20"/>
                      <w:szCs w:val="18"/>
                    </w:rPr>
                    <w:t>□</w:t>
                  </w:r>
                  <w:r>
                    <w:rPr>
                      <w:rFonts w:hint="eastAsia"/>
                      <w:sz w:val="20"/>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35" w:type="dxa"/>
                </w:tcPr>
                <w:p>
                  <w:r>
                    <w:rPr>
                      <w:rFonts w:hint="eastAsia"/>
                    </w:rPr>
                    <w:t>电梯</w:t>
                  </w:r>
                </w:p>
              </w:tc>
              <w:tc>
                <w:tcPr>
                  <w:tcW w:w="709" w:type="dxa"/>
                </w:tcPr>
                <w:p>
                  <w:r>
                    <w:rPr>
                      <w:rFonts w:hint="eastAsia"/>
                    </w:rPr>
                    <w:t>2</w:t>
                  </w:r>
                  <w:r>
                    <w:t>#</w:t>
                  </w:r>
                </w:p>
              </w:tc>
              <w:tc>
                <w:tcPr>
                  <w:tcW w:w="2435" w:type="dxa"/>
                </w:tcPr>
                <w:p>
                  <w:pPr>
                    <w:rPr>
                      <w:sz w:val="20"/>
                      <w:szCs w:val="18"/>
                    </w:rPr>
                  </w:pPr>
                  <w:r>
                    <w:rPr>
                      <w:rFonts w:hint="eastAsia"/>
                      <w:sz w:val="20"/>
                      <w:szCs w:val="18"/>
                    </w:rPr>
                    <w:t>T</w:t>
                  </w:r>
                  <w:r>
                    <w:rPr>
                      <w:sz w:val="20"/>
                      <w:szCs w:val="18"/>
                    </w:rPr>
                    <w:t>D-TD(3120)</w:t>
                  </w:r>
                  <w:r>
                    <w:rPr>
                      <w:rFonts w:hint="eastAsia"/>
                      <w:sz w:val="20"/>
                      <w:szCs w:val="18"/>
                    </w:rPr>
                    <w:t>-</w:t>
                  </w:r>
                  <w:r>
                    <w:rPr>
                      <w:sz w:val="20"/>
                      <w:szCs w:val="18"/>
                    </w:rPr>
                    <w:t>2022-B02362</w:t>
                  </w:r>
                </w:p>
              </w:tc>
              <w:tc>
                <w:tcPr>
                  <w:tcW w:w="1627" w:type="dxa"/>
                </w:tcPr>
                <w:p>
                  <w:pPr>
                    <w:rPr>
                      <w:sz w:val="20"/>
                      <w:szCs w:val="18"/>
                    </w:rPr>
                  </w:pPr>
                  <w:r>
                    <w:rPr>
                      <w:rFonts w:hint="eastAsia"/>
                      <w:sz w:val="20"/>
                      <w:szCs w:val="18"/>
                    </w:rPr>
                    <w:t>2</w:t>
                  </w:r>
                  <w:r>
                    <w:rPr>
                      <w:sz w:val="20"/>
                      <w:szCs w:val="18"/>
                    </w:rPr>
                    <w:t>023</w:t>
                  </w:r>
                  <w:r>
                    <w:rPr>
                      <w:rFonts w:hint="eastAsia"/>
                      <w:sz w:val="20"/>
                      <w:szCs w:val="18"/>
                    </w:rPr>
                    <w:t>年5月  日</w:t>
                  </w:r>
                </w:p>
              </w:tc>
              <w:tc>
                <w:tcPr>
                  <w:tcW w:w="1557" w:type="dxa"/>
                </w:tcPr>
                <w:p>
                  <w:pPr>
                    <w:rPr>
                      <w:sz w:val="20"/>
                      <w:szCs w:val="18"/>
                    </w:rPr>
                  </w:pPr>
                  <w:r>
                    <w:rPr>
                      <w:rFonts w:hint="eastAsia"/>
                      <w:sz w:val="20"/>
                      <w:szCs w:val="18"/>
                    </w:rPr>
                    <w:sym w:font="Wingdings" w:char="00FE"/>
                  </w:r>
                  <w:r>
                    <w:rPr>
                      <w:rFonts w:hint="eastAsia"/>
                      <w:sz w:val="20"/>
                      <w:szCs w:val="18"/>
                    </w:rPr>
                    <w:t xml:space="preserve">有效 </w:t>
                  </w:r>
                  <w:r>
                    <w:rPr>
                      <w:sz w:val="20"/>
                      <w:szCs w:val="18"/>
                    </w:rPr>
                    <w:t>□</w:t>
                  </w:r>
                  <w:r>
                    <w:rPr>
                      <w:rFonts w:hint="eastAsia"/>
                      <w:sz w:val="20"/>
                      <w:szCs w:val="18"/>
                    </w:rPr>
                    <w:t>过期</w:t>
                  </w:r>
                </w:p>
              </w:tc>
              <w:tc>
                <w:tcPr>
                  <w:tcW w:w="1476" w:type="dxa"/>
                </w:tcPr>
                <w:p>
                  <w:pPr>
                    <w:rPr>
                      <w:sz w:val="20"/>
                      <w:szCs w:val="18"/>
                    </w:rPr>
                  </w:pPr>
                  <w:r>
                    <w:rPr>
                      <w:rFonts w:hint="eastAsia"/>
                      <w:sz w:val="20"/>
                      <w:szCs w:val="18"/>
                    </w:rPr>
                    <w:sym w:font="Wingdings" w:char="00FE"/>
                  </w:r>
                  <w:r>
                    <w:rPr>
                      <w:rFonts w:hint="eastAsia"/>
                      <w:sz w:val="20"/>
                      <w:szCs w:val="18"/>
                    </w:rPr>
                    <w:t xml:space="preserve">有  </w:t>
                  </w:r>
                  <w:r>
                    <w:rPr>
                      <w:sz w:val="20"/>
                      <w:szCs w:val="18"/>
                    </w:rPr>
                    <w:t>□</w:t>
                  </w:r>
                  <w:r>
                    <w:rPr>
                      <w:rFonts w:hint="eastAsia"/>
                      <w:sz w:val="20"/>
                      <w:szCs w:val="18"/>
                    </w:rPr>
                    <w:t>无</w:t>
                  </w:r>
                </w:p>
              </w:tc>
            </w:tr>
          </w:tbl>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982"/>
              <w:gridCol w:w="2052"/>
              <w:gridCol w:w="1625"/>
              <w:gridCol w:w="182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shd w:val="clear" w:color="auto" w:fill="auto"/>
                </w:tcPr>
                <w:p>
                  <w:pPr>
                    <w:rPr>
                      <w:b/>
                    </w:rPr>
                  </w:pPr>
                  <w:r>
                    <w:rPr>
                      <w:rFonts w:hint="eastAsia"/>
                      <w:b/>
                    </w:rPr>
                    <w:t>特种设备维护保养</w:t>
                  </w:r>
                </w:p>
              </w:tc>
              <w:tc>
                <w:tcPr>
                  <w:tcW w:w="2052" w:type="dxa"/>
                  <w:shd w:val="clear" w:color="auto" w:fill="auto"/>
                </w:tcPr>
                <w:p/>
              </w:tc>
              <w:tc>
                <w:tcPr>
                  <w:tcW w:w="1625" w:type="dxa"/>
                  <w:shd w:val="clear" w:color="auto" w:fill="auto"/>
                </w:tcPr>
                <w:p/>
              </w:tc>
              <w:tc>
                <w:tcPr>
                  <w:tcW w:w="1821"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05" w:type="dxa"/>
                  <w:gridSpan w:val="2"/>
                  <w:vMerge w:val="restart"/>
                </w:tcPr>
                <w:p>
                  <w:r>
                    <w:rPr>
                      <w:rFonts w:hint="eastAsia"/>
                    </w:rPr>
                    <w:t>1</w:t>
                  </w:r>
                  <w:r>
                    <w:t>#</w:t>
                  </w:r>
                  <w:r>
                    <w:rPr>
                      <w:rFonts w:hint="eastAsia"/>
                    </w:rPr>
                    <w:t>电梯（由泰兴市三信电梯有限公司负责）</w:t>
                  </w:r>
                </w:p>
              </w:tc>
              <w:tc>
                <w:tcPr>
                  <w:tcW w:w="2052" w:type="dxa"/>
                </w:tcPr>
                <w:p>
                  <w:r>
                    <w:rPr>
                      <w:rFonts w:hint="eastAsia"/>
                    </w:rPr>
                    <w:t>维保计划</w:t>
                  </w:r>
                </w:p>
              </w:tc>
              <w:tc>
                <w:tcPr>
                  <w:tcW w:w="1625"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821"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05" w:type="dxa"/>
                  <w:gridSpan w:val="2"/>
                  <w:vMerge w:val="continue"/>
                </w:tcPr>
                <w:p/>
              </w:tc>
              <w:tc>
                <w:tcPr>
                  <w:tcW w:w="2052" w:type="dxa"/>
                </w:tcPr>
                <w:p>
                  <w:r>
                    <w:rPr>
                      <w:rFonts w:hint="eastAsia"/>
                    </w:rPr>
                    <w:t>供方每月进行</w:t>
                  </w:r>
                </w:p>
              </w:tc>
              <w:tc>
                <w:tcPr>
                  <w:tcW w:w="1625" w:type="dxa"/>
                </w:tcPr>
                <w:p>
                  <w:pPr>
                    <w:rPr>
                      <w:rFonts w:ascii="Calibri" w:hAnsi="Calibri"/>
                    </w:rPr>
                  </w:pPr>
                  <w:r>
                    <w:rPr>
                      <w:rFonts w:hint="eastAsia"/>
                    </w:rPr>
                    <w:t>维保日期</w:t>
                  </w:r>
                </w:p>
              </w:tc>
              <w:tc>
                <w:tcPr>
                  <w:tcW w:w="1821"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05" w:type="dxa"/>
                  <w:gridSpan w:val="2"/>
                  <w:vMerge w:val="continue"/>
                </w:tcPr>
                <w:p/>
              </w:tc>
              <w:tc>
                <w:tcPr>
                  <w:tcW w:w="2052" w:type="dxa"/>
                </w:tcPr>
                <w:p>
                  <w:r>
                    <w:rPr>
                      <w:rFonts w:hint="eastAsia"/>
                    </w:rPr>
                    <w:t>维保记录</w:t>
                  </w:r>
                </w:p>
              </w:tc>
              <w:tc>
                <w:tcPr>
                  <w:tcW w:w="1625" w:type="dxa"/>
                </w:tcPr>
                <w:p>
                  <w:r>
                    <w:rPr>
                      <w:rFonts w:hint="eastAsia"/>
                    </w:rPr>
                    <w:t>2</w:t>
                  </w:r>
                  <w:r>
                    <w:t>022.12.16</w:t>
                  </w:r>
                </w:p>
              </w:tc>
              <w:tc>
                <w:tcPr>
                  <w:tcW w:w="1821" w:type="dxa"/>
                </w:tcPr>
                <w:p>
                  <w:pPr>
                    <w:rPr>
                      <w:rFonts w:ascii="Calibri" w:hAnsi="Calibri"/>
                    </w:rPr>
                  </w:pPr>
                  <w:r>
                    <w:rPr>
                      <w:rFonts w:hint="eastAsia" w:ascii="Calibri" w:hAnsi="Calibri"/>
                    </w:rPr>
                    <w:t>曳引机、轿门等2</w:t>
                  </w:r>
                  <w:r>
                    <w:rPr>
                      <w:rFonts w:ascii="Calibri" w:hAnsi="Calibri"/>
                    </w:rPr>
                    <w:t>8</w:t>
                  </w:r>
                  <w:r>
                    <w:rPr>
                      <w:rFonts w:hint="eastAsia" w:ascii="Calibri" w:hAnsi="Calibri"/>
                    </w:rPr>
                    <w:t>项</w:t>
                  </w:r>
                </w:p>
              </w:tc>
              <w:tc>
                <w:tcPr>
                  <w:tcW w:w="1374" w:type="dxa"/>
                </w:tcPr>
                <w:p>
                  <w:pPr>
                    <w:rPr>
                      <w:rFonts w:ascii="Calibri" w:hAnsi="Calibri"/>
                    </w:rPr>
                  </w:pPr>
                  <w:r>
                    <w:rPr>
                      <w:rFonts w:hint="eastAsia" w:ascii="Calibri" w:hAnsi="Calibri"/>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05" w:type="dxa"/>
                  <w:gridSpan w:val="2"/>
                  <w:vMerge w:val="continue"/>
                </w:tcPr>
                <w:p/>
              </w:tc>
              <w:tc>
                <w:tcPr>
                  <w:tcW w:w="2052" w:type="dxa"/>
                </w:tcPr>
                <w:p>
                  <w:r>
                    <w:rPr>
                      <w:rFonts w:hint="eastAsia"/>
                    </w:rPr>
                    <w:t>维保记录</w:t>
                  </w:r>
                </w:p>
              </w:tc>
              <w:tc>
                <w:tcPr>
                  <w:tcW w:w="1625" w:type="dxa"/>
                </w:tcPr>
                <w:p/>
              </w:tc>
              <w:tc>
                <w:tcPr>
                  <w:tcW w:w="1821"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vMerge w:val="restart"/>
                </w:tcPr>
                <w:p>
                  <w:r>
                    <w:rPr>
                      <w:rFonts w:hint="eastAsia"/>
                    </w:rPr>
                    <w:t>2</w:t>
                  </w:r>
                  <w:r>
                    <w:t>#</w:t>
                  </w:r>
                  <w:r>
                    <w:rPr>
                      <w:rFonts w:hint="eastAsia"/>
                    </w:rPr>
                    <w:t>电梯（由泰兴市三信电梯有限公司负责）</w:t>
                  </w:r>
                </w:p>
              </w:tc>
              <w:tc>
                <w:tcPr>
                  <w:tcW w:w="2052" w:type="dxa"/>
                </w:tcPr>
                <w:p>
                  <w:r>
                    <w:rPr>
                      <w:rFonts w:hint="eastAsia"/>
                    </w:rPr>
                    <w:t>供方名称：</w:t>
                  </w:r>
                </w:p>
              </w:tc>
              <w:tc>
                <w:tcPr>
                  <w:tcW w:w="1625" w:type="dxa"/>
                </w:tcPr>
                <w:p>
                  <w:r>
                    <w:rPr>
                      <w:rFonts w:hint="eastAsia"/>
                    </w:rPr>
                    <w:t>维保合同期限</w:t>
                  </w:r>
                </w:p>
              </w:tc>
              <w:tc>
                <w:tcPr>
                  <w:tcW w:w="1821"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vMerge w:val="continue"/>
                </w:tcPr>
                <w:p/>
              </w:tc>
              <w:tc>
                <w:tcPr>
                  <w:tcW w:w="2052" w:type="dxa"/>
                </w:tcPr>
                <w:p>
                  <w:r>
                    <w:rPr>
                      <w:rFonts w:hint="eastAsia"/>
                    </w:rPr>
                    <w:t>泰兴市三信电梯有限公司</w:t>
                  </w:r>
                </w:p>
              </w:tc>
              <w:tc>
                <w:tcPr>
                  <w:tcW w:w="1625" w:type="dxa"/>
                </w:tcPr>
                <w:p>
                  <w:r>
                    <w:rPr>
                      <w:rFonts w:hint="eastAsia"/>
                    </w:rPr>
                    <w:t>2</w:t>
                  </w:r>
                  <w:r>
                    <w:t>022.5.15</w:t>
                  </w:r>
                </w:p>
                <w:p>
                  <w:r>
                    <w:t>-2023.5.14</w:t>
                  </w:r>
                </w:p>
              </w:tc>
              <w:tc>
                <w:tcPr>
                  <w:tcW w:w="1821" w:type="dxa"/>
                </w:tcPr>
                <w:p>
                  <w:pPr>
                    <w:rPr>
                      <w:rFonts w:ascii="Calibri" w:hAnsi="Calibri"/>
                    </w:rPr>
                  </w:pPr>
                  <w:r>
                    <w:rPr>
                      <w:rFonts w:hint="eastAsia" w:ascii="Calibri" w:hAnsi="Calibri"/>
                    </w:rPr>
                    <w:t>基本符合</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shd w:val="clear" w:color="auto" w:fill="auto"/>
                </w:tcPr>
                <w:p>
                  <w:pPr>
                    <w:rPr>
                      <w:b/>
                    </w:rPr>
                  </w:pPr>
                  <w:r>
                    <w:rPr>
                      <w:rFonts w:hint="eastAsia"/>
                      <w:b/>
                    </w:rPr>
                    <w:t>特种设备日常点检</w:t>
                  </w:r>
                </w:p>
              </w:tc>
              <w:tc>
                <w:tcPr>
                  <w:tcW w:w="2052" w:type="dxa"/>
                  <w:shd w:val="clear" w:color="auto" w:fill="auto"/>
                </w:tcPr>
                <w:p/>
              </w:tc>
              <w:tc>
                <w:tcPr>
                  <w:tcW w:w="1625" w:type="dxa"/>
                  <w:shd w:val="clear" w:color="auto" w:fill="auto"/>
                </w:tcPr>
                <w:p/>
              </w:tc>
              <w:tc>
                <w:tcPr>
                  <w:tcW w:w="1821"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982" w:type="dxa"/>
                </w:tcPr>
                <w:p>
                  <w:r>
                    <w:rPr>
                      <w:rFonts w:hint="eastAsia"/>
                    </w:rPr>
                    <w:t>编号</w:t>
                  </w:r>
                </w:p>
              </w:tc>
              <w:tc>
                <w:tcPr>
                  <w:tcW w:w="2052" w:type="dxa"/>
                </w:tcPr>
                <w:p>
                  <w:r>
                    <w:rPr>
                      <w:rFonts w:hint="eastAsia"/>
                    </w:rPr>
                    <w:t>抽查点检记录的月份</w:t>
                  </w:r>
                </w:p>
              </w:tc>
              <w:tc>
                <w:tcPr>
                  <w:tcW w:w="1625" w:type="dxa"/>
                </w:tcPr>
                <w:p>
                  <w:r>
                    <w:rPr>
                      <w:rFonts w:hint="eastAsia"/>
                    </w:rPr>
                    <w:t>现场查看设备的完好情况</w:t>
                  </w:r>
                </w:p>
              </w:tc>
              <w:tc>
                <w:tcPr>
                  <w:tcW w:w="1821"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w:t>
                  </w:r>
                </w:p>
              </w:tc>
              <w:tc>
                <w:tcPr>
                  <w:tcW w:w="982" w:type="dxa"/>
                </w:tcPr>
                <w:p/>
              </w:tc>
              <w:tc>
                <w:tcPr>
                  <w:tcW w:w="2052" w:type="dxa"/>
                </w:tcPr>
                <w:p>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982" w:type="dxa"/>
                </w:tcPr>
                <w:p/>
              </w:tc>
              <w:tc>
                <w:tcPr>
                  <w:tcW w:w="2052" w:type="dxa"/>
                </w:tcPr>
                <w:p>
                  <w:pPr>
                    <w:ind w:firstLine="420" w:firstLineChars="200"/>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982" w:type="dxa"/>
                </w:tcPr>
                <w:p/>
              </w:tc>
              <w:tc>
                <w:tcPr>
                  <w:tcW w:w="2052" w:type="dxa"/>
                </w:tcPr>
                <w:p>
                  <w:pPr>
                    <w:ind w:firstLine="420" w:firstLineChars="200"/>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982" w:type="dxa"/>
                </w:tcPr>
                <w:p/>
              </w:tc>
              <w:tc>
                <w:tcPr>
                  <w:tcW w:w="2052" w:type="dxa"/>
                </w:tcPr>
                <w:p>
                  <w:pPr>
                    <w:ind w:firstLine="420" w:firstLineChars="200"/>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w:t>
                  </w:r>
                </w:p>
              </w:tc>
              <w:tc>
                <w:tcPr>
                  <w:tcW w:w="982" w:type="dxa"/>
                </w:tcPr>
                <w:p>
                  <w:r>
                    <w:rPr>
                      <w:rFonts w:hint="eastAsia"/>
                    </w:rPr>
                    <w:t>1#</w:t>
                  </w:r>
                </w:p>
              </w:tc>
              <w:tc>
                <w:tcPr>
                  <w:tcW w:w="2052" w:type="dxa"/>
                </w:tcPr>
                <w:p>
                  <w:r>
                    <w:rPr>
                      <w:rFonts w:hint="eastAsia"/>
                    </w:rPr>
                    <w:t>2</w:t>
                  </w:r>
                  <w:r>
                    <w:t>022</w:t>
                  </w:r>
                  <w:r>
                    <w:rPr>
                      <w:rFonts w:hint="eastAsia"/>
                    </w:rPr>
                    <w:t>年1</w:t>
                  </w:r>
                  <w:r>
                    <w:t>0</w:t>
                  </w:r>
                  <w:r>
                    <w:rPr>
                      <w:rFonts w:hint="eastAsia"/>
                    </w:rPr>
                    <w:t>月3</w:t>
                  </w:r>
                  <w:r>
                    <w:t>0</w:t>
                  </w:r>
                  <w:r>
                    <w:rPr>
                      <w:rFonts w:hint="eastAsia"/>
                    </w:rPr>
                    <w:t>日</w:t>
                  </w:r>
                </w:p>
              </w:tc>
              <w:tc>
                <w:tcPr>
                  <w:tcW w:w="1625" w:type="dxa"/>
                </w:tcPr>
                <w:p>
                  <w:r>
                    <w:rPr>
                      <w:rFonts w:hint="eastAsia"/>
                    </w:rPr>
                    <w:t>卫生状况较好</w:t>
                  </w:r>
                </w:p>
              </w:tc>
              <w:tc>
                <w:tcPr>
                  <w:tcW w:w="1821" w:type="dxa"/>
                </w:tcPr>
                <w:p>
                  <w:r>
                    <w:rPr>
                      <w:rFonts w:hint="eastAsia"/>
                      <w:sz w:val="20"/>
                      <w:szCs w:val="18"/>
                    </w:rPr>
                    <w:sym w:font="Wingdings" w:char="00FE"/>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7" w:type="dxa"/>
                  <w:gridSpan w:val="6"/>
                </w:tcPr>
                <w:p>
                  <w:r>
                    <w:rPr>
                      <w:rFonts w:hint="eastAsia"/>
                    </w:rPr>
                    <w:t>燃气管道和分汽缸等由燃气公司每月进行维保，公司日常进行检查，另外，提供了安全阀校检报告，抽查管道顶部安全阀（型号A</w:t>
                  </w:r>
                  <w:r>
                    <w:t>48Y-16C,DN40</w:t>
                  </w:r>
                  <w:r>
                    <w:rPr>
                      <w:rFonts w:hint="eastAsia"/>
                    </w:rPr>
                    <w:t>），校检日期2</w:t>
                  </w:r>
                  <w:r>
                    <w:t>022.7.27</w:t>
                  </w:r>
                  <w:r>
                    <w:rPr>
                      <w:rFonts w:hint="eastAsia"/>
                    </w:rPr>
                    <w:t>；有效期至2</w:t>
                  </w:r>
                  <w:r>
                    <w:t>023.7.26</w:t>
                  </w:r>
                  <w:r>
                    <w:rPr>
                      <w:rFonts w:hint="eastAsia"/>
                    </w:rPr>
                    <w:t>。</w:t>
                  </w:r>
                </w:p>
              </w:tc>
            </w:tr>
          </w:tbl>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restart"/>
          </w:tcPr>
          <w:p>
            <w:r>
              <w:rPr>
                <w:rFonts w:hint="eastAsia"/>
              </w:rPr>
              <w:t>包装</w:t>
            </w:r>
          </w:p>
          <w:p>
            <w:r>
              <w:rPr>
                <w:rFonts w:hint="eastAsia"/>
              </w:rPr>
              <w:t>材料</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FE"/>
            </w:r>
            <w:r>
              <w:rPr>
                <w:rFonts w:hint="eastAsia"/>
              </w:rPr>
              <w:t xml:space="preserve">餐盒 </w:t>
            </w:r>
            <w:r>
              <w:t xml:space="preserve">  </w:t>
            </w:r>
            <w:r>
              <w:rPr>
                <w:rFonts w:hint="eastAsia"/>
              </w:rPr>
              <w:t xml:space="preserve">口塑料袋   </w:t>
            </w:r>
            <w:r>
              <w:rPr>
                <w:rFonts w:hint="eastAsia"/>
              </w:rPr>
              <w:sym w:font="Wingdings" w:char="00A8"/>
            </w:r>
            <w:r>
              <w:rPr>
                <w:rFonts w:hint="eastAsia"/>
              </w:rPr>
              <w:t xml:space="preserve"> 其他            </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r>
              <w:rPr>
                <w:rFonts w:hint="eastAsia"/>
              </w:rPr>
              <w:t>产品包装材料主要以餐盒为主，每天使用前，通过杀菌消毒后进入内包间使用。提供餐具杀菌消毒记录表，见</w:t>
            </w:r>
            <w:r>
              <w:t>4.3.4.3</w:t>
            </w:r>
            <w:r>
              <w:rPr>
                <w:rFonts w:hint="eastAsia"/>
              </w:rPr>
              <w:t>条审核记录。</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restart"/>
          </w:tcPr>
          <w:p>
            <w:r>
              <w:rPr>
                <w:rFonts w:hint="eastAsia"/>
              </w:rPr>
              <w:t>废弃物管理</w:t>
            </w:r>
          </w:p>
        </w:tc>
        <w:tc>
          <w:tcPr>
            <w:tcW w:w="850" w:type="dxa"/>
            <w:vMerge w:val="restart"/>
          </w:tcPr>
          <w:p>
            <w:pPr>
              <w:jc w:val="center"/>
            </w:pPr>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 xml:space="preserve">应建立、实施和保持废弃物（包括废水和排水）收集、存放和处置规程，有特殊要求的废弃物处置方式应符合有关规定。  </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基本符合。</w:t>
            </w:r>
          </w:p>
          <w:p>
            <w:r>
              <w:rPr>
                <w:rFonts w:hint="eastAsia"/>
              </w:rPr>
              <w:t>废弃物需由接受过培训的人员负责收集和处置，并酌情保存处置记录。车间内废弃物处置点应远离食品设施，以防止虫害孳生。</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r>
              <w:rPr>
                <w:rFonts w:hint="eastAsia"/>
              </w:rPr>
              <w:t>场所外废弃物放置场所应与食品加工场所隔离防止污染，防止不良气味或有害有毒气体溢出，防止虫害孳生。</w:t>
            </w:r>
          </w:p>
          <w:p>
            <w:pPr>
              <w:pStyle w:val="2"/>
              <w:rPr>
                <w:sz w:val="21"/>
                <w:szCs w:val="20"/>
              </w:rPr>
            </w:pPr>
            <w:r>
              <w:rPr>
                <w:rFonts w:hint="eastAsia"/>
                <w:sz w:val="21"/>
                <w:szCs w:val="20"/>
              </w:rPr>
              <w:t>油烟不定期找外部清理油烟管道，主要为无锡雅亮清洗保洁有限公司，提供了营业执照。</w:t>
            </w:r>
          </w:p>
          <w:p>
            <w:r>
              <w:rPr>
                <w:rFonts w:hint="eastAsia"/>
              </w:rPr>
              <w:t>废弃物的种类：</w:t>
            </w:r>
            <w:r>
              <w:rPr>
                <w:rFonts w:hint="eastAsia"/>
              </w:rPr>
              <w:sym w:font="Wingdings" w:char="00FE"/>
            </w:r>
            <w:r>
              <w:rPr>
                <w:rFonts w:hint="eastAsia"/>
              </w:rPr>
              <w:t xml:space="preserve">废水    </w:t>
            </w:r>
            <w:r>
              <w:rPr>
                <w:rFonts w:hint="eastAsia"/>
              </w:rPr>
              <w:sym w:font="Wingdings" w:char="00FE"/>
            </w:r>
            <w:r>
              <w:rPr>
                <w:rFonts w:hint="eastAsia"/>
              </w:rPr>
              <w:t xml:space="preserve">废气（油烟）     </w:t>
            </w:r>
            <w:r>
              <w:rPr>
                <w:rFonts w:hint="eastAsia"/>
              </w:rPr>
              <w:sym w:font="Wingdings" w:char="00A8"/>
            </w:r>
            <w:r>
              <w:rPr>
                <w:rFonts w:hint="eastAsia"/>
              </w:rPr>
              <w:t xml:space="preserve">废包材    </w:t>
            </w:r>
            <w:r>
              <w:rPr>
                <w:rFonts w:hint="eastAsia"/>
              </w:rPr>
              <w:sym w:font="Wingdings" w:char="00FE"/>
            </w:r>
            <w:r>
              <w:rPr>
                <w:rFonts w:hint="eastAsia"/>
              </w:rPr>
              <w:t xml:space="preserve"> 其他——餐厨垃圾</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pPr>
              <w:pStyle w:val="4"/>
            </w:pPr>
            <w:r>
              <w:rPr>
                <w:rFonts w:hint="eastAsia"/>
              </w:rPr>
              <w:t>生产过程产生的废水，主要通过泰兴市新街污水处理有限公司进行处理，提供了《工业污水处理合同》，但合同有效期为一年，合同签订时间为2</w:t>
            </w:r>
            <w:r>
              <w:t>022</w:t>
            </w:r>
            <w:r>
              <w:rPr>
                <w:rFonts w:hint="eastAsia"/>
              </w:rPr>
              <w:t>年1</w:t>
            </w:r>
            <w:r>
              <w:t>0</w:t>
            </w:r>
            <w:r>
              <w:rPr>
                <w:rFonts w:hint="eastAsia"/>
              </w:rPr>
              <w:t>月1</w:t>
            </w:r>
            <w:r>
              <w:t>7</w:t>
            </w:r>
            <w:r>
              <w:rPr>
                <w:rFonts w:hint="eastAsia"/>
              </w:rPr>
              <w:t>日。</w:t>
            </w:r>
          </w:p>
          <w:p>
            <w:pPr>
              <w:pStyle w:val="13"/>
            </w:pPr>
            <w:r>
              <w:rPr>
                <w:rFonts w:hint="eastAsia"/>
              </w:rPr>
              <w:t>生产车间内垃圾桶带盖，每天加工结束进行清理；餐厨垃圾（含地沟油）统一委托政府指定的第三方服务机构（泰州蓝德环保科技有限公司），有效期至特许经营期满或公司经营期满，提供了该服务机构的营业执照和经营许可证（许可证有效期2</w:t>
            </w:r>
            <w:r>
              <w:t>024</w:t>
            </w:r>
            <w:r>
              <w:rPr>
                <w:rFonts w:hint="eastAsia"/>
              </w:rPr>
              <w:t>年1</w:t>
            </w:r>
            <w:r>
              <w:t>2</w:t>
            </w:r>
            <w:r>
              <w:rPr>
                <w:rFonts w:hint="eastAsia"/>
              </w:rPr>
              <w:t>月2</w:t>
            </w:r>
            <w:r>
              <w:t>8</w:t>
            </w:r>
            <w:r>
              <w:rPr>
                <w:rFonts w:hint="eastAsia"/>
              </w:rPr>
              <w:t>日）。并提供了配送回收的厨余垃圾（包括部分未食用餐食）的处理证据（泰州蓝德环保科技有限公司被服务单位日产生泔水统计表）、并提供了《江苏鲜时餐厨垃圾回收记录》，基本符合要求。</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27" w:type="dxa"/>
            <w:vMerge w:val="restart"/>
          </w:tcPr>
          <w:p>
            <w:r>
              <w:rPr>
                <w:rFonts w:hint="eastAsia"/>
              </w:rPr>
              <w:t>产品污染风险和隔离</w:t>
            </w:r>
          </w:p>
        </w:tc>
        <w:tc>
          <w:tcPr>
            <w:tcW w:w="850" w:type="dxa"/>
            <w:vMerge w:val="restart"/>
          </w:tcPr>
          <w:p>
            <w:pPr>
              <w:jc w:val="left"/>
            </w:pPr>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pPr>
              <w:jc w:val="left"/>
            </w:pPr>
          </w:p>
        </w:tc>
        <w:tc>
          <w:tcPr>
            <w:tcW w:w="851" w:type="dxa"/>
          </w:tcPr>
          <w:p>
            <w:r>
              <w:rPr>
                <w:rFonts w:hint="eastAsia"/>
              </w:rPr>
              <w:t>运行证据</w:t>
            </w:r>
          </w:p>
        </w:tc>
        <w:tc>
          <w:tcPr>
            <w:tcW w:w="9497" w:type="dxa"/>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3"/>
            </w:pPr>
            <w:r>
              <w:rPr>
                <w:rFonts w:hint="eastAsia"/>
              </w:rPr>
              <w:sym w:font="Wingdings" w:char="00FE"/>
            </w:r>
            <w:r>
              <w:rPr>
                <w:rFonts w:hint="eastAsia"/>
              </w:rPr>
              <w:t>建立实施生产经营设备、工具、容器和环境的清洁消毒措施。——不系统，已现场沟通</w:t>
            </w:r>
          </w:p>
          <w:p>
            <w:r>
              <w:rPr>
                <w:rFonts w:hint="eastAsia"/>
              </w:rPr>
              <w:sym w:font="Wingdings" w:char="00FE"/>
            </w:r>
            <w:r>
              <w:rPr>
                <w:rFonts w:hint="eastAsia"/>
              </w:rPr>
              <w:t>必要时，应建立食品生产经营过程中的微生物监控计划，包括对环境及过程中产品的微生物监控；见质量部审核记录。</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对生的、未加工的、非即食食品应采取物理或时间上的隔离措施，与即食食品分开，并在转换隔离时进行有效的清洁与消毒，避免交叉污染；基本符合。</w:t>
            </w:r>
          </w:p>
          <w:p>
            <w:r>
              <w:rPr>
                <w:rFonts w:hint="eastAsia"/>
              </w:rPr>
              <w:sym w:font="Wingdings" w:char="00FE"/>
            </w:r>
            <w:r>
              <w:rPr>
                <w:rFonts w:hint="eastAsia"/>
              </w:rPr>
              <w:t>在处理生食后，应对表面、器具、设备、固定装置和配件彻底清洗，必要时进行消毒；基本符合</w:t>
            </w:r>
          </w:p>
          <w:p>
            <w:r>
              <w:rPr>
                <w:rFonts w:hint="eastAsia"/>
              </w:rPr>
              <w:sym w:font="Wingdings" w:char="00FE"/>
            </w:r>
            <w:r>
              <w:rPr>
                <w:rFonts w:hint="eastAsia"/>
              </w:rPr>
              <w:t>出于食品安全的目的，适宜时，需采取措施限制或控制进入高清洁加工区域。采用区域分割方式</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sym w:font="Wingdings" w:char="00FE"/>
            </w:r>
            <w:r>
              <w:rPr>
                <w:rFonts w:hint="eastAsia"/>
              </w:rPr>
              <w:t>—采取设置筛网、捕集器等有效措施降低金属或其他异物污染食品的风险；</w:t>
            </w:r>
          </w:p>
          <w:p>
            <w:r>
              <w:rPr>
                <w:rFonts w:hint="eastAsia"/>
              </w:rPr>
              <w:sym w:font="Wingdings" w:char="00FE"/>
            </w:r>
            <w:r>
              <w:rPr>
                <w:rFonts w:hint="eastAsia"/>
              </w:rPr>
              <w:t>—维护和定期检查设备；</w:t>
            </w:r>
          </w:p>
          <w:p>
            <w:r>
              <w:rPr>
                <w:rFonts w:hint="eastAsia"/>
              </w:rPr>
              <w:sym w:font="Wingdings" w:char="00FE"/>
            </w:r>
            <w:r>
              <w:rPr>
                <w:rFonts w:hint="eastAsia"/>
              </w:rPr>
              <w:t>—适用时，使用经校准的探测或筛选设备（金属探测器、x射线探测器等）；</w:t>
            </w:r>
          </w:p>
          <w:p>
            <w:r>
              <w:rPr>
                <w:rFonts w:hint="eastAsia"/>
              </w:rPr>
              <w:sym w:font="Wingdings" w:char="00FE"/>
            </w:r>
            <w:r>
              <w:rPr>
                <w:rFonts w:hint="eastAsia"/>
              </w:rPr>
              <w:t>—建立预案以处置破损（如玻璃或塑料容器破损）情况。——未建立已现场沟通</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FE"/>
            </w:r>
            <w:r>
              <w:rPr>
                <w:rFonts w:hint="eastAsia"/>
              </w:rPr>
              <w:t>和杀虫剂</w:t>
            </w:r>
            <w:r>
              <w:rPr>
                <w:rFonts w:hint="eastAsia"/>
              </w:rPr>
              <w:sym w:font="Wingdings" w:char="00FE"/>
            </w:r>
            <w:r>
              <w:rPr>
                <w:rFonts w:hint="eastAsia"/>
              </w:rPr>
              <w:t>等化学污染物实施控制；</w:t>
            </w:r>
          </w:p>
          <w:p>
            <w:r>
              <w:rPr>
                <w:rFonts w:hint="eastAsia"/>
              </w:rPr>
              <w:sym w:font="Wingdings" w:char="00A8"/>
            </w:r>
            <w:r>
              <w:rPr>
                <w:rFonts w:hint="eastAsia"/>
              </w:rPr>
              <w:t>—对食品添加剂和食品加工助剂的使用应符合法规和标准的要求，防止非预期使用。（不适用）</w:t>
            </w:r>
          </w:p>
          <w:p>
            <w:r>
              <w:rPr>
                <w:rFonts w:hint="eastAsia"/>
              </w:rPr>
              <w:t>见《危害分析工作单》</w:t>
            </w:r>
          </w:p>
          <w:p>
            <w:pPr>
              <w:rPr>
                <w:rFonts w:ascii="宋体" w:hAnsi="宋体"/>
                <w:color w:val="0000FF"/>
                <w:szCs w:val="21"/>
              </w:rPr>
            </w:pPr>
            <w:r>
              <w:rPr>
                <w:rFonts w:hint="eastAsia" w:ascii="宋体" w:hAnsi="宋体"/>
                <w:color w:val="0000FF"/>
                <w:szCs w:val="21"/>
              </w:rPr>
              <w:t>微生物污染控制措施——</w:t>
            </w:r>
            <w:r>
              <w:rPr>
                <w:rFonts w:hint="eastAsia" w:ascii="宋体" w:hAnsi="宋体"/>
                <w:color w:val="0000FF"/>
                <w:szCs w:val="21"/>
              </w:rPr>
              <w:sym w:font="Wingdings 2" w:char="0052"/>
            </w:r>
            <w:r>
              <w:rPr>
                <w:rFonts w:hint="eastAsia" w:ascii="宋体" w:hAnsi="宋体"/>
                <w:color w:val="0000FF"/>
                <w:szCs w:val="21"/>
              </w:rPr>
              <w:t xml:space="preserve">清洁 </w:t>
            </w:r>
            <w:r>
              <w:rPr>
                <w:rFonts w:hint="eastAsia" w:ascii="宋体" w:hAnsi="宋体"/>
                <w:color w:val="0000FF"/>
                <w:szCs w:val="21"/>
              </w:rPr>
              <w:sym w:font="Wingdings 2" w:char="0052"/>
            </w:r>
            <w:r>
              <w:rPr>
                <w:rFonts w:hint="eastAsia" w:ascii="宋体" w:hAnsi="宋体"/>
                <w:color w:val="0000FF"/>
                <w:szCs w:val="21"/>
              </w:rPr>
              <w:t xml:space="preserve">消毒  </w:t>
            </w:r>
            <w:r>
              <w:rPr>
                <w:rFonts w:hint="eastAsia" w:ascii="宋体" w:hAnsi="宋体"/>
                <w:color w:val="0000FF"/>
                <w:szCs w:val="21"/>
              </w:rPr>
              <w:sym w:font="Wingdings 2" w:char="0052"/>
            </w:r>
            <w:r>
              <w:rPr>
                <w:rFonts w:hint="eastAsia" w:ascii="宋体" w:hAnsi="宋体"/>
                <w:color w:val="0000FF"/>
                <w:szCs w:val="21"/>
              </w:rPr>
              <w:t xml:space="preserve">生熟分开 </w:t>
            </w:r>
            <w:r>
              <w:rPr>
                <w:rFonts w:hint="eastAsia" w:ascii="宋体" w:hAnsi="宋体"/>
                <w:color w:val="0000FF"/>
                <w:szCs w:val="21"/>
              </w:rPr>
              <w:sym w:font="Wingdings 2" w:char="00A3"/>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化学污染控制措施——</w:t>
            </w:r>
            <w:r>
              <w:rPr>
                <w:rFonts w:hint="eastAsia" w:ascii="宋体" w:hAnsi="宋体"/>
                <w:color w:val="0000FF"/>
                <w:szCs w:val="21"/>
              </w:rPr>
              <w:sym w:font="Wingdings 2" w:char="0052"/>
            </w:r>
            <w:r>
              <w:rPr>
                <w:rFonts w:hint="eastAsia" w:ascii="宋体" w:hAnsi="宋体"/>
                <w:color w:val="0000FF"/>
                <w:szCs w:val="21"/>
              </w:rPr>
              <w:t xml:space="preserve">专人管理 □专库存放  □专柜存放 </w:t>
            </w:r>
            <w:r>
              <w:rPr>
                <w:rFonts w:hint="eastAsia" w:ascii="宋体" w:hAnsi="宋体"/>
                <w:color w:val="0000FF"/>
                <w:szCs w:val="21"/>
              </w:rPr>
              <w:sym w:font="Wingdings 2" w:char="0052"/>
            </w:r>
            <w:r>
              <w:rPr>
                <w:rFonts w:hint="eastAsia" w:ascii="宋体" w:hAnsi="宋体"/>
                <w:color w:val="0000FF"/>
                <w:szCs w:val="21"/>
              </w:rPr>
              <w:t>按量领用</w:t>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物理污染控制措施——</w:t>
            </w:r>
            <w:r>
              <w:rPr>
                <w:rFonts w:hint="eastAsia" w:ascii="宋体" w:hAnsi="宋体"/>
                <w:color w:val="0000FF"/>
                <w:szCs w:val="21"/>
              </w:rPr>
              <w:sym w:font="Wingdings 2" w:char="0052"/>
            </w:r>
            <w:r>
              <w:rPr>
                <w:rFonts w:hint="eastAsia" w:ascii="宋体" w:hAnsi="宋体"/>
                <w:color w:val="0000FF"/>
                <w:szCs w:val="21"/>
              </w:rPr>
              <w:t xml:space="preserve">玻璃管制 </w:t>
            </w:r>
            <w:r>
              <w:rPr>
                <w:rFonts w:hint="eastAsia" w:ascii="宋体" w:hAnsi="宋体"/>
                <w:color w:val="0000FF"/>
                <w:szCs w:val="21"/>
              </w:rPr>
              <w:sym w:font="Wingdings 2" w:char="0052"/>
            </w:r>
            <w:r>
              <w:rPr>
                <w:rFonts w:hint="eastAsia" w:ascii="宋体" w:hAnsi="宋体"/>
                <w:color w:val="0000FF"/>
                <w:szCs w:val="21"/>
              </w:rPr>
              <w:t xml:space="preserve">设备维护  </w:t>
            </w:r>
            <w:r>
              <w:rPr>
                <w:rFonts w:hint="eastAsia" w:ascii="宋体" w:hAnsi="宋体"/>
                <w:color w:val="0000FF"/>
                <w:szCs w:val="21"/>
              </w:rPr>
              <w:sym w:font="Wingdings 2" w:char="00A3"/>
            </w:r>
            <w:r>
              <w:rPr>
                <w:rFonts w:hint="eastAsia" w:ascii="宋体" w:hAnsi="宋体"/>
                <w:color w:val="0000FF"/>
                <w:szCs w:val="21"/>
              </w:rPr>
              <w:t xml:space="preserve">金属探测 </w:t>
            </w:r>
            <w:r>
              <w:rPr>
                <w:rFonts w:hint="eastAsia" w:ascii="宋体" w:hAnsi="宋体"/>
                <w:color w:val="0000FF"/>
                <w:szCs w:val="21"/>
              </w:rPr>
              <w:sym w:font="Wingdings 2" w:char="0052"/>
            </w:r>
            <w:r>
              <w:rPr>
                <w:rFonts w:hint="eastAsia" w:ascii="宋体" w:hAnsi="宋体"/>
                <w:color w:val="0000FF"/>
                <w:szCs w:val="21"/>
              </w:rPr>
              <w:t xml:space="preserve">定期检查 </w:t>
            </w:r>
          </w:p>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pPr>
              <w:jc w:val="left"/>
            </w:pPr>
          </w:p>
        </w:tc>
        <w:tc>
          <w:tcPr>
            <w:tcW w:w="851" w:type="dxa"/>
          </w:tcPr>
          <w:p>
            <w:r>
              <w:rPr>
                <w:rFonts w:hint="eastAsia"/>
              </w:rPr>
              <w:t>现场观察</w:t>
            </w:r>
          </w:p>
        </w:tc>
        <w:tc>
          <w:tcPr>
            <w:tcW w:w="9497" w:type="dxa"/>
          </w:tcPr>
          <w:p>
            <w:pPr>
              <w:numPr>
                <w:ilvl w:val="0"/>
                <w:numId w:val="2"/>
              </w:numPr>
            </w:pPr>
            <w:r>
              <w:rPr>
                <w:rFonts w:hint="eastAsia"/>
              </w:rPr>
              <w:t>各车间，清洁后主要以臭氧消毒为主；提供《臭氧消毒记录表》，抽查202</w:t>
            </w:r>
            <w:r>
              <w:t>2</w:t>
            </w:r>
            <w:r>
              <w:rPr>
                <w:rFonts w:hint="eastAsia"/>
              </w:rPr>
              <w:t>-</w:t>
            </w:r>
            <w:r>
              <w:t>09</w:t>
            </w:r>
            <w:r>
              <w:rPr>
                <w:rFonts w:hint="eastAsia"/>
              </w:rPr>
              <w:t>-</w:t>
            </w:r>
            <w:r>
              <w:t>11</w:t>
            </w:r>
            <w:r>
              <w:rPr>
                <w:rFonts w:hint="eastAsia"/>
              </w:rPr>
              <w:t>，消毒起始时间为2</w:t>
            </w:r>
            <w:r>
              <w:t>1</w:t>
            </w:r>
            <w:r>
              <w:rPr>
                <w:rFonts w:hint="eastAsia"/>
              </w:rPr>
              <w:t>:</w:t>
            </w:r>
            <w:r>
              <w:t>00</w:t>
            </w:r>
            <w:r>
              <w:rPr>
                <w:rFonts w:hint="eastAsia"/>
              </w:rPr>
              <w:t>-</w:t>
            </w:r>
            <w:r>
              <w:t>22</w:t>
            </w:r>
            <w:r>
              <w:rPr>
                <w:rFonts w:hint="eastAsia"/>
              </w:rPr>
              <w:t>:</w:t>
            </w:r>
            <w:r>
              <w:t>00</w:t>
            </w:r>
            <w:r>
              <w:rPr>
                <w:rFonts w:hint="eastAsia"/>
              </w:rPr>
              <w:t>，记录人为王晓红，现场试用臭氧发生器运行良好；</w:t>
            </w:r>
          </w:p>
          <w:p>
            <w:pPr>
              <w:pStyle w:val="13"/>
              <w:numPr>
                <w:ilvl w:val="0"/>
                <w:numId w:val="2"/>
              </w:numPr>
            </w:pPr>
            <w:r>
              <w:rPr>
                <w:rFonts w:hint="eastAsia"/>
              </w:rPr>
              <w:t>设备表面、工器具、容器、地面主要以清洁为主，传送带使用次氯酸钠进行消毒；提供《消毒剂配置使用记录》，随机抽取</w:t>
            </w:r>
            <w:r>
              <w:t>2022.12.8</w:t>
            </w:r>
            <w:r>
              <w:rPr>
                <w:rFonts w:hint="eastAsia"/>
              </w:rPr>
              <w:t>，记录了次氯酸钠批次2</w:t>
            </w:r>
            <w:r>
              <w:t>022082501</w:t>
            </w:r>
            <w:r>
              <w:rPr>
                <w:rFonts w:hint="eastAsia"/>
              </w:rPr>
              <w:t>，消毒剂使用量，加水量，针对工器具和毛巾等进行消毒，配置人为王晓红，检查人为刘娟。</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restart"/>
          </w:tcPr>
          <w:p>
            <w:r>
              <w:rPr>
                <w:rFonts w:hint="eastAsia"/>
              </w:rPr>
              <w:t>清洁</w:t>
            </w:r>
          </w:p>
          <w:p>
            <w:pPr>
              <w:rPr>
                <w:highlight w:val="yellow"/>
              </w:rPr>
            </w:pPr>
            <w:r>
              <w:rPr>
                <w:rFonts w:hint="eastAsia"/>
              </w:rPr>
              <w:t>消毒</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pPr>
              <w:pStyle w:val="13"/>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pPr>
              <w:rPr>
                <w:highlight w:val="yellow"/>
              </w:rPr>
            </w:pPr>
          </w:p>
        </w:tc>
        <w:tc>
          <w:tcPr>
            <w:tcW w:w="850" w:type="dxa"/>
            <w:vMerge w:val="continue"/>
          </w:tcPr>
          <w:p/>
        </w:tc>
        <w:tc>
          <w:tcPr>
            <w:tcW w:w="851" w:type="dxa"/>
          </w:tcPr>
          <w:p>
            <w:r>
              <w:rPr>
                <w:rFonts w:hint="eastAsia"/>
              </w:rPr>
              <w:t>运行证据</w:t>
            </w:r>
          </w:p>
        </w:tc>
        <w:tc>
          <w:tcPr>
            <w:tcW w:w="9497" w:type="dxa"/>
          </w:tcPr>
          <w:p>
            <w:r>
              <w:rPr>
                <w:rFonts w:hint="eastAsia"/>
              </w:rPr>
              <w:t>应根据原料、产品和工艺的特点，针对生产设备和环境制定有效的清洁消毒方案，降低污染并避免造成新的污染。</w:t>
            </w:r>
          </w:p>
          <w:p>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r>
              <w:rPr>
                <w:rFonts w:hint="eastAsia"/>
              </w:rPr>
              <w:t>应配备足够的食品、工器具和设备的专用清洁设施。必要时应配备适宜的消毒设施。</w:t>
            </w:r>
          </w:p>
          <w:p>
            <w:r>
              <w:rPr>
                <w:rFonts w:hint="eastAsia"/>
              </w:rPr>
              <w:t>应采取措施避免清洁、消毒工器具带来的交叉污染。卫生间和废弃物等高污染区域的工具和设备应单独清洁和存放。</w:t>
            </w:r>
          </w:p>
          <w:p>
            <w:r>
              <w:rPr>
                <w:rFonts w:hint="eastAsia"/>
              </w:rPr>
              <w:t>食品清洗设施与洗手设施、工器具及设备的清洁设施应分离。抽查：</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7</w:t>
                  </w:r>
                  <w:r>
                    <w:rPr>
                      <w:rFonts w:ascii="宋体" w:hAnsi="宋体"/>
                      <w:szCs w:val="21"/>
                    </w:rPr>
                    <w:t>5</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工器具/毛巾</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tcPr>
                <w:p>
                  <w:pPr>
                    <w:rPr>
                      <w:rFonts w:ascii="宋体" w:hAnsi="宋体"/>
                      <w:szCs w:val="21"/>
                    </w:rPr>
                  </w:pPr>
                  <w:r>
                    <w:rPr>
                      <w:rFonts w:hint="eastAsia" w:ascii="宋体" w:hAnsi="宋体"/>
                      <w:szCs w:val="21"/>
                    </w:rPr>
                    <w:t>靴底</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车间空气</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臭氧</w:t>
                  </w:r>
                </w:p>
              </w:tc>
              <w:tc>
                <w:tcPr>
                  <w:tcW w:w="1276" w:type="dxa"/>
                </w:tcPr>
                <w:p>
                  <w:pPr>
                    <w:rPr>
                      <w:rFonts w:ascii="宋体" w:hAnsi="宋体"/>
                      <w:szCs w:val="21"/>
                    </w:rPr>
                  </w:pPr>
                  <w:r>
                    <w:rPr>
                      <w:rFonts w:hint="eastAsia" w:ascii="宋体" w:hAnsi="宋体"/>
                      <w:szCs w:val="21"/>
                    </w:rPr>
                    <w:t>——</w:t>
                  </w:r>
                </w:p>
              </w:tc>
              <w:tc>
                <w:tcPr>
                  <w:tcW w:w="1961" w:type="dxa"/>
                </w:tcPr>
                <w:p>
                  <w:pPr>
                    <w:rPr>
                      <w:rFonts w:ascii="宋体" w:hAnsi="宋体"/>
                      <w:szCs w:val="21"/>
                    </w:rPr>
                  </w:pPr>
                  <w:r>
                    <w:rPr>
                      <w:rFonts w:hint="eastAsia" w:ascii="宋体" w:hAnsi="宋体"/>
                      <w:szCs w:val="21"/>
                    </w:rPr>
                    <w:t>2h</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更衣室</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紫外线</w:t>
                  </w:r>
                </w:p>
              </w:tc>
              <w:tc>
                <w:tcPr>
                  <w:tcW w:w="1276" w:type="dxa"/>
                </w:tcPr>
                <w:p>
                  <w:pPr>
                    <w:rPr>
                      <w:rFonts w:ascii="宋体" w:hAnsi="宋体"/>
                      <w:szCs w:val="21"/>
                    </w:rPr>
                  </w:pPr>
                  <w:r>
                    <w:rPr>
                      <w:rFonts w:hint="eastAsia" w:ascii="宋体" w:hAnsi="宋体"/>
                      <w:szCs w:val="21"/>
                    </w:rPr>
                    <w:t>——</w:t>
                  </w:r>
                </w:p>
              </w:tc>
              <w:tc>
                <w:tcPr>
                  <w:tcW w:w="1961" w:type="dxa"/>
                </w:tcPr>
                <w:p>
                  <w:pPr>
                    <w:rPr>
                      <w:rFonts w:ascii="宋体" w:hAnsi="宋体"/>
                      <w:szCs w:val="21"/>
                    </w:rPr>
                  </w:pPr>
                  <w:r>
                    <w:rPr>
                      <w:rFonts w:ascii="宋体" w:hAnsi="宋体"/>
                      <w:szCs w:val="21"/>
                    </w:rPr>
                    <w:t>30</w:t>
                  </w:r>
                  <w:r>
                    <w:rPr>
                      <w:rFonts w:hint="eastAsia" w:ascii="宋体" w:hAnsi="宋体"/>
                      <w:szCs w:val="21"/>
                    </w:rPr>
                    <w:t>min</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设备-传送带</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bl>
          <w:p>
            <w:pPr>
              <w:rPr>
                <w:highlight w:val="green"/>
              </w:rPr>
            </w:pPr>
          </w:p>
        </w:tc>
        <w:tc>
          <w:tcPr>
            <w:tcW w:w="1276"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pPr>
              <w:rPr>
                <w:highlight w:val="yellow"/>
              </w:rPr>
            </w:pPr>
          </w:p>
        </w:tc>
        <w:tc>
          <w:tcPr>
            <w:tcW w:w="850" w:type="dxa"/>
            <w:vMerge w:val="continue"/>
          </w:tcPr>
          <w:p/>
        </w:tc>
        <w:tc>
          <w:tcPr>
            <w:tcW w:w="851" w:type="dxa"/>
          </w:tcPr>
          <w:p>
            <w:r>
              <w:rPr>
                <w:rFonts w:hint="eastAsia"/>
              </w:rPr>
              <w:t>现场观察</w:t>
            </w:r>
          </w:p>
        </w:tc>
        <w:tc>
          <w:tcPr>
            <w:tcW w:w="9497" w:type="dxa"/>
          </w:tcPr>
          <w:p>
            <w:r>
              <w:rPr>
                <w:rFonts w:hint="eastAsia"/>
              </w:rPr>
              <w:t>现场观察：食品清洗设施与洗手设施、工器具及设备的清洁设施分间不交叉；</w:t>
            </w:r>
          </w:p>
          <w:p>
            <w:pPr>
              <w:pStyle w:val="13"/>
            </w:pPr>
            <w:r>
              <w:rPr>
                <w:rFonts w:hint="eastAsia"/>
              </w:rPr>
              <w:t>提供有《紫外线等消毒使用记录表》、《臭氧消毒记录表》等，基本符合。</w:t>
            </w:r>
          </w:p>
        </w:tc>
        <w:tc>
          <w:tcPr>
            <w:tcW w:w="1276"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restart"/>
          </w:tcPr>
          <w:p>
            <w:r>
              <w:rPr>
                <w:rFonts w:hint="eastAsia"/>
              </w:rPr>
              <w:t>虫害</w:t>
            </w:r>
          </w:p>
          <w:p>
            <w:r>
              <w:rPr>
                <w:rFonts w:hint="eastAsia"/>
              </w:rPr>
              <w:t>防治</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lang w:eastAsia="zh-CN"/>
              </w:rPr>
              <w:t>《</w:t>
            </w:r>
            <w:r>
              <w:rPr>
                <w:rFonts w:hint="eastAsia"/>
              </w:rPr>
              <w:t>良好卫生规范</w:t>
            </w:r>
            <w:r>
              <w:rPr>
                <w:rFonts w:hint="eastAsia"/>
                <w:lang w:eastAsia="zh-CN"/>
              </w:rPr>
              <w:t>》</w:t>
            </w:r>
          </w:p>
        </w:tc>
        <w:tc>
          <w:tcPr>
            <w:tcW w:w="1276" w:type="dxa"/>
            <w:vMerge w:val="restart"/>
          </w:tcPr>
          <w:p>
            <w:r>
              <w:rPr>
                <w:rFonts w:hint="eastAsia"/>
              </w:rPr>
              <w:sym w:font="Wingdings" w:char="00FE"/>
            </w:r>
            <w:r>
              <w:rPr>
                <w:rFonts w:hint="eastAsia"/>
              </w:rPr>
              <w:t>符合</w:t>
            </w:r>
          </w:p>
          <w:p>
            <w:pPr>
              <w:pStyle w:val="13"/>
            </w:pPr>
            <w:r>
              <w:rPr>
                <w:rFonts w:hint="eastAsia"/>
              </w:rPr>
              <w:sym w:font="Wingdings" w:char="00A8"/>
            </w:r>
            <w:r>
              <w:rPr>
                <w:rFonts w:hint="eastAsia"/>
              </w:rPr>
              <w:t>不符合</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r>
              <w:rPr>
                <w:rFonts w:hint="eastAsia"/>
              </w:rPr>
              <w:sym w:font="Wingdings" w:char="00FE"/>
            </w:r>
            <w:r>
              <w:rPr>
                <w:rFonts w:hint="eastAsia"/>
              </w:rPr>
              <w:t>符合</w:t>
            </w:r>
          </w:p>
          <w:p>
            <w:pPr>
              <w:pStyle w:val="13"/>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r>
              <w:rPr>
                <w:rFonts w:hint="eastAsia"/>
              </w:rPr>
              <w:t>绘制虫害控制平面图，标明捕鼠器、粘鼠板、灭蝇灯、室外诱饵投放点、生化信息素捕杀装置等放置的位置。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r>
              <w:rPr>
                <w:rFonts w:hint="eastAsia"/>
              </w:rPr>
              <w:t>如虫害控制采取外包方式，食品生产经营组织应对外包方进行监视。如有需要，确保外包方或其指定的虫害控制操作人员采取纠正措施（如消灭虫害、消除藏匿点或入侵路线）。</w:t>
            </w:r>
          </w:p>
          <w:p>
            <w:pPr>
              <w:pStyle w:val="13"/>
            </w:pPr>
            <w:r>
              <w:rPr>
                <w:rFonts w:hint="eastAsia"/>
              </w:rPr>
              <w:t>虫害消杀管理：</w:t>
            </w:r>
            <w:r>
              <w:t xml:space="preserve"> </w:t>
            </w:r>
          </w:p>
          <w:tbl>
            <w:tblPr>
              <w:tblStyle w:val="11"/>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2023" w:type="dxa"/>
                </w:tcPr>
                <w:p>
                  <w:pPr>
                    <w:pStyle w:val="13"/>
                  </w:pPr>
                  <w:r>
                    <w:rPr>
                      <w:rFonts w:hint="eastAsia"/>
                      <w:bCs w:val="0"/>
                      <w:spacing w:val="0"/>
                    </w:rPr>
                    <w:t>基本符合</w:t>
                  </w:r>
                </w:p>
              </w:tc>
              <w:tc>
                <w:tcPr>
                  <w:tcW w:w="1130" w:type="dxa"/>
                </w:tcPr>
                <w:p>
                  <w:pPr>
                    <w:rPr>
                      <w:rFonts w:ascii="宋体" w:hAnsi="宋体"/>
                      <w:szCs w:val="21"/>
                    </w:rPr>
                  </w:pPr>
                  <w:r>
                    <w:rPr>
                      <w:rFonts w:hint="eastAsia" w:ascii="宋体" w:hAnsi="宋体"/>
                      <w:szCs w:val="21"/>
                    </w:rPr>
                    <w:t>每周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pStyle w:val="13"/>
            </w:pP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pPr>
              <w:pStyle w:val="13"/>
            </w:pPr>
            <w:r>
              <w:rPr>
                <w:rFonts w:hint="eastAsia"/>
              </w:rPr>
              <w:t>生产车间安装有虫鼠害防治措施，在加工间入口处安装有诱捕式灭蝇灯，生产车间（配料间）配置有灭蝇措施。每周对加工现场进行虫害检查，提供有《蚊虫数量记录表》，共有</w:t>
            </w:r>
            <w:r>
              <w:t>20</w:t>
            </w:r>
            <w:r>
              <w:rPr>
                <w:rFonts w:hint="eastAsia"/>
              </w:rPr>
              <w:t>处灭蝇灯，每天检查一次，因天气较冷，现场观察无明显飞蝇，统计虫蝇数量情况。提供了虫鼠害防治计划书，对四害进行了分析并确定了防治措施。并在《灭蝇灯灭蝇记录》、《车间灭鼠记录表》中直接进行简单分析，目前基本正常</w:t>
            </w:r>
            <w:r>
              <w:rPr>
                <w:rFonts w:hint="eastAsia"/>
                <w:highlight w:val="none"/>
              </w:rPr>
              <w:t>。</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restart"/>
          </w:tcPr>
          <w:p>
            <w:r>
              <w:rPr>
                <w:rFonts w:hint="eastAsia"/>
              </w:rPr>
              <w:t>人员卫生</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应确保所有员工意识到良好个人卫生的重要性，理解和遵守确保食品安全和宜食用性的操作规范。</w:t>
            </w:r>
          </w:p>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74"/>
              <w:gridCol w:w="2005"/>
              <w:gridCol w:w="235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卫生设施</w:t>
                  </w:r>
                </w:p>
              </w:tc>
              <w:tc>
                <w:tcPr>
                  <w:tcW w:w="1074" w:type="dxa"/>
                </w:tcPr>
                <w:p>
                  <w:r>
                    <w:rPr>
                      <w:rFonts w:hint="eastAsia"/>
                    </w:rPr>
                    <w:t>完好状态</w:t>
                  </w:r>
                </w:p>
              </w:tc>
              <w:tc>
                <w:tcPr>
                  <w:tcW w:w="2005" w:type="dxa"/>
                </w:tcPr>
                <w:p>
                  <w:r>
                    <w:rPr>
                      <w:rFonts w:hint="eastAsia"/>
                    </w:rPr>
                    <w:t>控制方法</w:t>
                  </w:r>
                </w:p>
              </w:tc>
              <w:tc>
                <w:tcPr>
                  <w:tcW w:w="2358"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更衣室</w:t>
                  </w:r>
                </w:p>
              </w:tc>
              <w:tc>
                <w:tcPr>
                  <w:tcW w:w="1074" w:type="dxa"/>
                </w:tcPr>
                <w:p>
                  <w:r>
                    <w:rPr>
                      <w:rFonts w:hint="eastAsia"/>
                    </w:rPr>
                    <w:t>完好</w:t>
                  </w:r>
                </w:p>
              </w:tc>
              <w:tc>
                <w:tcPr>
                  <w:tcW w:w="2005" w:type="dxa"/>
                </w:tcPr>
                <w:p>
                  <w:r>
                    <w:rPr>
                      <w:rFonts w:hint="eastAsia"/>
                    </w:rPr>
                    <w:t>——</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工作鞋靴消毒设施</w:t>
                  </w:r>
                </w:p>
              </w:tc>
              <w:tc>
                <w:tcPr>
                  <w:tcW w:w="1074" w:type="dxa"/>
                </w:tcPr>
                <w:p>
                  <w:r>
                    <w:rPr>
                      <w:rFonts w:hint="eastAsia"/>
                    </w:rPr>
                    <w:t>——</w:t>
                  </w:r>
                </w:p>
              </w:tc>
              <w:tc>
                <w:tcPr>
                  <w:tcW w:w="2005" w:type="dxa"/>
                </w:tcPr>
                <w:p>
                  <w:r>
                    <w:rPr>
                      <w:rFonts w:hint="eastAsia"/>
                    </w:rPr>
                    <w:t>臭氧发生器按照规定时间产生。</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穿戴鞋套设施</w:t>
                  </w:r>
                </w:p>
              </w:tc>
              <w:tc>
                <w:tcPr>
                  <w:tcW w:w="1074" w:type="dxa"/>
                </w:tcPr>
                <w:p>
                  <w:r>
                    <w:rPr>
                      <w:rFonts w:hint="eastAsia"/>
                    </w:rPr>
                    <w:t>手动自穿</w:t>
                  </w:r>
                </w:p>
              </w:tc>
              <w:tc>
                <w:tcPr>
                  <w:tcW w:w="2005" w:type="dxa"/>
                </w:tcPr>
                <w:p>
                  <w:r>
                    <w:rPr>
                      <w:rFonts w:hint="eastAsia"/>
                    </w:rPr>
                    <w:t>——</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洗手设施</w:t>
                  </w:r>
                </w:p>
              </w:tc>
              <w:tc>
                <w:tcPr>
                  <w:tcW w:w="1074" w:type="dxa"/>
                </w:tcPr>
                <w:p>
                  <w:r>
                    <w:rPr>
                      <w:rFonts w:hint="eastAsia"/>
                    </w:rPr>
                    <w:t>完好</w:t>
                  </w:r>
                </w:p>
              </w:tc>
              <w:tc>
                <w:tcPr>
                  <w:tcW w:w="2005" w:type="dxa"/>
                </w:tcPr>
                <w:p>
                  <w:r>
                    <w:rPr>
                      <w:rFonts w:hint="eastAsia"/>
                    </w:rPr>
                    <w:t>非手动水龙头</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干手设施</w:t>
                  </w:r>
                </w:p>
              </w:tc>
              <w:tc>
                <w:tcPr>
                  <w:tcW w:w="1074" w:type="dxa"/>
                </w:tcPr>
                <w:p>
                  <w:r>
                    <w:rPr>
                      <w:rFonts w:hint="eastAsia"/>
                    </w:rPr>
                    <w:t>完好</w:t>
                  </w:r>
                </w:p>
              </w:tc>
              <w:tc>
                <w:tcPr>
                  <w:tcW w:w="2005" w:type="dxa"/>
                </w:tcPr>
                <w:p>
                  <w:r>
                    <w:rPr>
                      <w:rFonts w:hint="eastAsia"/>
                    </w:rPr>
                    <w:sym w:font="Wingdings" w:char="00FE"/>
                  </w:r>
                  <w:r>
                    <w:rPr>
                      <w:rFonts w:hint="eastAsia"/>
                    </w:rPr>
                    <w:t>热风、一次性纸巾</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手消毒设施</w:t>
                  </w:r>
                </w:p>
              </w:tc>
              <w:tc>
                <w:tcPr>
                  <w:tcW w:w="1074" w:type="dxa"/>
                </w:tcPr>
                <w:p>
                  <w:r>
                    <w:rPr>
                      <w:rFonts w:hint="eastAsia"/>
                    </w:rPr>
                    <w:t>完好</w:t>
                  </w:r>
                </w:p>
              </w:tc>
              <w:tc>
                <w:tcPr>
                  <w:tcW w:w="2005" w:type="dxa"/>
                </w:tcPr>
                <w:p>
                  <w:r>
                    <w:rPr>
                      <w:rFonts w:hint="eastAsia"/>
                    </w:rPr>
                    <w:t>75%酒精消毒液/次氯酸钠消毒液</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风淋室</w:t>
                  </w:r>
                </w:p>
              </w:tc>
              <w:tc>
                <w:tcPr>
                  <w:tcW w:w="1074" w:type="dxa"/>
                </w:tcPr>
                <w:p>
                  <w:r>
                    <w:rPr>
                      <w:rFonts w:hint="eastAsia"/>
                    </w:rPr>
                    <w:t>完好</w:t>
                  </w:r>
                </w:p>
              </w:tc>
              <w:tc>
                <w:tcPr>
                  <w:tcW w:w="2005" w:type="dxa"/>
                </w:tcPr>
                <w:p>
                  <w:r>
                    <w:rPr>
                      <w:rFonts w:hint="eastAsia"/>
                    </w:rPr>
                    <w:t>——</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淋浴室</w:t>
                  </w:r>
                </w:p>
              </w:tc>
              <w:tc>
                <w:tcPr>
                  <w:tcW w:w="1074" w:type="dxa"/>
                </w:tcPr>
                <w:p>
                  <w:r>
                    <w:rPr>
                      <w:rFonts w:hint="eastAsia"/>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卫生间</w:t>
                  </w:r>
                </w:p>
              </w:tc>
              <w:tc>
                <w:tcPr>
                  <w:tcW w:w="1074" w:type="dxa"/>
                </w:tcPr>
                <w:p>
                  <w:r>
                    <w:rPr>
                      <w:rFonts w:hint="eastAsia"/>
                    </w:rPr>
                    <w:t>——</w:t>
                  </w:r>
                </w:p>
              </w:tc>
              <w:tc>
                <w:tcPr>
                  <w:tcW w:w="2005" w:type="dxa"/>
                </w:tcP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否，不涉及</w:t>
            </w:r>
          </w:p>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r>
              <w:rPr>
                <w:rFonts w:hint="eastAsia"/>
              </w:rPr>
              <w:t>现场观察人员更衣室、卫生间等卫生设施完好，每日进行检查，提供有《江苏鲜时农业科技有限公司每日晨检表》。</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restart"/>
            <w:shd w:val="clear" w:color="auto" w:fill="auto"/>
          </w:tcPr>
          <w:p>
            <w:r>
              <w:rPr>
                <w:rFonts w:hint="eastAsia"/>
              </w:rPr>
              <w:t>工作服管理</w:t>
            </w:r>
          </w:p>
        </w:tc>
        <w:tc>
          <w:tcPr>
            <w:tcW w:w="850" w:type="dxa"/>
            <w:vMerge w:val="restart"/>
            <w:shd w:val="clear" w:color="auto" w:fill="auto"/>
          </w:tcPr>
          <w:p>
            <w:r>
              <w:rPr>
                <w:rFonts w:hint="eastAsia"/>
              </w:rPr>
              <w:t>H(V1.0)3.3</w:t>
            </w:r>
          </w:p>
          <w:p>
            <w:pPr>
              <w:pStyle w:val="2"/>
            </w:pPr>
            <w:r>
              <w:rPr>
                <w:rFonts w:hint="eastAsia"/>
              </w:rPr>
              <w:t>F</w:t>
            </w:r>
            <w:r>
              <w:t>8.2</w:t>
            </w:r>
          </w:p>
        </w:tc>
        <w:tc>
          <w:tcPr>
            <w:tcW w:w="851" w:type="dxa"/>
            <w:shd w:val="clear" w:color="auto" w:fill="auto"/>
          </w:tcPr>
          <w:p>
            <w:r>
              <w:rPr>
                <w:rFonts w:hint="eastAsia"/>
              </w:rPr>
              <w:t>文件名称</w:t>
            </w:r>
          </w:p>
        </w:tc>
        <w:tc>
          <w:tcPr>
            <w:tcW w:w="9497" w:type="dxa"/>
            <w:shd w:val="clear" w:color="auto" w:fill="auto"/>
          </w:tcPr>
          <w:p>
            <w:r>
              <w:rPr>
                <w:rFonts w:hint="eastAsia"/>
              </w:rPr>
              <w:sym w:font="Wingdings" w:char="00FE"/>
            </w:r>
            <w:r>
              <w:rPr>
                <w:rFonts w:hint="eastAsia"/>
              </w:rPr>
              <w:t>《良好卫生规范》</w:t>
            </w:r>
          </w:p>
        </w:tc>
        <w:tc>
          <w:tcPr>
            <w:tcW w:w="1276" w:type="dxa"/>
            <w:vMerge w:val="restart"/>
            <w:shd w:val="clear" w:color="auto" w:fill="auto"/>
          </w:tcPr>
          <w:p>
            <w:r>
              <w:rPr>
                <w:rFonts w:hint="eastAsia"/>
              </w:rPr>
              <w:sym w:font="Wingdings" w:char="00FE"/>
            </w:r>
            <w:r>
              <w:rPr>
                <w:rFonts w:hint="eastAsia"/>
              </w:rPr>
              <w:t>符合</w:t>
            </w:r>
          </w:p>
          <w:p>
            <w:pPr>
              <w:pStyle w:val="13"/>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shd w:val="clear" w:color="auto" w:fill="auto"/>
          </w:tcPr>
          <w:p/>
        </w:tc>
        <w:tc>
          <w:tcPr>
            <w:tcW w:w="850" w:type="dxa"/>
            <w:vMerge w:val="continue"/>
            <w:shd w:val="clear" w:color="auto" w:fill="auto"/>
          </w:tcPr>
          <w:p/>
        </w:tc>
        <w:tc>
          <w:tcPr>
            <w:tcW w:w="851" w:type="dxa"/>
            <w:shd w:val="clear" w:color="auto" w:fill="auto"/>
          </w:tcPr>
          <w:p>
            <w:r>
              <w:rPr>
                <w:rFonts w:hint="eastAsia"/>
              </w:rPr>
              <w:t>运行证据</w:t>
            </w:r>
          </w:p>
        </w:tc>
        <w:tc>
          <w:tcPr>
            <w:tcW w:w="9497" w:type="dxa"/>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A8"/>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r>
              <w:rPr>
                <w:rFonts w:hint="eastAsia"/>
              </w:rPr>
              <w:t xml:space="preserve">工作服清洗： </w:t>
            </w:r>
            <w:r>
              <w:rPr>
                <w:rFonts w:hint="eastAsia"/>
              </w:rPr>
              <w:sym w:font="Wingdings" w:char="00FE"/>
            </w:r>
            <w:r>
              <w:rPr>
                <w:rFonts w:hint="eastAsia"/>
              </w:rPr>
              <w:t>集中清洗、</w:t>
            </w:r>
            <w:r>
              <w:rPr>
                <w:rFonts w:hint="eastAsia"/>
              </w:rPr>
              <w:sym w:font="Wingdings" w:char="00A8"/>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2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shd w:val="clear" w:color="auto" w:fill="auto"/>
          </w:tcPr>
          <w:p/>
        </w:tc>
        <w:tc>
          <w:tcPr>
            <w:tcW w:w="850" w:type="dxa"/>
            <w:vMerge w:val="continue"/>
            <w:shd w:val="clear" w:color="auto" w:fill="auto"/>
          </w:tcPr>
          <w:p/>
        </w:tc>
        <w:tc>
          <w:tcPr>
            <w:tcW w:w="851" w:type="dxa"/>
            <w:shd w:val="clear" w:color="auto" w:fill="auto"/>
          </w:tcPr>
          <w:p>
            <w:r>
              <w:rPr>
                <w:rFonts w:hint="eastAsia"/>
              </w:rPr>
              <w:t>现场观察</w:t>
            </w:r>
          </w:p>
        </w:tc>
        <w:tc>
          <w:tcPr>
            <w:tcW w:w="9497" w:type="dxa"/>
            <w:shd w:val="clear" w:color="auto" w:fill="auto"/>
          </w:tcPr>
          <w:p>
            <w:r>
              <w:rPr>
                <w:rFonts w:hint="eastAsia"/>
              </w:rPr>
              <w:t>员工佩戴工帽、口罩、穿工服、鞋靴，基本符合要求。</w:t>
            </w:r>
          </w:p>
        </w:tc>
        <w:tc>
          <w:tcPr>
            <w:tcW w:w="12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restart"/>
          </w:tcPr>
          <w:p>
            <w:r>
              <w:rPr>
                <w:rFonts w:hint="eastAsia"/>
              </w:rPr>
              <w:t>员工</w:t>
            </w:r>
          </w:p>
          <w:p>
            <w:r>
              <w:rPr>
                <w:rFonts w:hint="eastAsia"/>
              </w:rPr>
              <w:t>健康</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0"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3"/>
            </w:pPr>
          </w:p>
          <w:p>
            <w:r>
              <w:rPr>
                <w:rFonts w:hint="eastAsia"/>
              </w:rPr>
              <w:t>健康证管理，见“办公室审核记录”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r>
              <w:rPr>
                <w:rFonts w:hint="eastAsia"/>
              </w:rPr>
              <w:t>每日进行晨检，提供有《每日晨检表》，主要对疾病，外伤、咳嗽等1</w:t>
            </w:r>
            <w:r>
              <w:t>2</w:t>
            </w:r>
            <w:r>
              <w:rPr>
                <w:rFonts w:hint="eastAsia"/>
              </w:rPr>
              <w:t>项信息进行检查。</w:t>
            </w:r>
          </w:p>
          <w:p>
            <w:r>
              <w:rPr>
                <w:rFonts w:hint="eastAsia"/>
              </w:rPr>
              <w:t>外来人员身体的健康告知：健康证，良好身体健康告知（有告知，有管理，但未保留记录，已现场沟通，后期改进）。</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restart"/>
          </w:tcPr>
          <w:p>
            <w:r>
              <w:rPr>
                <w:rFonts w:hint="eastAsia"/>
              </w:rPr>
              <w:t>场所</w:t>
            </w:r>
          </w:p>
          <w:p>
            <w:r>
              <w:rPr>
                <w:rFonts w:hint="eastAsia"/>
              </w:rPr>
              <w:t>巡检</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对保证食品安全具有显著意义的关键步骤的巡检计划，每天主要对环境卫生、设备卫生、卫生设施、个人卫生等7类项目进行检查，另外按照当地市场监管部门要求每周进行《每周食品安全排查治理报告》并上报当地监管系统。质量部每天进行检查，见质量部审核记录。抽查：</w:t>
            </w:r>
          </w:p>
          <w:tbl>
            <w:tblPr>
              <w:tblStyle w:val="11"/>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304"/>
              <w:gridCol w:w="1989"/>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巡检内容</w:t>
                  </w:r>
                </w:p>
              </w:tc>
              <w:tc>
                <w:tcPr>
                  <w:tcW w:w="901" w:type="dxa"/>
                </w:tcPr>
                <w:p>
                  <w:r>
                    <w:rPr>
                      <w:rFonts w:hint="eastAsia"/>
                    </w:rPr>
                    <w:t>频次</w:t>
                  </w:r>
                </w:p>
              </w:tc>
              <w:tc>
                <w:tcPr>
                  <w:tcW w:w="1304" w:type="dxa"/>
                </w:tcPr>
                <w:p>
                  <w:r>
                    <w:rPr>
                      <w:rFonts w:hint="eastAsia"/>
                    </w:rPr>
                    <w:t>巡检日期</w:t>
                  </w:r>
                </w:p>
              </w:tc>
              <w:tc>
                <w:tcPr>
                  <w:tcW w:w="1989"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环境卫生</w:t>
                  </w:r>
                </w:p>
              </w:tc>
              <w:tc>
                <w:tcPr>
                  <w:tcW w:w="901" w:type="dxa"/>
                </w:tcPr>
                <w:p>
                  <w:r>
                    <w:rPr>
                      <w:rFonts w:hint="eastAsia"/>
                    </w:rPr>
                    <w:t>每天</w:t>
                  </w:r>
                </w:p>
              </w:tc>
              <w:tc>
                <w:tcPr>
                  <w:tcW w:w="1304" w:type="dxa"/>
                </w:tcPr>
                <w:p>
                  <w:r>
                    <w:rPr>
                      <w:rFonts w:hint="eastAsia"/>
                    </w:rPr>
                    <w:t>202</w:t>
                  </w:r>
                  <w:r>
                    <w:t>2</w:t>
                  </w:r>
                  <w:r>
                    <w:rPr>
                      <w:rFonts w:hint="eastAsia"/>
                    </w:rPr>
                    <w:t>-</w:t>
                  </w:r>
                  <w:r>
                    <w:t>9</w:t>
                  </w:r>
                  <w:r>
                    <w:rPr>
                      <w:rFonts w:hint="eastAsia"/>
                    </w:rPr>
                    <w:t>-27</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个人卫生</w:t>
                  </w:r>
                </w:p>
              </w:tc>
              <w:tc>
                <w:tcPr>
                  <w:tcW w:w="901" w:type="dxa"/>
                </w:tcPr>
                <w:p>
                  <w:r>
                    <w:rPr>
                      <w:rFonts w:hint="eastAsia"/>
                    </w:rPr>
                    <w:t>每天</w:t>
                  </w:r>
                </w:p>
              </w:tc>
              <w:tc>
                <w:tcPr>
                  <w:tcW w:w="1304" w:type="dxa"/>
                </w:tcPr>
                <w:p>
                  <w:r>
                    <w:rPr>
                      <w:rFonts w:hint="eastAsia"/>
                    </w:rPr>
                    <w:t>202</w:t>
                  </w:r>
                  <w:r>
                    <w:t>2</w:t>
                  </w:r>
                  <w:r>
                    <w:rPr>
                      <w:rFonts w:hint="eastAsia"/>
                    </w:rPr>
                    <w:t>-</w:t>
                  </w:r>
                  <w:r>
                    <w:t>11</w:t>
                  </w:r>
                  <w:r>
                    <w:rPr>
                      <w:rFonts w:hint="eastAsia"/>
                    </w:rPr>
                    <w:t>-</w:t>
                  </w:r>
                  <w:r>
                    <w:t>18</w:t>
                  </w:r>
                </w:p>
              </w:tc>
              <w:tc>
                <w:tcPr>
                  <w:tcW w:w="1989" w:type="dxa"/>
                </w:tcPr>
                <w:p>
                  <w:r>
                    <w:rPr>
                      <w:rFonts w:hint="eastAsia"/>
                    </w:rPr>
                    <w:t>符合</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设备卫生</w:t>
                  </w:r>
                </w:p>
              </w:tc>
              <w:tc>
                <w:tcPr>
                  <w:tcW w:w="901" w:type="dxa"/>
                </w:tcPr>
                <w:p>
                  <w:r>
                    <w:rPr>
                      <w:rFonts w:hint="eastAsia"/>
                    </w:rPr>
                    <w:t>每天</w:t>
                  </w:r>
                </w:p>
              </w:tc>
              <w:tc>
                <w:tcPr>
                  <w:tcW w:w="1304" w:type="dxa"/>
                </w:tcPr>
                <w:p>
                  <w:r>
                    <w:rPr>
                      <w:rFonts w:hint="eastAsia"/>
                    </w:rPr>
                    <w:t>20</w:t>
                  </w:r>
                  <w:r>
                    <w:t>22</w:t>
                  </w:r>
                  <w:r>
                    <w:rPr>
                      <w:rFonts w:hint="eastAsia"/>
                    </w:rPr>
                    <w:t>-</w:t>
                  </w:r>
                  <w:r>
                    <w:t>11</w:t>
                  </w:r>
                  <w:r>
                    <w:rPr>
                      <w:rFonts w:hint="eastAsia"/>
                    </w:rPr>
                    <w:t>-</w:t>
                  </w:r>
                  <w:r>
                    <w:t>30</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卫生设施</w:t>
                  </w:r>
                </w:p>
              </w:tc>
              <w:tc>
                <w:tcPr>
                  <w:tcW w:w="901" w:type="dxa"/>
                </w:tcPr>
                <w:p>
                  <w:r>
                    <w:rPr>
                      <w:rFonts w:hint="eastAsia"/>
                    </w:rPr>
                    <w:t>每天</w:t>
                  </w:r>
                </w:p>
              </w:tc>
              <w:tc>
                <w:tcPr>
                  <w:tcW w:w="1304" w:type="dxa"/>
                </w:tcPr>
                <w:p>
                  <w:r>
                    <w:rPr>
                      <w:rFonts w:hint="eastAsia"/>
                    </w:rPr>
                    <w:t>202</w:t>
                  </w:r>
                  <w:r>
                    <w:t>2</w:t>
                  </w:r>
                  <w:r>
                    <w:rPr>
                      <w:rFonts w:hint="eastAsia"/>
                    </w:rPr>
                    <w:t>-1</w:t>
                  </w:r>
                  <w:r>
                    <w:t>2</w:t>
                  </w:r>
                  <w:r>
                    <w:rPr>
                      <w:rFonts w:hint="eastAsia"/>
                    </w:rPr>
                    <w:t>-</w:t>
                  </w:r>
                  <w:r>
                    <w:t>9</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bl>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r>
              <w:rPr>
                <w:rFonts w:hint="eastAsia"/>
              </w:rPr>
              <w:t>现场环境卫生良好、设备设施运转正常。</w:t>
            </w:r>
          </w:p>
          <w:p>
            <w:pPr>
              <w:pStyle w:val="13"/>
            </w:pPr>
            <w:r>
              <w:rPr>
                <w:rFonts w:hint="eastAsia"/>
              </w:rPr>
              <w:t>现场查看墙壁采用彩钢板，易于清洁，未在车间发现竹木器具。管理较为清楚。</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restart"/>
          </w:tcPr>
          <w:p>
            <w:r>
              <w:rPr>
                <w:rFonts w:hint="eastAsia"/>
              </w:rPr>
              <w:t>返工</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t>《不合格品控制程序》</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抽取返工品处置相关记录名称：</w:t>
            </w:r>
            <w:r>
              <w:rPr>
                <w:rFonts w:hint="eastAsia"/>
                <w:u w:val="single"/>
              </w:rPr>
              <w:t>《不合格品处置单》，生产部表示审核周期内无返工情况。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r>
              <w:rPr>
                <w:rFonts w:hint="eastAsia"/>
              </w:rPr>
              <w:t>现场观察，主要为落地产品，直接报废处理，有专用框进行放置。</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restart"/>
          </w:tcPr>
          <w:p>
            <w:r>
              <w:rPr>
                <w:rFonts w:hint="eastAsia"/>
              </w:rPr>
              <w:t>运输</w:t>
            </w:r>
          </w:p>
          <w:p>
            <w:r>
              <w:rPr>
                <w:rFonts w:hint="eastAsia"/>
              </w:rPr>
              <w:t>储存</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pPr>
              <w:rPr>
                <w:highlight w:val="yellow"/>
              </w:rPr>
            </w:pPr>
            <w:r>
              <w:rPr>
                <w:rFonts w:hint="eastAsia"/>
              </w:rPr>
              <w:t>车辆清单，对线路、学校、驾驶员、电话、车牌号、车辆类型等进行统一明确，如线路一，学校为张桥小学、城东实验、新街小学，驾驶员为朱新华（驾驶证为3</w:t>
            </w:r>
            <w:r>
              <w:t>2108519691006641X</w:t>
            </w:r>
            <w:r>
              <w:rPr>
                <w:rFonts w:hint="eastAsia"/>
              </w:rPr>
              <w:t>，驾驶车牌号为苏M</w:t>
            </w:r>
            <w:r>
              <w:t>29662</w:t>
            </w:r>
            <w:r>
              <w:rPr>
                <w:rFonts w:hint="eastAsia"/>
              </w:rPr>
              <w:t>）、樊余凤（驾驶证为3</w:t>
            </w:r>
            <w:r>
              <w:t>2102519671109223X</w:t>
            </w:r>
            <w:r>
              <w:rPr>
                <w:rFonts w:hint="eastAsia"/>
              </w:rPr>
              <w:t>，驾驶车牌号为苏M</w:t>
            </w:r>
            <w:r>
              <w:t>AU339</w:t>
            </w:r>
            <w:r>
              <w:rPr>
                <w:rFonts w:hint="eastAsia"/>
              </w:rPr>
              <w:t>）。</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579"/>
              <w:gridCol w:w="1417"/>
              <w:gridCol w:w="144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与食品接触物品</w:t>
                  </w:r>
                </w:p>
              </w:tc>
              <w:tc>
                <w:tcPr>
                  <w:tcW w:w="2579" w:type="dxa"/>
                </w:tcPr>
                <w:p>
                  <w:r>
                    <w:rPr>
                      <w:rFonts w:hint="eastAsia"/>
                    </w:rPr>
                    <w:t>清洁频次</w:t>
                  </w:r>
                </w:p>
              </w:tc>
              <w:tc>
                <w:tcPr>
                  <w:tcW w:w="1417" w:type="dxa"/>
                </w:tcPr>
                <w:p>
                  <w:r>
                    <w:rPr>
                      <w:rFonts w:hint="eastAsia"/>
                    </w:rPr>
                    <w:t>清洁方法</w:t>
                  </w:r>
                </w:p>
              </w:tc>
              <w:tc>
                <w:tcPr>
                  <w:tcW w:w="1441"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容器</w:t>
                  </w:r>
                </w:p>
              </w:tc>
              <w:tc>
                <w:tcPr>
                  <w:tcW w:w="2579" w:type="dxa"/>
                </w:tcPr>
                <w:p>
                  <w:r>
                    <w:rPr>
                      <w:rFonts w:hint="eastAsia"/>
                    </w:rPr>
                    <w:t>每天使用完毕后进行</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工器具</w:t>
                  </w:r>
                </w:p>
              </w:tc>
              <w:tc>
                <w:tcPr>
                  <w:tcW w:w="2579" w:type="dxa"/>
                </w:tcPr>
                <w:p>
                  <w:r>
                    <w:rPr>
                      <w:rFonts w:hint="eastAsia"/>
                    </w:rPr>
                    <w:t>每天使用完毕后进行</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设备</w:t>
                  </w:r>
                </w:p>
              </w:tc>
              <w:tc>
                <w:tcPr>
                  <w:tcW w:w="2579" w:type="dxa"/>
                </w:tcPr>
                <w:p>
                  <w:r>
                    <w:rPr>
                      <w:rFonts w:hint="eastAsia"/>
                    </w:rPr>
                    <w:t>每天使用完毕后进行</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车辆</w:t>
                  </w:r>
                </w:p>
              </w:tc>
              <w:tc>
                <w:tcPr>
                  <w:tcW w:w="2579" w:type="dxa"/>
                </w:tcPr>
                <w:p>
                  <w:r>
                    <w:rPr>
                      <w:rFonts w:hint="eastAsia"/>
                    </w:rPr>
                    <w:t>车辆每次装车前进行清洁消毒，合格装车</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bl>
          <w:p>
            <w:r>
              <w:rPr>
                <w:rFonts w:hint="eastAsia"/>
              </w:rPr>
              <w:t>查看，提供了《配送卸货车辆检查表》，对基本卫生状况、装卸货规范、驾驶员操作规范、评估关键项、人脸产品、食品安全防护关键点等进行检查，抽2</w:t>
            </w:r>
            <w:r>
              <w:t>022.12.20</w:t>
            </w:r>
            <w:r>
              <w:rPr>
                <w:rFonts w:hint="eastAsia"/>
              </w:rPr>
              <w:t>，配送路线新街初中、驾驶员宋玉庆，驾驶车辆苏M</w:t>
            </w:r>
            <w:r>
              <w:t>B160K</w:t>
            </w:r>
            <w:r>
              <w:rPr>
                <w:rFonts w:hint="eastAsia"/>
              </w:rPr>
              <w:t>，检查地点出货平台，检查人王晓红，检查结果均为“√”，未发现有问题。人员、车辆、路线等与计划安排基本一致。</w:t>
            </w:r>
          </w:p>
          <w:p>
            <w:r>
              <w:rPr>
                <w:rFonts w:hint="eastAsia"/>
              </w:rPr>
              <w:t>食品及食品相关产品应依据性质的不同分设贮存场所，或分区域码放，并有明确标识，防止交叉污染。</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物料名称</w:t>
                  </w:r>
                </w:p>
              </w:tc>
              <w:tc>
                <w:tcPr>
                  <w:tcW w:w="1359" w:type="dxa"/>
                </w:tcPr>
                <w:p>
                  <w:r>
                    <w:rPr>
                      <w:rFonts w:hint="eastAsia"/>
                    </w:rPr>
                    <w:t>存放位置</w:t>
                  </w:r>
                </w:p>
              </w:tc>
              <w:tc>
                <w:tcPr>
                  <w:tcW w:w="2785" w:type="dxa"/>
                </w:tcPr>
                <w:p>
                  <w:r>
                    <w:rPr>
                      <w:rFonts w:hint="eastAsia"/>
                    </w:rPr>
                    <w:t>标识方法</w:t>
                  </w:r>
                </w:p>
              </w:tc>
              <w:tc>
                <w:tcPr>
                  <w:tcW w:w="1293"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86" w:type="dxa"/>
                </w:tcPr>
                <w:p>
                  <w:r>
                    <w:rPr>
                      <w:rFonts w:hint="eastAsia"/>
                    </w:rPr>
                    <w:t>原料</w:t>
                  </w:r>
                </w:p>
              </w:tc>
              <w:tc>
                <w:tcPr>
                  <w:tcW w:w="1359" w:type="dxa"/>
                </w:tcPr>
                <w:p>
                  <w:r>
                    <w:rPr>
                      <w:rFonts w:hint="eastAsia"/>
                    </w:rPr>
                    <w:t>原料库</w:t>
                  </w:r>
                </w:p>
              </w:tc>
              <w:tc>
                <w:tcPr>
                  <w:tcW w:w="2785" w:type="dxa"/>
                </w:tcPr>
                <w:p>
                  <w:r>
                    <w:rPr>
                      <w:rFonts w:hint="eastAsia"/>
                    </w:rPr>
                    <w:t>分区域存放</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食品添加剂（无）</w:t>
                  </w:r>
                </w:p>
              </w:tc>
              <w:tc>
                <w:tcPr>
                  <w:tcW w:w="1359" w:type="dxa"/>
                </w:tcPr>
                <w:p>
                  <w:r>
                    <w:rPr>
                      <w:rFonts w:hint="eastAsia"/>
                    </w:rPr>
                    <w:t>——</w:t>
                  </w:r>
                </w:p>
              </w:tc>
              <w:tc>
                <w:tcPr>
                  <w:tcW w:w="2785" w:type="dxa"/>
                </w:tcPr>
                <w:p/>
              </w:tc>
              <w:tc>
                <w:tcPr>
                  <w:tcW w:w="1293" w:type="dxa"/>
                </w:tcPr>
                <w:p>
                  <w:pPr>
                    <w:rPr>
                      <w:rFonts w:ascii="Calibri" w:hAnsi="Calibri"/>
                    </w:rPr>
                  </w:pP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半成品</w:t>
                  </w:r>
                </w:p>
              </w:tc>
              <w:tc>
                <w:tcPr>
                  <w:tcW w:w="1359" w:type="dxa"/>
                </w:tcPr>
                <w:p>
                  <w:r>
                    <w:rPr>
                      <w:rFonts w:hint="eastAsia"/>
                    </w:rPr>
                    <w:t>加工间暂存</w:t>
                  </w:r>
                </w:p>
              </w:tc>
              <w:tc>
                <w:tcPr>
                  <w:tcW w:w="2785" w:type="dxa"/>
                </w:tcPr>
                <w:p>
                  <w:r>
                    <w:rPr>
                      <w:rFonts w:hint="eastAsia"/>
                    </w:rPr>
                    <w:t>分区域存放标识标牌</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成品</w:t>
                  </w:r>
                </w:p>
              </w:tc>
              <w:tc>
                <w:tcPr>
                  <w:tcW w:w="1359" w:type="dxa"/>
                </w:tcPr>
                <w:p>
                  <w:r>
                    <w:rPr>
                      <w:rFonts w:hint="eastAsia"/>
                    </w:rPr>
                    <w:t>临时存放，即时配送</w:t>
                  </w:r>
                </w:p>
              </w:tc>
              <w:tc>
                <w:tcPr>
                  <w:tcW w:w="2785" w:type="dxa"/>
                </w:tcPr>
                <w:p>
                  <w:r>
                    <w:rPr>
                      <w:rFonts w:hint="eastAsia"/>
                    </w:rPr>
                    <w:t>分区域存放、标签标示，但现场查看</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包装材料</w:t>
                  </w:r>
                </w:p>
              </w:tc>
              <w:tc>
                <w:tcPr>
                  <w:tcW w:w="1359" w:type="dxa"/>
                </w:tcPr>
                <w:p>
                  <w:r>
                    <w:rPr>
                      <w:rFonts w:hint="eastAsia"/>
                    </w:rPr>
                    <w:t>包材库</w:t>
                  </w:r>
                </w:p>
              </w:tc>
              <w:tc>
                <w:tcPr>
                  <w:tcW w:w="2785" w:type="dxa"/>
                </w:tcPr>
                <w:p>
                  <w:r>
                    <w:rPr>
                      <w:rFonts w:hint="eastAsia"/>
                    </w:rPr>
                    <w:t>分区域存放、标签标示</w:t>
                  </w:r>
                </w:p>
              </w:tc>
              <w:tc>
                <w:tcPr>
                  <w:tcW w:w="1293" w:type="dxa"/>
                </w:tcPr>
                <w:p>
                  <w:pPr>
                    <w:rPr>
                      <w:rFonts w:ascii="Calibri" w:hAnsi="Calibri"/>
                    </w:rPr>
                  </w:pPr>
                  <w:r>
                    <w:rPr>
                      <w:rFonts w:hint="eastAsia" w:ascii="Calibri" w:hAnsi="Calibri"/>
                    </w:rPr>
                    <w:t>不定期</w:t>
                  </w:r>
                </w:p>
              </w:tc>
              <w:tc>
                <w:tcPr>
                  <w:tcW w:w="1775" w:type="dxa"/>
                </w:tcPr>
                <w:p>
                  <w:pPr>
                    <w:rPr>
                      <w:rFonts w:ascii="Calibri" w:hAnsi="Calibri"/>
                    </w:rPr>
                  </w:pPr>
                  <w:r>
                    <w:rPr>
                      <w:rFonts w:hint="eastAsia" w:ascii="Calibri" w:hAnsi="Calibri"/>
                    </w:rPr>
                    <w:sym w:font="Wingdings 2" w:char="0052"/>
                  </w:r>
                  <w:r>
                    <w:rPr>
                      <w:rFonts w:hint="eastAsia"/>
                    </w:rPr>
                    <w:t xml:space="preserve">有效  </w:t>
                  </w:r>
                  <w:r>
                    <w:rPr>
                      <w:rFonts w:hint="eastAsia" w:ascii="Calibri" w:hAnsi="Calibri"/>
                    </w:rPr>
                    <w:t>□不足</w:t>
                  </w:r>
                </w:p>
              </w:tc>
            </w:tr>
          </w:tbl>
          <w:p/>
          <w:p>
            <w:pPr>
              <w:pStyle w:val="2"/>
            </w:pPr>
          </w:p>
          <w:p>
            <w:r>
              <w:rPr>
                <w:rFonts w:hint="eastAsia"/>
              </w:rPr>
              <w:t>是否根据食品的特点和卫生需要选择适宜且受控的贮存和运输条件：</w:t>
            </w:r>
          </w:p>
          <w:p>
            <w:pPr>
              <w:ind w:firstLine="420" w:firstLineChars="200"/>
            </w:pPr>
            <w:r>
              <w:rPr>
                <w:rFonts w:hint="eastAsia" w:ascii="Calibri" w:hAnsi="Calibri"/>
              </w:rPr>
              <w:t>□</w:t>
            </w:r>
            <w:r>
              <w:rPr>
                <w:rFonts w:hint="eastAsia"/>
              </w:rPr>
              <w:t>保温，温度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sym w:font="Wingdings 2" w:char="0052"/>
            </w:r>
            <w:r>
              <w:rPr>
                <w:rFonts w:hint="eastAsia"/>
              </w:rPr>
              <w:t>冷藏，温度</w:t>
            </w:r>
            <w:r>
              <w:rPr>
                <w:rFonts w:hint="eastAsia"/>
                <w:u w:val="single"/>
              </w:rPr>
              <w:t xml:space="preserve"> </w:t>
            </w:r>
            <w:r>
              <w:rPr>
                <w:u w:val="single"/>
              </w:rPr>
              <w:t xml:space="preserve">1.0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w:t>
            </w:r>
            <w:r>
              <w:rPr>
                <w:rFonts w:hint="eastAsia"/>
              </w:rPr>
              <w:t>保鲜。温度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sym w:font="Wingdings 2" w:char="0052"/>
            </w:r>
            <w:r>
              <w:rPr>
                <w:rFonts w:hint="eastAsia"/>
              </w:rPr>
              <w:t>冷冻，温度</w:t>
            </w:r>
            <w:r>
              <w:rPr>
                <w:rFonts w:hint="eastAsia"/>
                <w:u w:val="single"/>
              </w:rPr>
              <w:t xml:space="preserve"> -</w:t>
            </w:r>
            <w:r>
              <w:rPr>
                <w:u w:val="single"/>
              </w:rPr>
              <w:t>14.7</w:t>
            </w:r>
            <w:r>
              <w:rPr>
                <w:rFonts w:hint="eastAsia"/>
                <w:u w:val="single"/>
              </w:rPr>
              <w:t xml:space="preserve">   </w:t>
            </w:r>
            <w:r>
              <w:rPr>
                <w:rFonts w:hint="eastAsia"/>
              </w:rPr>
              <w:t>℃，湿度</w:t>
            </w:r>
            <w:r>
              <w:rPr>
                <w:rFonts w:hint="eastAsia"/>
                <w:u w:val="single"/>
              </w:rPr>
              <w:t xml:space="preserve">    </w:t>
            </w:r>
            <w:r>
              <w:rPr>
                <w:rFonts w:hint="eastAsia"/>
              </w:rPr>
              <w:t xml:space="preserve"> %</w:t>
            </w:r>
          </w:p>
          <w:p/>
          <w:p>
            <w:r>
              <w:rPr>
                <w:rFonts w:hint="eastAsia"/>
              </w:rPr>
              <w:t>查看运输管理，《食品运输协议》，内容是否包括：（不适用）</w:t>
            </w:r>
          </w:p>
          <w:p>
            <w:r>
              <w:rPr>
                <w:rFonts w:hint="eastAsia"/>
                <w:u w:val="single"/>
              </w:rPr>
              <w:t xml:space="preserve">要求不得将食品与有毒、有害或有异味的物料一同贮存运输。 </w:t>
            </w:r>
            <w:r>
              <w:rPr>
                <w:rFonts w:hint="eastAsia"/>
              </w:rPr>
              <w:t xml:space="preserve">        </w:t>
            </w:r>
            <w:r>
              <w:t xml:space="preserve"> </w:t>
            </w:r>
            <w:r>
              <w:rPr>
                <w:rFonts w:hint="eastAsia" w:ascii="Calibri" w:hAnsi="Calibri"/>
              </w:rPr>
              <w:t>□是</w:t>
            </w:r>
            <w:r>
              <w:rPr>
                <w:rFonts w:hint="eastAsia"/>
              </w:rPr>
              <w:t xml:space="preserve">  </w:t>
            </w:r>
            <w:r>
              <w:rPr>
                <w:rFonts w:hint="eastAsia" w:ascii="Calibri" w:hAnsi="Calibri"/>
              </w:rPr>
              <w:t>□否</w:t>
            </w:r>
          </w:p>
          <w:p>
            <w:r>
              <w:rPr>
                <w:rFonts w:hint="eastAsia"/>
              </w:rPr>
              <w:t>运输散装食品的容器和运输工具，应确保食品安全和宜食用性不受影响。</w:t>
            </w:r>
            <w:r>
              <w:rPr>
                <w:rFonts w:hint="eastAsia" w:ascii="Calibri" w:hAnsi="Calibri"/>
              </w:rPr>
              <w:t>□是</w:t>
            </w:r>
            <w:r>
              <w:rPr>
                <w:rFonts w:hint="eastAsia"/>
              </w:rPr>
              <w:t xml:space="preserve">  </w:t>
            </w:r>
            <w:r>
              <w:rPr>
                <w:rFonts w:hint="eastAsia" w:ascii="Calibri" w:hAnsi="Calibri"/>
              </w:rPr>
              <w:t>□否</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r>
              <w:rPr>
                <w:rFonts w:hint="eastAsia"/>
              </w:rPr>
              <w:t>审核期间，周一到周五（节假日除外）都会发货，查2</w:t>
            </w:r>
            <w:r>
              <w:t>023.1.4</w:t>
            </w:r>
            <w:r>
              <w:rPr>
                <w:rFonts w:hint="eastAsia"/>
              </w:rPr>
              <w:t>配送卸货车辆检查表，抽配送路线济川中学，驾驶员为崔银武，车牌号为苏M</w:t>
            </w:r>
            <w:r>
              <w:t>T0F32</w:t>
            </w:r>
            <w:r>
              <w:rPr>
                <w:rFonts w:hint="eastAsia"/>
              </w:rPr>
              <w:t>（按照运输路线人员车辆安排信息表，应为苏M</w:t>
            </w:r>
            <w:r>
              <w:t>M0D00</w:t>
            </w:r>
            <w:r>
              <w:rPr>
                <w:rFonts w:hint="eastAsia"/>
              </w:rPr>
              <w:t>）</w:t>
            </w:r>
            <w:r>
              <w:t>,</w:t>
            </w:r>
            <w:r>
              <w:rPr>
                <w:rFonts w:hint="eastAsia"/>
              </w:rPr>
              <w:t>检查地点为出货口，检查人员为王晓红。</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27" w:type="dxa"/>
            <w:vMerge w:val="restart"/>
          </w:tcPr>
          <w:p>
            <w:r>
              <w:rPr>
                <w:rFonts w:hint="eastAsia"/>
              </w:rPr>
              <w:t>来访者</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A8"/>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发放工作服帽/鞋靴，</w:t>
            </w:r>
          </w:p>
          <w:p>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现场观察</w:t>
            </w:r>
          </w:p>
        </w:tc>
        <w:tc>
          <w:tcPr>
            <w:tcW w:w="9497" w:type="dxa"/>
          </w:tcPr>
          <w:p>
            <w:r>
              <w:rPr>
                <w:rFonts w:hint="eastAsia"/>
              </w:rPr>
              <w:t>对进入食品生产场所的来访者，原来主要查询健康状况，查健康绿码、行程卡，检测体温，无异常方可进入厂区，现在根据新的防疫政策，主要外来人员身份证、联系方式、健康状况等进行记录；外来者进入车间由专人带入，按照员工进入车间要求执行，穿工服、戴工帽口罩、洗手消毒后进入，未保留外来人员进入车间记录，已现场沟通，要求后期改进。</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restart"/>
          </w:tcPr>
          <w:p>
            <w:r>
              <w:rPr>
                <w:rFonts w:hint="eastAsia"/>
              </w:rPr>
              <w:t>培训</w:t>
            </w:r>
          </w:p>
        </w:tc>
        <w:tc>
          <w:tcPr>
            <w:tcW w:w="850" w:type="dxa"/>
            <w:vMerge w:val="restart"/>
          </w:tcPr>
          <w:p>
            <w:r>
              <w:rPr>
                <w:rFonts w:hint="eastAsia"/>
              </w:rPr>
              <w:t>H(V1.0)3.3</w:t>
            </w:r>
          </w:p>
          <w:p>
            <w:pPr>
              <w:pStyle w:val="2"/>
            </w:pPr>
            <w:r>
              <w:rPr>
                <w:rFonts w:hint="eastAsia"/>
              </w:rPr>
              <w:t>F</w:t>
            </w:r>
            <w:r>
              <w:t>8.2</w:t>
            </w:r>
          </w:p>
        </w:tc>
        <w:tc>
          <w:tcPr>
            <w:tcW w:w="851" w:type="dxa"/>
          </w:tcPr>
          <w:p>
            <w:r>
              <w:rPr>
                <w:rFonts w:hint="eastAsia"/>
              </w:rPr>
              <w:t>文件名称</w:t>
            </w:r>
          </w:p>
        </w:tc>
        <w:tc>
          <w:tcPr>
            <w:tcW w:w="9497" w:type="dxa"/>
          </w:tcPr>
          <w:p>
            <w:r>
              <w:rPr>
                <w:rFonts w:hint="eastAsia"/>
              </w:rPr>
              <w:sym w:font="Wingdings" w:char="00FE"/>
            </w:r>
            <w:r>
              <w:rPr>
                <w:rFonts w:hint="eastAsia"/>
              </w:rPr>
              <w:t>《良好卫生规范》</w:t>
            </w:r>
          </w:p>
        </w:tc>
        <w:tc>
          <w:tcPr>
            <w:tcW w:w="1276"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27" w:type="dxa"/>
            <w:vMerge w:val="continue"/>
          </w:tcPr>
          <w:p/>
        </w:tc>
        <w:tc>
          <w:tcPr>
            <w:tcW w:w="850" w:type="dxa"/>
            <w:vMerge w:val="continue"/>
          </w:tcPr>
          <w:p/>
        </w:tc>
        <w:tc>
          <w:tcPr>
            <w:tcW w:w="851" w:type="dxa"/>
          </w:tcPr>
          <w:p>
            <w:r>
              <w:rPr>
                <w:rFonts w:hint="eastAsia"/>
              </w:rPr>
              <w:t>运行证据</w:t>
            </w:r>
          </w:p>
        </w:tc>
        <w:tc>
          <w:tcPr>
            <w:tcW w:w="9497" w:type="dxa"/>
          </w:tcPr>
          <w:p>
            <w:pPr>
              <w:rPr>
                <w:rFonts w:ascii="Calibri" w:hAnsi="Calibri"/>
                <w:color w:val="0000FF"/>
                <w:u w:val="single"/>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color w:val="0000FF"/>
                <w:u w:val="single"/>
              </w:rPr>
              <w:t>见“办公室审核记录”</w:t>
            </w:r>
          </w:p>
          <w:p>
            <w:pPr>
              <w:rPr>
                <w:rFonts w:ascii="Calibri" w:hAnsi="Calibri"/>
              </w:rPr>
            </w:pPr>
          </w:p>
          <w:p>
            <w:pPr>
              <w:rPr>
                <w:rFonts w:ascii="Calibri" w:hAnsi="Calibri"/>
              </w:rPr>
            </w:pPr>
            <w:r>
              <w:rPr>
                <w:rFonts w:hint="eastAsia" w:ascii="Calibri" w:hAnsi="Calibri"/>
              </w:rPr>
              <w:t>培训过程的控制：</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shd w:val="clear" w:color="auto" w:fill="auto"/>
          </w:tcPr>
          <w:p>
            <w:r>
              <w:rPr>
                <w:rFonts w:hint="eastAsia"/>
              </w:rPr>
              <w:t>过程运行环境</w:t>
            </w:r>
          </w:p>
          <w:p/>
        </w:tc>
        <w:tc>
          <w:tcPr>
            <w:tcW w:w="850" w:type="dxa"/>
            <w:vMerge w:val="restart"/>
            <w:shd w:val="clear" w:color="auto" w:fill="auto"/>
          </w:tcPr>
          <w:p>
            <w:r>
              <w:rPr>
                <w:rFonts w:hint="eastAsia"/>
              </w:rPr>
              <w:t xml:space="preserve">F7.1.4 </w:t>
            </w:r>
          </w:p>
        </w:tc>
        <w:tc>
          <w:tcPr>
            <w:tcW w:w="851" w:type="dxa"/>
            <w:shd w:val="clear" w:color="auto" w:fill="auto"/>
          </w:tcPr>
          <w:p>
            <w:r>
              <w:rPr>
                <w:rFonts w:hint="eastAsia"/>
              </w:rPr>
              <w:t>文件名称</w:t>
            </w:r>
          </w:p>
        </w:tc>
        <w:tc>
          <w:tcPr>
            <w:tcW w:w="9497" w:type="dxa"/>
            <w:shd w:val="clear" w:color="auto" w:fill="auto"/>
          </w:tcPr>
          <w:p>
            <w:r>
              <w:rPr>
                <w:rFonts w:hint="eastAsia"/>
              </w:rPr>
              <w:t xml:space="preserve">如： </w:t>
            </w:r>
            <w:r>
              <w:rPr>
                <w:rFonts w:hint="eastAsia"/>
              </w:rPr>
              <w:sym w:font="Wingdings" w:char="00FE"/>
            </w:r>
            <w:r>
              <w:rPr>
                <w:rFonts w:hint="eastAsia"/>
              </w:rPr>
              <w:t>手册第7.1.4条款</w:t>
            </w:r>
          </w:p>
        </w:tc>
        <w:tc>
          <w:tcPr>
            <w:tcW w:w="1276"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7" w:type="dxa"/>
            <w:vMerge w:val="continue"/>
            <w:shd w:val="clear" w:color="auto" w:fill="auto"/>
          </w:tcPr>
          <w:p/>
        </w:tc>
        <w:tc>
          <w:tcPr>
            <w:tcW w:w="850" w:type="dxa"/>
            <w:vMerge w:val="continue"/>
            <w:shd w:val="clear" w:color="auto" w:fill="auto"/>
          </w:tcPr>
          <w:p/>
        </w:tc>
        <w:tc>
          <w:tcPr>
            <w:tcW w:w="851" w:type="dxa"/>
            <w:shd w:val="clear" w:color="auto" w:fill="auto"/>
          </w:tcPr>
          <w:p>
            <w:r>
              <w:rPr>
                <w:rFonts w:hint="eastAsia"/>
              </w:rPr>
              <w:t>运行证据</w:t>
            </w:r>
          </w:p>
        </w:tc>
        <w:tc>
          <w:tcPr>
            <w:tcW w:w="9497" w:type="dxa"/>
            <w:shd w:val="clear" w:color="auto" w:fill="auto"/>
          </w:tcPr>
          <w:p>
            <w:r>
              <w:rPr>
                <w:rFonts w:hint="eastAsia"/>
              </w:rPr>
              <w:t>组织确定、提供和保持建立、管理和维护工作环境所需的资源，以实现与FSMS要求的一致性。</w:t>
            </w:r>
          </w:p>
          <w:p>
            <w:r>
              <w:rPr>
                <w:rFonts w:hint="eastAsia"/>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尊重员工，建立沟通渠道，关注员工身心健康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不随意加班、良好的工作氛围、劳保、高温补贴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p>
                <w:p>
                  <w:r>
                    <w:rPr>
                      <w:rFonts w:hint="eastAsia"/>
                    </w:rPr>
                    <w:sym w:font="Wingdings" w:char="00FE"/>
                  </w:r>
                  <w:r>
                    <w:rPr>
                      <w:rFonts w:hint="eastAsia"/>
                    </w:rPr>
                    <w:t xml:space="preserve">卫生 </w:t>
                  </w:r>
                  <w:r>
                    <w:rPr>
                      <w:rFonts w:hint="eastAsia"/>
                    </w:rPr>
                    <w:sym w:font="Wingdings" w:char="00FE"/>
                  </w:r>
                  <w:r>
                    <w:rPr>
                      <w:rFonts w:hint="eastAsia"/>
                    </w:rPr>
                    <w:t>噪声等</w:t>
                  </w:r>
                </w:p>
              </w:tc>
              <w:tc>
                <w:tcPr>
                  <w:tcW w:w="3070" w:type="dxa"/>
                </w:tcPr>
                <w:p>
                  <w:r>
                    <w:rPr>
                      <w:rFonts w:hint="eastAsia"/>
                    </w:rPr>
                    <w:t>按照《前提方案RPR》进行控制管理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rPr>
                  </w:pPr>
                </w:p>
              </w:tc>
              <w:tc>
                <w:tcPr>
                  <w:tcW w:w="3840" w:type="dxa"/>
                </w:tcPr>
                <w:p>
                  <w:pPr>
                    <w:rPr>
                      <w:rFonts w:hint="eastAsia"/>
                    </w:rPr>
                  </w:pPr>
                </w:p>
              </w:tc>
              <w:tc>
                <w:tcPr>
                  <w:tcW w:w="3070" w:type="dxa"/>
                </w:tcPr>
                <w:p>
                  <w:pPr>
                    <w:rPr>
                      <w:rFonts w:hint="eastAsia"/>
                    </w:rPr>
                  </w:pPr>
                </w:p>
              </w:tc>
            </w:tr>
          </w:tbl>
          <w:p/>
        </w:tc>
        <w:tc>
          <w:tcPr>
            <w:tcW w:w="1276" w:type="dxa"/>
            <w:vMerge w:val="continue"/>
            <w:shd w:val="clear" w:color="auto" w:fill="auto"/>
          </w:tcPr>
          <w:p/>
        </w:tc>
      </w:tr>
    </w:tbl>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margin">
            <wp:align>left</wp:align>
          </wp:positionH>
          <wp:positionV relativeFrom="paragraph">
            <wp:posOffset>11430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4BDCA"/>
    <w:multiLevelType w:val="singleLevel"/>
    <w:tmpl w:val="2894BDCA"/>
    <w:lvl w:ilvl="0" w:tentative="0">
      <w:start w:val="1"/>
      <w:numFmt w:val="decimal"/>
      <w:suff w:val="space"/>
      <w:lvlText w:val="%1."/>
      <w:lvlJc w:val="left"/>
    </w:lvl>
  </w:abstractNum>
  <w:abstractNum w:abstractNumId="1">
    <w:nsid w:val="6EBC7138"/>
    <w:multiLevelType w:val="multilevel"/>
    <w:tmpl w:val="6EBC7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9973B4"/>
    <w:rsid w:val="00003C62"/>
    <w:rsid w:val="00013BA5"/>
    <w:rsid w:val="00016C0F"/>
    <w:rsid w:val="000237F6"/>
    <w:rsid w:val="0003373A"/>
    <w:rsid w:val="00036AFB"/>
    <w:rsid w:val="000400E2"/>
    <w:rsid w:val="00042E87"/>
    <w:rsid w:val="000504B6"/>
    <w:rsid w:val="00053289"/>
    <w:rsid w:val="000535A5"/>
    <w:rsid w:val="00054988"/>
    <w:rsid w:val="00062E46"/>
    <w:rsid w:val="0006662A"/>
    <w:rsid w:val="00071522"/>
    <w:rsid w:val="000718D5"/>
    <w:rsid w:val="00073557"/>
    <w:rsid w:val="00073A25"/>
    <w:rsid w:val="00085B43"/>
    <w:rsid w:val="00085C39"/>
    <w:rsid w:val="000A4138"/>
    <w:rsid w:val="000A5340"/>
    <w:rsid w:val="000A54BC"/>
    <w:rsid w:val="000A634C"/>
    <w:rsid w:val="000B1A43"/>
    <w:rsid w:val="000B40E7"/>
    <w:rsid w:val="000B57D9"/>
    <w:rsid w:val="000B5B05"/>
    <w:rsid w:val="000C4B4F"/>
    <w:rsid w:val="000E1E92"/>
    <w:rsid w:val="000E59C6"/>
    <w:rsid w:val="000E606A"/>
    <w:rsid w:val="000E6B21"/>
    <w:rsid w:val="000F1457"/>
    <w:rsid w:val="000F48E5"/>
    <w:rsid w:val="0012034D"/>
    <w:rsid w:val="00127063"/>
    <w:rsid w:val="00131069"/>
    <w:rsid w:val="00134B3B"/>
    <w:rsid w:val="00135082"/>
    <w:rsid w:val="00136315"/>
    <w:rsid w:val="001434E9"/>
    <w:rsid w:val="00144553"/>
    <w:rsid w:val="00150C55"/>
    <w:rsid w:val="00161E82"/>
    <w:rsid w:val="00171904"/>
    <w:rsid w:val="001750C6"/>
    <w:rsid w:val="00177E4F"/>
    <w:rsid w:val="001805AC"/>
    <w:rsid w:val="001824A0"/>
    <w:rsid w:val="00182530"/>
    <w:rsid w:val="00185C65"/>
    <w:rsid w:val="001932C6"/>
    <w:rsid w:val="0019695B"/>
    <w:rsid w:val="001A2D7F"/>
    <w:rsid w:val="001A7DCC"/>
    <w:rsid w:val="001B09FC"/>
    <w:rsid w:val="001B70A9"/>
    <w:rsid w:val="001C6FD4"/>
    <w:rsid w:val="001C7DD2"/>
    <w:rsid w:val="001D38F7"/>
    <w:rsid w:val="001E010A"/>
    <w:rsid w:val="001E0B83"/>
    <w:rsid w:val="001E4CE2"/>
    <w:rsid w:val="001F0830"/>
    <w:rsid w:val="001F1DDB"/>
    <w:rsid w:val="00201132"/>
    <w:rsid w:val="0023145E"/>
    <w:rsid w:val="0024766F"/>
    <w:rsid w:val="00247AD3"/>
    <w:rsid w:val="002522A6"/>
    <w:rsid w:val="00257A65"/>
    <w:rsid w:val="002635ED"/>
    <w:rsid w:val="00270255"/>
    <w:rsid w:val="00274262"/>
    <w:rsid w:val="00285F0D"/>
    <w:rsid w:val="00286227"/>
    <w:rsid w:val="00290653"/>
    <w:rsid w:val="002929D1"/>
    <w:rsid w:val="002933DD"/>
    <w:rsid w:val="002939AD"/>
    <w:rsid w:val="0029410C"/>
    <w:rsid w:val="00295C5D"/>
    <w:rsid w:val="00296249"/>
    <w:rsid w:val="002B067D"/>
    <w:rsid w:val="002B3F44"/>
    <w:rsid w:val="002C5AE0"/>
    <w:rsid w:val="002D28E3"/>
    <w:rsid w:val="002F116E"/>
    <w:rsid w:val="002F175B"/>
    <w:rsid w:val="002F3121"/>
    <w:rsid w:val="002F6946"/>
    <w:rsid w:val="00314AF6"/>
    <w:rsid w:val="00320904"/>
    <w:rsid w:val="003275FA"/>
    <w:rsid w:val="00332757"/>
    <w:rsid w:val="00337922"/>
    <w:rsid w:val="00340867"/>
    <w:rsid w:val="00351F43"/>
    <w:rsid w:val="00355CB1"/>
    <w:rsid w:val="00364D15"/>
    <w:rsid w:val="00372126"/>
    <w:rsid w:val="0037744C"/>
    <w:rsid w:val="00380837"/>
    <w:rsid w:val="0039161C"/>
    <w:rsid w:val="003A198A"/>
    <w:rsid w:val="003B07FD"/>
    <w:rsid w:val="003B21C4"/>
    <w:rsid w:val="003B2496"/>
    <w:rsid w:val="003B2BC3"/>
    <w:rsid w:val="003B4966"/>
    <w:rsid w:val="003B6250"/>
    <w:rsid w:val="003C5523"/>
    <w:rsid w:val="003D1556"/>
    <w:rsid w:val="003D3475"/>
    <w:rsid w:val="003D5011"/>
    <w:rsid w:val="003E693C"/>
    <w:rsid w:val="00410914"/>
    <w:rsid w:val="004145E8"/>
    <w:rsid w:val="0041523A"/>
    <w:rsid w:val="00417D46"/>
    <w:rsid w:val="004217FC"/>
    <w:rsid w:val="00421B59"/>
    <w:rsid w:val="00423D3B"/>
    <w:rsid w:val="00431C26"/>
    <w:rsid w:val="004508FA"/>
    <w:rsid w:val="0045323B"/>
    <w:rsid w:val="00454DF0"/>
    <w:rsid w:val="0045640D"/>
    <w:rsid w:val="00460CEC"/>
    <w:rsid w:val="00464D65"/>
    <w:rsid w:val="004749CC"/>
    <w:rsid w:val="00474F25"/>
    <w:rsid w:val="004754ED"/>
    <w:rsid w:val="00476720"/>
    <w:rsid w:val="00481C6B"/>
    <w:rsid w:val="0048201E"/>
    <w:rsid w:val="00497FF0"/>
    <w:rsid w:val="004A2F3C"/>
    <w:rsid w:val="004A3C24"/>
    <w:rsid w:val="004B2D3F"/>
    <w:rsid w:val="004B32B8"/>
    <w:rsid w:val="004C0054"/>
    <w:rsid w:val="004D0382"/>
    <w:rsid w:val="004D06C0"/>
    <w:rsid w:val="004D6DED"/>
    <w:rsid w:val="004E009B"/>
    <w:rsid w:val="004E2420"/>
    <w:rsid w:val="004E6033"/>
    <w:rsid w:val="004F0731"/>
    <w:rsid w:val="004F74E4"/>
    <w:rsid w:val="004F75F9"/>
    <w:rsid w:val="005017B6"/>
    <w:rsid w:val="00501AA3"/>
    <w:rsid w:val="00510AA7"/>
    <w:rsid w:val="0051507D"/>
    <w:rsid w:val="005223A0"/>
    <w:rsid w:val="00536930"/>
    <w:rsid w:val="00536FD8"/>
    <w:rsid w:val="0054025D"/>
    <w:rsid w:val="00541D6E"/>
    <w:rsid w:val="00547BBF"/>
    <w:rsid w:val="00556519"/>
    <w:rsid w:val="00557EFC"/>
    <w:rsid w:val="00564384"/>
    <w:rsid w:val="00564E53"/>
    <w:rsid w:val="0056561D"/>
    <w:rsid w:val="00565FDD"/>
    <w:rsid w:val="00566760"/>
    <w:rsid w:val="00567A4D"/>
    <w:rsid w:val="00574EEA"/>
    <w:rsid w:val="00576D7A"/>
    <w:rsid w:val="00580BBD"/>
    <w:rsid w:val="005863AB"/>
    <w:rsid w:val="00591F27"/>
    <w:rsid w:val="005A1F28"/>
    <w:rsid w:val="005A4412"/>
    <w:rsid w:val="005A6D58"/>
    <w:rsid w:val="005B1F24"/>
    <w:rsid w:val="005B2C8D"/>
    <w:rsid w:val="005C6A9A"/>
    <w:rsid w:val="005C7E30"/>
    <w:rsid w:val="005D11BD"/>
    <w:rsid w:val="005D5659"/>
    <w:rsid w:val="005E1C2E"/>
    <w:rsid w:val="005F2731"/>
    <w:rsid w:val="00600C20"/>
    <w:rsid w:val="006022B5"/>
    <w:rsid w:val="006072A9"/>
    <w:rsid w:val="00607492"/>
    <w:rsid w:val="00610632"/>
    <w:rsid w:val="00611175"/>
    <w:rsid w:val="00612731"/>
    <w:rsid w:val="00612DCB"/>
    <w:rsid w:val="00624B7D"/>
    <w:rsid w:val="00637C7C"/>
    <w:rsid w:val="006422AC"/>
    <w:rsid w:val="00644FE2"/>
    <w:rsid w:val="006463FA"/>
    <w:rsid w:val="006518F2"/>
    <w:rsid w:val="006526C8"/>
    <w:rsid w:val="00654C99"/>
    <w:rsid w:val="00655F5E"/>
    <w:rsid w:val="00670B28"/>
    <w:rsid w:val="00673A38"/>
    <w:rsid w:val="0067640C"/>
    <w:rsid w:val="00680753"/>
    <w:rsid w:val="0068187C"/>
    <w:rsid w:val="00681F76"/>
    <w:rsid w:val="00693071"/>
    <w:rsid w:val="0069328B"/>
    <w:rsid w:val="0069480F"/>
    <w:rsid w:val="00697FFA"/>
    <w:rsid w:val="006A15E0"/>
    <w:rsid w:val="006A5232"/>
    <w:rsid w:val="006A55E2"/>
    <w:rsid w:val="006A6483"/>
    <w:rsid w:val="006B0248"/>
    <w:rsid w:val="006B0E53"/>
    <w:rsid w:val="006B20A9"/>
    <w:rsid w:val="006B320F"/>
    <w:rsid w:val="006B3D0F"/>
    <w:rsid w:val="006B6ABE"/>
    <w:rsid w:val="006D45AD"/>
    <w:rsid w:val="006D77CB"/>
    <w:rsid w:val="006E1893"/>
    <w:rsid w:val="006E678B"/>
    <w:rsid w:val="006E6869"/>
    <w:rsid w:val="006E7B1D"/>
    <w:rsid w:val="006F15DB"/>
    <w:rsid w:val="006F277F"/>
    <w:rsid w:val="006F2E6D"/>
    <w:rsid w:val="006F52FC"/>
    <w:rsid w:val="00702E86"/>
    <w:rsid w:val="007110A2"/>
    <w:rsid w:val="00711CE2"/>
    <w:rsid w:val="00711DFD"/>
    <w:rsid w:val="00712A89"/>
    <w:rsid w:val="00716F2B"/>
    <w:rsid w:val="00721894"/>
    <w:rsid w:val="007254CA"/>
    <w:rsid w:val="00731240"/>
    <w:rsid w:val="00735E44"/>
    <w:rsid w:val="00742ABB"/>
    <w:rsid w:val="00742BFC"/>
    <w:rsid w:val="00744C1A"/>
    <w:rsid w:val="00747832"/>
    <w:rsid w:val="00751C5D"/>
    <w:rsid w:val="00753152"/>
    <w:rsid w:val="00754C6D"/>
    <w:rsid w:val="00760A23"/>
    <w:rsid w:val="00765A6D"/>
    <w:rsid w:val="0077484B"/>
    <w:rsid w:val="007755CE"/>
    <w:rsid w:val="007757F3"/>
    <w:rsid w:val="007768D9"/>
    <w:rsid w:val="00777105"/>
    <w:rsid w:val="0078477E"/>
    <w:rsid w:val="0079152F"/>
    <w:rsid w:val="00794B98"/>
    <w:rsid w:val="00797DA4"/>
    <w:rsid w:val="007A38AB"/>
    <w:rsid w:val="007A43B4"/>
    <w:rsid w:val="007B0179"/>
    <w:rsid w:val="007B29EC"/>
    <w:rsid w:val="007B62A6"/>
    <w:rsid w:val="007C1B48"/>
    <w:rsid w:val="007C6948"/>
    <w:rsid w:val="007C6B58"/>
    <w:rsid w:val="007D0D0E"/>
    <w:rsid w:val="007D4B7B"/>
    <w:rsid w:val="007E12A4"/>
    <w:rsid w:val="007E3B15"/>
    <w:rsid w:val="007E3CB9"/>
    <w:rsid w:val="007E4F18"/>
    <w:rsid w:val="007E52E7"/>
    <w:rsid w:val="007E6AEB"/>
    <w:rsid w:val="007F0B9E"/>
    <w:rsid w:val="007F3FAE"/>
    <w:rsid w:val="007F6340"/>
    <w:rsid w:val="0081311A"/>
    <w:rsid w:val="00814888"/>
    <w:rsid w:val="00814CDC"/>
    <w:rsid w:val="0083258B"/>
    <w:rsid w:val="0083419D"/>
    <w:rsid w:val="008346ED"/>
    <w:rsid w:val="00834771"/>
    <w:rsid w:val="008359AC"/>
    <w:rsid w:val="0085451B"/>
    <w:rsid w:val="00856B49"/>
    <w:rsid w:val="008578A4"/>
    <w:rsid w:val="008606F7"/>
    <w:rsid w:val="00863155"/>
    <w:rsid w:val="008638BA"/>
    <w:rsid w:val="00877CC5"/>
    <w:rsid w:val="008850CC"/>
    <w:rsid w:val="0088536C"/>
    <w:rsid w:val="00893EAA"/>
    <w:rsid w:val="00894840"/>
    <w:rsid w:val="00896D5F"/>
    <w:rsid w:val="008973EE"/>
    <w:rsid w:val="008A0A8D"/>
    <w:rsid w:val="008A2FA8"/>
    <w:rsid w:val="008A7DAA"/>
    <w:rsid w:val="008C32FA"/>
    <w:rsid w:val="008D31A4"/>
    <w:rsid w:val="008E0D64"/>
    <w:rsid w:val="008E71AB"/>
    <w:rsid w:val="00901120"/>
    <w:rsid w:val="00911E62"/>
    <w:rsid w:val="0092308C"/>
    <w:rsid w:val="009260DA"/>
    <w:rsid w:val="00934596"/>
    <w:rsid w:val="00941E1B"/>
    <w:rsid w:val="00942216"/>
    <w:rsid w:val="009439B9"/>
    <w:rsid w:val="00970FD7"/>
    <w:rsid w:val="00971600"/>
    <w:rsid w:val="00971ACB"/>
    <w:rsid w:val="00974626"/>
    <w:rsid w:val="00985764"/>
    <w:rsid w:val="00986B30"/>
    <w:rsid w:val="009973B4"/>
    <w:rsid w:val="00997620"/>
    <w:rsid w:val="009B676E"/>
    <w:rsid w:val="009C28C1"/>
    <w:rsid w:val="009D2EDA"/>
    <w:rsid w:val="009F4C0A"/>
    <w:rsid w:val="009F6E58"/>
    <w:rsid w:val="009F713A"/>
    <w:rsid w:val="009F779F"/>
    <w:rsid w:val="009F7EED"/>
    <w:rsid w:val="00A00A9B"/>
    <w:rsid w:val="00A10A43"/>
    <w:rsid w:val="00A21062"/>
    <w:rsid w:val="00A22A49"/>
    <w:rsid w:val="00A245E7"/>
    <w:rsid w:val="00A46019"/>
    <w:rsid w:val="00A508E6"/>
    <w:rsid w:val="00A55742"/>
    <w:rsid w:val="00A62C54"/>
    <w:rsid w:val="00A80636"/>
    <w:rsid w:val="00A80B72"/>
    <w:rsid w:val="00A80EFB"/>
    <w:rsid w:val="00A92EF7"/>
    <w:rsid w:val="00A94F3E"/>
    <w:rsid w:val="00AA20D9"/>
    <w:rsid w:val="00AA6502"/>
    <w:rsid w:val="00AA65A0"/>
    <w:rsid w:val="00AC15D4"/>
    <w:rsid w:val="00AD1AA5"/>
    <w:rsid w:val="00AE5CE4"/>
    <w:rsid w:val="00AF0AAB"/>
    <w:rsid w:val="00AF2E1C"/>
    <w:rsid w:val="00B004B7"/>
    <w:rsid w:val="00B056DB"/>
    <w:rsid w:val="00B059CB"/>
    <w:rsid w:val="00B06CC0"/>
    <w:rsid w:val="00B127A7"/>
    <w:rsid w:val="00B1459E"/>
    <w:rsid w:val="00B17ADA"/>
    <w:rsid w:val="00B21204"/>
    <w:rsid w:val="00B305B2"/>
    <w:rsid w:val="00B41E8C"/>
    <w:rsid w:val="00B4406D"/>
    <w:rsid w:val="00B544E1"/>
    <w:rsid w:val="00B6429D"/>
    <w:rsid w:val="00B7001A"/>
    <w:rsid w:val="00B701E7"/>
    <w:rsid w:val="00B707E4"/>
    <w:rsid w:val="00B7583A"/>
    <w:rsid w:val="00B841E4"/>
    <w:rsid w:val="00B86146"/>
    <w:rsid w:val="00B86A3C"/>
    <w:rsid w:val="00B87F0C"/>
    <w:rsid w:val="00B9335E"/>
    <w:rsid w:val="00B93520"/>
    <w:rsid w:val="00BA054E"/>
    <w:rsid w:val="00BA2698"/>
    <w:rsid w:val="00BB0F01"/>
    <w:rsid w:val="00BB21D0"/>
    <w:rsid w:val="00BB6ADB"/>
    <w:rsid w:val="00BC065D"/>
    <w:rsid w:val="00BC17F1"/>
    <w:rsid w:val="00BD3311"/>
    <w:rsid w:val="00BE0DD1"/>
    <w:rsid w:val="00BF1531"/>
    <w:rsid w:val="00BF3977"/>
    <w:rsid w:val="00BF597E"/>
    <w:rsid w:val="00BF7B9D"/>
    <w:rsid w:val="00BF7BBC"/>
    <w:rsid w:val="00C02588"/>
    <w:rsid w:val="00C05514"/>
    <w:rsid w:val="00C05C25"/>
    <w:rsid w:val="00C17F48"/>
    <w:rsid w:val="00C30200"/>
    <w:rsid w:val="00C30BD2"/>
    <w:rsid w:val="00C3280C"/>
    <w:rsid w:val="00C336E9"/>
    <w:rsid w:val="00C4495B"/>
    <w:rsid w:val="00C51A36"/>
    <w:rsid w:val="00C5433B"/>
    <w:rsid w:val="00C55228"/>
    <w:rsid w:val="00C63768"/>
    <w:rsid w:val="00C65EB8"/>
    <w:rsid w:val="00C72991"/>
    <w:rsid w:val="00C736FD"/>
    <w:rsid w:val="00C82624"/>
    <w:rsid w:val="00CA0B66"/>
    <w:rsid w:val="00CA35A8"/>
    <w:rsid w:val="00CB4F15"/>
    <w:rsid w:val="00CB6FCC"/>
    <w:rsid w:val="00CC30E9"/>
    <w:rsid w:val="00CC39B3"/>
    <w:rsid w:val="00CC3D64"/>
    <w:rsid w:val="00CD1475"/>
    <w:rsid w:val="00CD2D1D"/>
    <w:rsid w:val="00CD3413"/>
    <w:rsid w:val="00CE315A"/>
    <w:rsid w:val="00CF5B83"/>
    <w:rsid w:val="00CF6681"/>
    <w:rsid w:val="00D010E7"/>
    <w:rsid w:val="00D06F59"/>
    <w:rsid w:val="00D1580F"/>
    <w:rsid w:val="00D20ACF"/>
    <w:rsid w:val="00D21C5A"/>
    <w:rsid w:val="00D230F2"/>
    <w:rsid w:val="00D33D04"/>
    <w:rsid w:val="00D37A96"/>
    <w:rsid w:val="00D429E6"/>
    <w:rsid w:val="00D434A2"/>
    <w:rsid w:val="00D47813"/>
    <w:rsid w:val="00D52835"/>
    <w:rsid w:val="00D5454E"/>
    <w:rsid w:val="00D54790"/>
    <w:rsid w:val="00D56FD9"/>
    <w:rsid w:val="00D64EFB"/>
    <w:rsid w:val="00D8388C"/>
    <w:rsid w:val="00D83907"/>
    <w:rsid w:val="00D87124"/>
    <w:rsid w:val="00D90793"/>
    <w:rsid w:val="00D921AC"/>
    <w:rsid w:val="00D97FA1"/>
    <w:rsid w:val="00DA16DE"/>
    <w:rsid w:val="00DB03B9"/>
    <w:rsid w:val="00DD3CDE"/>
    <w:rsid w:val="00DD4F98"/>
    <w:rsid w:val="00DD6EBC"/>
    <w:rsid w:val="00DE4FDB"/>
    <w:rsid w:val="00DE69C9"/>
    <w:rsid w:val="00DF1577"/>
    <w:rsid w:val="00DF2177"/>
    <w:rsid w:val="00DF4663"/>
    <w:rsid w:val="00E02E76"/>
    <w:rsid w:val="00E03468"/>
    <w:rsid w:val="00E104A6"/>
    <w:rsid w:val="00E118C4"/>
    <w:rsid w:val="00E1228B"/>
    <w:rsid w:val="00E3278F"/>
    <w:rsid w:val="00E33CF3"/>
    <w:rsid w:val="00E37076"/>
    <w:rsid w:val="00E41ACE"/>
    <w:rsid w:val="00E45E2C"/>
    <w:rsid w:val="00E468B6"/>
    <w:rsid w:val="00E54128"/>
    <w:rsid w:val="00E566B4"/>
    <w:rsid w:val="00E57B3E"/>
    <w:rsid w:val="00E61EC4"/>
    <w:rsid w:val="00E6224C"/>
    <w:rsid w:val="00E63767"/>
    <w:rsid w:val="00E64F0D"/>
    <w:rsid w:val="00E75AC3"/>
    <w:rsid w:val="00E82AA9"/>
    <w:rsid w:val="00E90907"/>
    <w:rsid w:val="00E92C7F"/>
    <w:rsid w:val="00EA18FB"/>
    <w:rsid w:val="00EB0164"/>
    <w:rsid w:val="00EB0451"/>
    <w:rsid w:val="00EB75B7"/>
    <w:rsid w:val="00EC30F9"/>
    <w:rsid w:val="00EC4C9E"/>
    <w:rsid w:val="00ED0F62"/>
    <w:rsid w:val="00ED2C1D"/>
    <w:rsid w:val="00ED6BFB"/>
    <w:rsid w:val="00EE14CD"/>
    <w:rsid w:val="00EE557C"/>
    <w:rsid w:val="00F22105"/>
    <w:rsid w:val="00F23154"/>
    <w:rsid w:val="00F313B6"/>
    <w:rsid w:val="00F364BA"/>
    <w:rsid w:val="00F42ADA"/>
    <w:rsid w:val="00F67EA6"/>
    <w:rsid w:val="00F8015C"/>
    <w:rsid w:val="00F80BA9"/>
    <w:rsid w:val="00F81160"/>
    <w:rsid w:val="00F86F3F"/>
    <w:rsid w:val="00F966B5"/>
    <w:rsid w:val="00FA2668"/>
    <w:rsid w:val="00FA4E3E"/>
    <w:rsid w:val="00FD3E20"/>
    <w:rsid w:val="00FD5ED2"/>
    <w:rsid w:val="00FD6024"/>
    <w:rsid w:val="00FE4DF0"/>
    <w:rsid w:val="00FE523A"/>
    <w:rsid w:val="00FE60B0"/>
    <w:rsid w:val="00FF1D5E"/>
    <w:rsid w:val="00FF2A0B"/>
    <w:rsid w:val="00FF6085"/>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7A73A8"/>
    <w:rsid w:val="059F2D59"/>
    <w:rsid w:val="05A05014"/>
    <w:rsid w:val="05F6270F"/>
    <w:rsid w:val="0605101B"/>
    <w:rsid w:val="061B4460"/>
    <w:rsid w:val="067B702D"/>
    <w:rsid w:val="06994A8D"/>
    <w:rsid w:val="06AA7E97"/>
    <w:rsid w:val="06EC4BBF"/>
    <w:rsid w:val="06ED612A"/>
    <w:rsid w:val="08767210"/>
    <w:rsid w:val="08851DD7"/>
    <w:rsid w:val="08C22483"/>
    <w:rsid w:val="08ED1EE8"/>
    <w:rsid w:val="09005957"/>
    <w:rsid w:val="096333C5"/>
    <w:rsid w:val="09933EF9"/>
    <w:rsid w:val="09AA0CA5"/>
    <w:rsid w:val="09FA6045"/>
    <w:rsid w:val="0A0F142E"/>
    <w:rsid w:val="0A1C56C1"/>
    <w:rsid w:val="0A76267F"/>
    <w:rsid w:val="0A904067"/>
    <w:rsid w:val="0ACA6ED2"/>
    <w:rsid w:val="0AEF4D8D"/>
    <w:rsid w:val="0B496A23"/>
    <w:rsid w:val="0B515EEB"/>
    <w:rsid w:val="0BE64DFF"/>
    <w:rsid w:val="0C4B4D60"/>
    <w:rsid w:val="0C5423F7"/>
    <w:rsid w:val="0C8009B8"/>
    <w:rsid w:val="0C9C771B"/>
    <w:rsid w:val="0CC102DA"/>
    <w:rsid w:val="0D181113"/>
    <w:rsid w:val="0D1E4D9B"/>
    <w:rsid w:val="0D4D1326"/>
    <w:rsid w:val="0D6A2C36"/>
    <w:rsid w:val="0DB35CC0"/>
    <w:rsid w:val="0E3F4DF2"/>
    <w:rsid w:val="0E49595F"/>
    <w:rsid w:val="0EB8524B"/>
    <w:rsid w:val="0F47565D"/>
    <w:rsid w:val="0F86648B"/>
    <w:rsid w:val="0F9C35C1"/>
    <w:rsid w:val="0FFA42BF"/>
    <w:rsid w:val="100B6D7F"/>
    <w:rsid w:val="100D075A"/>
    <w:rsid w:val="10576F4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583F2B"/>
    <w:rsid w:val="169000FF"/>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42899"/>
    <w:rsid w:val="1B2C42D2"/>
    <w:rsid w:val="1B462375"/>
    <w:rsid w:val="1B5E3B97"/>
    <w:rsid w:val="1BF23C14"/>
    <w:rsid w:val="1C392A3A"/>
    <w:rsid w:val="1CB1322F"/>
    <w:rsid w:val="1D4D4A00"/>
    <w:rsid w:val="1DC4038A"/>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A05D8E"/>
    <w:rsid w:val="24FC7C66"/>
    <w:rsid w:val="2519537A"/>
    <w:rsid w:val="25244294"/>
    <w:rsid w:val="258041F6"/>
    <w:rsid w:val="258609CC"/>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ABF6113"/>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623FFA"/>
    <w:rsid w:val="347A0336"/>
    <w:rsid w:val="34F92D63"/>
    <w:rsid w:val="35527F1F"/>
    <w:rsid w:val="357914C0"/>
    <w:rsid w:val="35B4280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9B4A66"/>
    <w:rsid w:val="3DAB460B"/>
    <w:rsid w:val="3DC05AC9"/>
    <w:rsid w:val="3DDA7DB2"/>
    <w:rsid w:val="3E342793"/>
    <w:rsid w:val="3E3C5235"/>
    <w:rsid w:val="3EA34B57"/>
    <w:rsid w:val="3EEF1E6E"/>
    <w:rsid w:val="3F33126F"/>
    <w:rsid w:val="3F654598"/>
    <w:rsid w:val="40571F31"/>
    <w:rsid w:val="40760623"/>
    <w:rsid w:val="408B7234"/>
    <w:rsid w:val="409A38D4"/>
    <w:rsid w:val="40E27AF7"/>
    <w:rsid w:val="40F80D82"/>
    <w:rsid w:val="41342A6B"/>
    <w:rsid w:val="414C7183"/>
    <w:rsid w:val="418D501C"/>
    <w:rsid w:val="41E9167B"/>
    <w:rsid w:val="42416B50"/>
    <w:rsid w:val="4262379E"/>
    <w:rsid w:val="427A1188"/>
    <w:rsid w:val="432A5E11"/>
    <w:rsid w:val="433B1167"/>
    <w:rsid w:val="435F500F"/>
    <w:rsid w:val="43C730CD"/>
    <w:rsid w:val="4471221E"/>
    <w:rsid w:val="44A567F5"/>
    <w:rsid w:val="453B1EBC"/>
    <w:rsid w:val="45635AEC"/>
    <w:rsid w:val="45784783"/>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C0281D"/>
    <w:rsid w:val="49DA76F9"/>
    <w:rsid w:val="49E449BF"/>
    <w:rsid w:val="49EC77B8"/>
    <w:rsid w:val="49ED5B1C"/>
    <w:rsid w:val="4A0556FB"/>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50356EEC"/>
    <w:rsid w:val="503C3BCC"/>
    <w:rsid w:val="505C4971"/>
    <w:rsid w:val="50795634"/>
    <w:rsid w:val="508C4A05"/>
    <w:rsid w:val="50C41CF1"/>
    <w:rsid w:val="50F61E95"/>
    <w:rsid w:val="51217DA6"/>
    <w:rsid w:val="51294703"/>
    <w:rsid w:val="51425A27"/>
    <w:rsid w:val="51483713"/>
    <w:rsid w:val="51563511"/>
    <w:rsid w:val="5158757E"/>
    <w:rsid w:val="521A5D1E"/>
    <w:rsid w:val="523624DE"/>
    <w:rsid w:val="52A23F56"/>
    <w:rsid w:val="52BA5471"/>
    <w:rsid w:val="52D871F4"/>
    <w:rsid w:val="52F263D6"/>
    <w:rsid w:val="53024EB7"/>
    <w:rsid w:val="53261795"/>
    <w:rsid w:val="53953BE7"/>
    <w:rsid w:val="53F51637"/>
    <w:rsid w:val="54124FEF"/>
    <w:rsid w:val="541C4B67"/>
    <w:rsid w:val="54E82EBD"/>
    <w:rsid w:val="552A2893"/>
    <w:rsid w:val="556B045B"/>
    <w:rsid w:val="557D4E77"/>
    <w:rsid w:val="55C375DD"/>
    <w:rsid w:val="56156439"/>
    <w:rsid w:val="56643532"/>
    <w:rsid w:val="568B5A7B"/>
    <w:rsid w:val="569D77A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5FE52CA8"/>
    <w:rsid w:val="6018182B"/>
    <w:rsid w:val="601E0F43"/>
    <w:rsid w:val="60596F8D"/>
    <w:rsid w:val="6070742B"/>
    <w:rsid w:val="608075E1"/>
    <w:rsid w:val="608A2A31"/>
    <w:rsid w:val="61326FB1"/>
    <w:rsid w:val="61384C31"/>
    <w:rsid w:val="61E77A7E"/>
    <w:rsid w:val="622A4138"/>
    <w:rsid w:val="62385483"/>
    <w:rsid w:val="62385A6C"/>
    <w:rsid w:val="62876D77"/>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906832"/>
    <w:rsid w:val="67AF7DB6"/>
    <w:rsid w:val="680564C6"/>
    <w:rsid w:val="680D4A39"/>
    <w:rsid w:val="681B3F7A"/>
    <w:rsid w:val="68233428"/>
    <w:rsid w:val="68B54AF7"/>
    <w:rsid w:val="68CA009F"/>
    <w:rsid w:val="695B5920"/>
    <w:rsid w:val="69B35A0D"/>
    <w:rsid w:val="69CC607C"/>
    <w:rsid w:val="69EA1163"/>
    <w:rsid w:val="69F96768"/>
    <w:rsid w:val="6A287F98"/>
    <w:rsid w:val="6AB40496"/>
    <w:rsid w:val="6ABD1D5E"/>
    <w:rsid w:val="6AF33939"/>
    <w:rsid w:val="6B795D62"/>
    <w:rsid w:val="6B7C061B"/>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946EC"/>
    <w:rsid w:val="72583D47"/>
    <w:rsid w:val="72702455"/>
    <w:rsid w:val="728F2E47"/>
    <w:rsid w:val="72973011"/>
    <w:rsid w:val="72E42D1B"/>
    <w:rsid w:val="734F0911"/>
    <w:rsid w:val="736054C4"/>
    <w:rsid w:val="736C572D"/>
    <w:rsid w:val="73A422EB"/>
    <w:rsid w:val="74103E55"/>
    <w:rsid w:val="745B622A"/>
    <w:rsid w:val="74970FC3"/>
    <w:rsid w:val="74AA3A17"/>
    <w:rsid w:val="753E2D2E"/>
    <w:rsid w:val="75631BE6"/>
    <w:rsid w:val="758552C5"/>
    <w:rsid w:val="75DB13A5"/>
    <w:rsid w:val="75E552E3"/>
    <w:rsid w:val="7648538B"/>
    <w:rsid w:val="76577132"/>
    <w:rsid w:val="76BD747C"/>
    <w:rsid w:val="76CD52EB"/>
    <w:rsid w:val="76FE004A"/>
    <w:rsid w:val="77462C4C"/>
    <w:rsid w:val="7765122D"/>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1E2547"/>
    <w:rsid w:val="7D41026F"/>
    <w:rsid w:val="7D59343F"/>
    <w:rsid w:val="7E0A78B3"/>
    <w:rsid w:val="7E0D76D6"/>
    <w:rsid w:val="7E2912F3"/>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4">
    <w:name w:val="Body Text"/>
    <w:basedOn w:val="1"/>
    <w:link w:val="26"/>
    <w:qFormat/>
    <w:uiPriority w:val="99"/>
    <w:pPr>
      <w:ind w:left="137"/>
    </w:pPr>
    <w:rPr>
      <w:rFonts w:ascii="宋体" w:hAnsi="宋体"/>
      <w:sz w:val="20"/>
    </w:rPr>
  </w:style>
  <w:style w:type="paragraph" w:styleId="5">
    <w:name w:val="Body Text Indent"/>
    <w:basedOn w:val="1"/>
    <w:link w:val="22"/>
    <w:qFormat/>
    <w:uiPriority w:val="99"/>
    <w:pPr>
      <w:ind w:left="420" w:firstLine="744"/>
    </w:pPr>
    <w:rPr>
      <w:rFonts w:ascii="宋体" w:hAnsi="宋体"/>
      <w:szCs w:val="24"/>
    </w:rPr>
  </w:style>
  <w:style w:type="paragraph" w:styleId="6">
    <w:name w:val="Balloon Text"/>
    <w:basedOn w:val="1"/>
    <w:link w:val="16"/>
    <w:semiHidden/>
    <w:unhideWhenUsed/>
    <w:qFormat/>
    <w:uiPriority w:val="99"/>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0"/>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2"/>
    <w:basedOn w:val="5"/>
    <w:link w:val="23"/>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7"/>
    <w:qFormat/>
    <w:uiPriority w:val="0"/>
    <w:rPr>
      <w:rFonts w:ascii="Times New Roman" w:hAnsi="Times New Roman" w:eastAsia="宋体" w:cs="Times New Roman"/>
      <w:sz w:val="18"/>
      <w:szCs w:val="18"/>
    </w:rPr>
  </w:style>
  <w:style w:type="character" w:customStyle="1" w:styleId="15">
    <w:name w:val="页脚 字符"/>
    <w:basedOn w:val="12"/>
    <w:link w:val="2"/>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0">
    <w:name w:val="正文文本缩进 3 字符"/>
    <w:basedOn w:val="12"/>
    <w:link w:val="8"/>
    <w:qFormat/>
    <w:uiPriority w:val="0"/>
    <w:rPr>
      <w:rFonts w:ascii="宋体" w:hAnsi="宋体"/>
      <w:sz w:val="28"/>
    </w:rPr>
  </w:style>
  <w:style w:type="character" w:customStyle="1" w:styleId="21">
    <w:name w:val="标题 3 字符"/>
    <w:basedOn w:val="12"/>
    <w:link w:val="3"/>
    <w:qFormat/>
    <w:uiPriority w:val="0"/>
    <w:rPr>
      <w:rFonts w:ascii="黑体" w:hAnsi="宋体" w:eastAsia="黑体"/>
      <w:kern w:val="2"/>
      <w:sz w:val="24"/>
    </w:rPr>
  </w:style>
  <w:style w:type="character" w:customStyle="1" w:styleId="22">
    <w:name w:val="正文文本缩进 字符"/>
    <w:basedOn w:val="12"/>
    <w:link w:val="5"/>
    <w:uiPriority w:val="99"/>
    <w:rPr>
      <w:rFonts w:ascii="宋体" w:hAnsi="宋体"/>
      <w:kern w:val="2"/>
      <w:sz w:val="21"/>
      <w:szCs w:val="24"/>
    </w:rPr>
  </w:style>
  <w:style w:type="character" w:customStyle="1" w:styleId="23">
    <w:name w:val="正文文本首行缩进 2 字符"/>
    <w:basedOn w:val="22"/>
    <w:link w:val="9"/>
    <w:qFormat/>
    <w:uiPriority w:val="99"/>
    <w:rPr>
      <w:rFonts w:ascii="宋体" w:hAnsi="宋体"/>
      <w:kern w:val="2"/>
      <w:sz w:val="21"/>
      <w:szCs w:val="24"/>
    </w:rPr>
  </w:style>
  <w:style w:type="paragraph" w:customStyle="1" w:styleId="24">
    <w:name w:val="纯文本1"/>
    <w:basedOn w:val="1"/>
    <w:link w:val="25"/>
    <w:qFormat/>
    <w:uiPriority w:val="0"/>
    <w:rPr>
      <w:rFonts w:ascii="宋体" w:hAnsi="Courier New"/>
    </w:rPr>
  </w:style>
  <w:style w:type="character" w:customStyle="1" w:styleId="25">
    <w:name w:val="纯文本 字符"/>
    <w:link w:val="24"/>
    <w:qFormat/>
    <w:uiPriority w:val="0"/>
    <w:rPr>
      <w:rFonts w:ascii="宋体" w:hAnsi="Courier New"/>
      <w:kern w:val="2"/>
      <w:sz w:val="21"/>
    </w:rPr>
  </w:style>
  <w:style w:type="character" w:customStyle="1" w:styleId="26">
    <w:name w:val="正文文本 字符"/>
    <w:basedOn w:val="12"/>
    <w:link w:val="4"/>
    <w:qFormat/>
    <w:uiPriority w:val="99"/>
    <w:rPr>
      <w:rFonts w:ascii="宋体" w:hAnsi="宋体"/>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3028</Words>
  <Characters>17261</Characters>
  <Lines>143</Lines>
  <Paragraphs>40</Paragraphs>
  <TotalTime>3</TotalTime>
  <ScaleCrop>false</ScaleCrop>
  <LinksUpToDate>false</LinksUpToDate>
  <CharactersWithSpaces>20249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2022-04-28T00:56:00Z</dcterms:created>
  <dc:creator>微软用户</dc:creator>
  <cp:lastModifiedBy>肖新龙</cp:lastModifiedBy>
  <dcterms:modified xsi:type="dcterms:W3CDTF">2023-01-05T12:16:29Z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89EDB0F0CAEC40E0BE70DA5799098484</vt:lpwstr>
  </property>
</Properties>
</file>