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成都川力智能流体设备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346-2022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1月04日 上午至2023年01月05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