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二阶段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2023.1.10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  <w:docVar w:name="KSO_WPS_MARK_KEY" w:val="9dc7d8be-b7f3-44bd-a291-416b25eb77e4"/>
  </w:docVars>
  <w:rsids>
    <w:rsidRoot w:val="00000000"/>
    <w:rsid w:val="64224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2</TotalTime>
  <ScaleCrop>false</ScaleCrop>
  <LinksUpToDate>false</LinksUpToDate>
  <CharactersWithSpaces>734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2023-01-09T03:22:37Z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