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任秀霞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2" w:name="_GoBack" w:colFirst="2" w:colLast="2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21C76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2023-01-06T08:25:57Z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