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87E3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72346" w14:paraId="2A577FF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E0119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B10A182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科梦风电设备唐山有限公司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810BA3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04C590FA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1332-2022-E</w:t>
            </w:r>
            <w:bookmarkEnd w:id="1"/>
          </w:p>
        </w:tc>
      </w:tr>
      <w:tr w:rsidR="00672346" w14:paraId="7325B70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9D5FD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1691E3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曹妃甸工业区装备制造园区十里海西路北侧、十里海中路西侧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8B9CE9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B368AA8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温贤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672442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8AD15B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2346" w14:paraId="293F975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8EBB3A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557F05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9AC68A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6371B0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B15491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AA0E36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72346" w14:paraId="6EEA628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79CD62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6D0FDFF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河北省唐山市唐海县曹妃甸工业园 装备制造园区十里海西路北侧、十里海中路西侧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3AACF95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8E5CF4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宋灯雄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34CABE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F6ACA9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13269112977</w:t>
            </w:r>
            <w:bookmarkEnd w:id="6"/>
          </w:p>
        </w:tc>
      </w:tr>
      <w:tr w:rsidR="00672346" w14:paraId="1DFB306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0D3FD3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FA5E4C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A473A5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99588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8A823D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574D42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13269112977</w:t>
            </w:r>
            <w:bookmarkEnd w:id="7"/>
          </w:p>
        </w:tc>
      </w:tr>
      <w:tr w:rsidR="00672346" w14:paraId="356CC01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87D02F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EE86B6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672346" w14:paraId="751384E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812B17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02FCE8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672346" w14:paraId="027FCCA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8DFA7F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73B217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风电设备的零部件生产所涉及场所的相关环境管理活动</w:t>
            </w:r>
            <w:bookmarkEnd w:id="11"/>
          </w:p>
        </w:tc>
      </w:tr>
      <w:tr w:rsidR="00672346" w14:paraId="3AAA250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BDB67F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B2FDF7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69C073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ACE551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8A2904C" w14:textId="3C364F01" w:rsidR="0052442F" w:rsidRDefault="004F712A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7F8677A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4A8CC15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 w:rsidR="00672346" w14:paraId="4B059EE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C5C8BB7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568A818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672346" w14:paraId="1D6110E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1ADB2E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FB4F71F" w14:textId="3DA17C2F" w:rsidR="0052442F" w:rsidRDefault="004F712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0C794ABD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434EC7C" w14:textId="4786E9C7" w:rsidR="0052442F" w:rsidRDefault="004F712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单体系</w:t>
            </w:r>
          </w:p>
        </w:tc>
      </w:tr>
      <w:tr w:rsidR="00672346" w14:paraId="4EC5B9F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FD1A50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8B4480C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73CB3AC" w14:textId="46400E19" w:rsidR="0052442F" w:rsidRDefault="004F712A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672346" w14:paraId="6F3976A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127CACA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3F732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D655AB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455C95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A19E48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E61B5D0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4588B61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8BD8B4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0A95329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8C2476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03A535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89C4CC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672346" w14:paraId="7047A69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A88FB9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429C36D" w14:textId="349107A1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4F712A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人/</w:t>
            </w:r>
            <w:r w:rsidR="004F712A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14:paraId="113AFD1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0B7887" w14:textId="53A69A80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能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满足要求，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□需</w:t>
            </w:r>
            <w:r w:rsidR="004F712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14:paraId="161B967B" w14:textId="3C972A2C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>合理，时间分配</w:t>
            </w:r>
            <w:r w:rsidR="004F712A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足够，说明：                   </w:t>
            </w:r>
          </w:p>
          <w:p w14:paraId="3B68B271" w14:textId="7CE8933E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4F712A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3A92770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EC7F6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保持原申请范围 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□重新确定认证范围：</w:t>
            </w:r>
          </w:p>
          <w:p w14:paraId="4EDFD5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C1CD534" w14:textId="0520EB08" w:rsidR="0052442F" w:rsidRPr="004F712A" w:rsidRDefault="004F712A">
            <w:pPr>
              <w:rPr>
                <w:rFonts w:ascii="宋体" w:hAnsi="宋体" w:cs="宋体"/>
                <w:bCs/>
                <w:strike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 xml:space="preserve">可进行二阶段审核  </w:t>
            </w:r>
            <w:r w:rsidR="00000000" w:rsidRPr="004F712A">
              <w:rPr>
                <w:rFonts w:ascii="宋体" w:hAnsi="宋体" w:cs="宋体" w:hint="eastAsia"/>
                <w:bCs/>
                <w:strike/>
                <w:sz w:val="24"/>
              </w:rPr>
              <w:t>□需整改后进行二阶段审核  □不具备二阶段审核</w:t>
            </w:r>
          </w:p>
          <w:p w14:paraId="792C1C21" w14:textId="77777777" w:rsidR="0052442F" w:rsidRPr="004F712A" w:rsidRDefault="00000000">
            <w:pPr>
              <w:rPr>
                <w:rFonts w:ascii="宋体" w:hAnsi="宋体" w:cs="宋体"/>
                <w:bCs/>
                <w:strike/>
                <w:sz w:val="24"/>
              </w:rPr>
            </w:pP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□受审核方一体化程度：</w:t>
            </w:r>
          </w:p>
          <w:p w14:paraId="2C40221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36888D3" w14:textId="48994CCB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</w:t>
            </w:r>
            <w:r w:rsidR="004F712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4C55D088" w14:textId="47024FA1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4F712A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132DCEFF" w14:textId="637E682B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4F712A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14:paraId="5F6ABB1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AB015F9" w14:textId="635D59A1" w:rsidR="0052442F" w:rsidRDefault="00000000" w:rsidP="004F712A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F712A">
              <w:rPr>
                <w:rFonts w:ascii="宋体" w:hAnsi="宋体" w:cs="宋体" w:hint="eastAsia"/>
                <w:bCs/>
                <w:sz w:val="24"/>
              </w:rPr>
              <w:pict w14:anchorId="5BF35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5pt;height:16.7pt">
                  <v:imagedata r:id="rId7" o:title="电子签名王琳"/>
                </v:shape>
              </w:pict>
            </w:r>
            <w:r w:rsidR="004F712A">
              <w:rPr>
                <w:rFonts w:ascii="宋体" w:hAnsi="宋体" w:cs="宋体"/>
                <w:bCs/>
                <w:sz w:val="24"/>
              </w:rPr>
              <w:t xml:space="preserve">    2023.1.3</w:t>
            </w:r>
          </w:p>
        </w:tc>
      </w:tr>
      <w:tr w:rsidR="00672346" w14:paraId="63EE355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7CE73A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163799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DFA10B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 w:rsidRPr="004F712A">
              <w:rPr>
                <w:rFonts w:ascii="宋体" w:hAnsi="宋体" w:hint="eastAsia"/>
                <w:strike/>
                <w:color w:val="000000"/>
                <w:sz w:val="24"/>
              </w:rPr>
              <w:t xml:space="preserve">人/日数□增加 □减少 </w:t>
            </w:r>
          </w:p>
          <w:p w14:paraId="2D60A0F0" w14:textId="77777777" w:rsidR="0052442F" w:rsidRPr="004F712A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4F712A">
              <w:rPr>
                <w:rFonts w:ascii="宋体" w:hAnsi="宋体" w:hint="eastAsia"/>
                <w:strike/>
                <w:color w:val="000000"/>
                <w:sz w:val="24"/>
              </w:rPr>
              <w:t>□现场情况变化：</w:t>
            </w:r>
          </w:p>
          <w:p w14:paraId="6F0AEA4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10CAB6DB" w14:textId="72AA4240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F712A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F712A">
              <w:rPr>
                <w:rFonts w:hint="eastAsia"/>
                <w:bCs/>
                <w:sz w:val="24"/>
              </w:rPr>
              <w:t>综合管理部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4BD5BC36" w14:textId="7ABD0038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4F712A">
              <w:rPr>
                <w:bCs/>
                <w:sz w:val="24"/>
              </w:rPr>
              <w:t>E6.1.3</w:t>
            </w:r>
          </w:p>
          <w:p w14:paraId="61A2367C" w14:textId="06DEF821" w:rsidR="0052442F" w:rsidRPr="004F712A" w:rsidRDefault="00000000">
            <w:pPr>
              <w:spacing w:line="400" w:lineRule="exact"/>
              <w:rPr>
                <w:bCs/>
                <w:strike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F712A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Pr="004F712A">
              <w:rPr>
                <w:rFonts w:hint="eastAsia"/>
                <w:bCs/>
                <w:strike/>
                <w:sz w:val="24"/>
              </w:rPr>
              <w:t xml:space="preserve"> </w:t>
            </w:r>
            <w:r w:rsidRPr="004F712A">
              <w:rPr>
                <w:rFonts w:hint="eastAsia"/>
                <w:bCs/>
                <w:strike/>
                <w:sz w:val="24"/>
              </w:rPr>
              <w:t>□严重不符合</w:t>
            </w:r>
          </w:p>
          <w:p w14:paraId="27112F34" w14:textId="77777777" w:rsidR="0052442F" w:rsidRPr="004F712A" w:rsidRDefault="00000000">
            <w:pPr>
              <w:pStyle w:val="a0"/>
              <w:ind w:firstLineChars="0" w:firstLine="0"/>
              <w:rPr>
                <w:bCs/>
                <w:strike/>
                <w:sz w:val="24"/>
              </w:rPr>
            </w:pPr>
          </w:p>
          <w:p w14:paraId="594CB6E7" w14:textId="77777777" w:rsidR="0052442F" w:rsidRPr="004F712A" w:rsidRDefault="00000000">
            <w:pPr>
              <w:spacing w:line="240" w:lineRule="atLeast"/>
              <w:rPr>
                <w:rFonts w:ascii="宋体" w:hAnsi="宋体"/>
                <w:strike/>
                <w:sz w:val="24"/>
                <w:u w:val="single"/>
              </w:rPr>
            </w:pPr>
            <w:r w:rsidRPr="004F712A">
              <w:rPr>
                <w:rFonts w:ascii="宋体" w:hAnsi="宋体" w:hint="eastAsia"/>
                <w:strike/>
                <w:sz w:val="24"/>
              </w:rPr>
              <w:t>审核范围变化(需要时)：</w:t>
            </w:r>
          </w:p>
          <w:p w14:paraId="6F11B407" w14:textId="4ACF03BA" w:rsidR="0052442F" w:rsidRPr="004F712A" w:rsidRDefault="004F712A">
            <w:pPr>
              <w:spacing w:line="240" w:lineRule="atLeast"/>
              <w:rPr>
                <w:rFonts w:ascii="宋体" w:hAnsi="宋体"/>
                <w:strike/>
                <w:sz w:val="24"/>
              </w:rPr>
            </w:pPr>
            <w:r w:rsidRPr="004F712A">
              <w:rPr>
                <w:rFonts w:ascii="宋体" w:hAnsi="宋体" w:hint="eastAsia"/>
                <w:strike/>
                <w:sz w:val="24"/>
              </w:rPr>
              <w:t>□</w:t>
            </w:r>
            <w:r w:rsidR="00000000" w:rsidRPr="004F712A">
              <w:rPr>
                <w:rFonts w:ascii="宋体" w:hAnsi="宋体" w:hint="eastAsia"/>
                <w:strike/>
                <w:sz w:val="24"/>
              </w:rPr>
              <w:t>是 □否专业能力满足要求：□是 □否人/日数满足要求，审核计划 □是  □否合理</w:t>
            </w:r>
          </w:p>
          <w:p w14:paraId="153450E7" w14:textId="241D6409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4F712A">
              <w:rPr>
                <w:rFonts w:ascii="宋体" w:hAnsi="宋体" w:hint="eastAsia"/>
                <w:sz w:val="24"/>
              </w:rPr>
              <w:t>无</w:t>
            </w:r>
          </w:p>
          <w:p w14:paraId="1310782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9DF0A0C" w14:textId="0591FA82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4F712A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14:paraId="7C9154EF" w14:textId="69A7B65E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4F712A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</w:t>
            </w:r>
            <w:r w:rsidRPr="004F712A">
              <w:rPr>
                <w:rFonts w:ascii="宋体" w:hAnsi="宋体" w:cs="宋体" w:hint="eastAsia"/>
                <w:bCs/>
                <w:strike/>
                <w:sz w:val="24"/>
              </w:rPr>
              <w:t xml:space="preserve"> □否 </w:t>
            </w:r>
          </w:p>
          <w:p w14:paraId="6E74484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E061546" w14:textId="2F87DBDF" w:rsidR="0052442F" w:rsidRDefault="004F712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="00000000" w:rsidRPr="004F712A">
              <w:rPr>
                <w:rFonts w:ascii="宋体" w:hAnsi="宋体" w:hint="eastAsia"/>
                <w:strike/>
                <w:sz w:val="24"/>
              </w:rPr>
              <w:t>□QMS</w:t>
            </w:r>
            <w:r w:rsidR="0000000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EMS</w:t>
            </w:r>
            <w:r w:rsidR="00000000" w:rsidRPr="004F712A">
              <w:rPr>
                <w:rFonts w:ascii="宋体" w:hAnsi="宋体" w:hint="eastAsia"/>
                <w:strike/>
                <w:sz w:val="24"/>
              </w:rPr>
              <w:t xml:space="preserve"> □OHSMS</w:t>
            </w:r>
            <w:r w:rsidR="00000000" w:rsidRPr="004F712A">
              <w:rPr>
                <w:rFonts w:ascii="宋体" w:hAnsi="宋体" w:hint="eastAsia"/>
                <w:strike/>
                <w:sz w:val="24"/>
              </w:rPr>
              <w:t xml:space="preserve"> □其他</w:t>
            </w:r>
          </w:p>
          <w:p w14:paraId="4A6B08E7" w14:textId="77777777" w:rsidR="0052442F" w:rsidRPr="004F712A" w:rsidRDefault="00000000">
            <w:pPr>
              <w:spacing w:line="400" w:lineRule="exact"/>
              <w:rPr>
                <w:rFonts w:ascii="宋体" w:hAnsi="宋体"/>
                <w:strike/>
                <w:color w:val="000000"/>
                <w:sz w:val="24"/>
              </w:rPr>
            </w:pPr>
            <w:r w:rsidRPr="004F712A">
              <w:rPr>
                <w:rFonts w:ascii="宋体" w:hAnsi="宋体" w:hint="eastAsia"/>
                <w:strike/>
                <w:sz w:val="24"/>
              </w:rPr>
              <w:t>□延期推荐认证注册□QMS □EMS □OHSMS □其他</w:t>
            </w:r>
          </w:p>
          <w:p w14:paraId="0741641B" w14:textId="77777777" w:rsidR="0052442F" w:rsidRPr="004F712A" w:rsidRDefault="00000000">
            <w:pPr>
              <w:rPr>
                <w:rFonts w:ascii="宋体" w:hAnsi="宋体"/>
                <w:strike/>
                <w:sz w:val="24"/>
              </w:rPr>
            </w:pPr>
            <w:r w:rsidRPr="004F712A">
              <w:rPr>
                <w:rFonts w:ascii="宋体" w:hAnsi="宋体" w:hint="eastAsia"/>
                <w:strike/>
                <w:sz w:val="24"/>
              </w:rPr>
              <w:t>□不推荐认证注册  □QMS □EMS □OHSMS□其他</w:t>
            </w:r>
          </w:p>
          <w:p w14:paraId="72AA1FA5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38CF3D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173D639" w14:textId="2CC1201D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F712A">
              <w:rPr>
                <w:rFonts w:ascii="宋体" w:hAnsi="宋体" w:cs="宋体" w:hint="eastAsia"/>
                <w:bCs/>
                <w:sz w:val="24"/>
              </w:rPr>
              <w:pict w14:anchorId="57D958A2">
                <v:shape id="_x0000_i1026" type="#_x0000_t75" style="width:32.15pt;height:16.7pt">
                  <v:imagedata r:id="rId7" o:title="电子签名王琳"/>
                </v:shape>
              </w:pict>
            </w:r>
            <w:r w:rsidR="004F712A">
              <w:rPr>
                <w:rFonts w:ascii="宋体" w:hAnsi="宋体" w:cs="宋体"/>
                <w:bCs/>
                <w:sz w:val="24"/>
              </w:rPr>
              <w:t xml:space="preserve">   2023.1.6</w:t>
            </w:r>
          </w:p>
        </w:tc>
      </w:tr>
      <w:tr w:rsidR="00672346" w14:paraId="3CCCDB5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481A612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672346" w14:paraId="15E2F03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07EB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CD8009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59C5A2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A3A8EB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380C29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DB5ED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76DCE5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A929EC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346" w14:paraId="1B58BF4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E2674B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57E77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2346" w14:paraId="6FEB7C9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6AE5C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A125D2C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D8D3761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92484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2346" w14:paraId="7FB7BE7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816D07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E4866E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AA1A26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5E069D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D4932D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C2F9AB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94E9AE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799232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8E742F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B012B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6E2BD6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38836A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BA4E37A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2346" w14:paraId="40A2F09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130B3D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672346" w14:paraId="626546C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F3902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BED880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2882AF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CE434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9BCCB8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AD9239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737CD2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2C6DEFC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346" w14:paraId="21CFFDA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5858D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25429A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2346" w14:paraId="79F8C9D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343033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CDEAE5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5D23DC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D97F758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2346" w14:paraId="3F9D85E7" w14:textId="77777777">
        <w:trPr>
          <w:trHeight w:val="578"/>
          <w:jc w:val="center"/>
        </w:trPr>
        <w:tc>
          <w:tcPr>
            <w:tcW w:w="1381" w:type="dxa"/>
          </w:tcPr>
          <w:p w14:paraId="5863A25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1585CE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5F07CE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5F3ACB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035B9C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824E43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A5381B8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0A4601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D0709B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0D076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8E1C46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837551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DC73DDF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672346" w14:paraId="007A85F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926CC5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672346" w14:paraId="34FACA9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77141F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EFBC1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B2CB05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C75803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2C3FD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3EB2E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0743B8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1B6B9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672346" w14:paraId="6780A8C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43A8A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4DA587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672346" w14:paraId="4B96BB6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DD84C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DF1877D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5E7C39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7484BF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672346" w14:paraId="1D58661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09FA67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7C14951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D26837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98E3A4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05FA68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083EA2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FBB7A1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648BAE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F37CA6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A5C7CA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926E51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42F75B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BC345C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350694C" w14:textId="77777777" w:rsidR="0052442F" w:rsidRDefault="00000000">
      <w:pPr>
        <w:pStyle w:val="a0"/>
        <w:ind w:firstLine="480"/>
        <w:rPr>
          <w:bCs/>
          <w:sz w:val="24"/>
        </w:rPr>
      </w:pPr>
    </w:p>
    <w:p w14:paraId="1EE4819F" w14:textId="77777777" w:rsidR="0052442F" w:rsidRDefault="00000000">
      <w:pPr>
        <w:pStyle w:val="a0"/>
        <w:ind w:firstLine="480"/>
        <w:rPr>
          <w:bCs/>
          <w:sz w:val="24"/>
        </w:rPr>
      </w:pPr>
    </w:p>
    <w:p w14:paraId="3F4D71A6" w14:textId="77777777" w:rsidR="0052442F" w:rsidRDefault="00000000">
      <w:pPr>
        <w:pStyle w:val="a0"/>
        <w:ind w:firstLine="480"/>
        <w:rPr>
          <w:bCs/>
          <w:sz w:val="24"/>
        </w:rPr>
      </w:pPr>
    </w:p>
    <w:p w14:paraId="190DD2A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99FB" w14:textId="77777777" w:rsidR="007B27EA" w:rsidRDefault="007B27EA">
      <w:r>
        <w:separator/>
      </w:r>
    </w:p>
  </w:endnote>
  <w:endnote w:type="continuationSeparator" w:id="0">
    <w:p w14:paraId="184BC931" w14:textId="77777777" w:rsidR="007B27EA" w:rsidRDefault="007B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F4A1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AD2A" w14:textId="77777777" w:rsidR="007B27EA" w:rsidRDefault="007B27EA">
      <w:r>
        <w:separator/>
      </w:r>
    </w:p>
  </w:footnote>
  <w:footnote w:type="continuationSeparator" w:id="0">
    <w:p w14:paraId="4CAD8F24" w14:textId="77777777" w:rsidR="007B27EA" w:rsidRDefault="007B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6253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593E5D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EC5D9C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56CBFA1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7417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5E635B6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346"/>
    <w:rsid w:val="004F712A"/>
    <w:rsid w:val="00672346"/>
    <w:rsid w:val="007B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8016D1"/>
  <w15:docId w15:val="{36EF9949-20E3-453A-8D57-0AA1A10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385</Words>
  <Characters>2197</Characters>
  <Application>Microsoft Office Word</Application>
  <DocSecurity>0</DocSecurity>
  <Lines>18</Lines>
  <Paragraphs>5</Paragraphs>
  <ScaleCrop>false</ScaleCrop>
  <Company>微软中国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21</cp:revision>
  <cp:lastPrinted>2015-12-21T05:08:00Z</cp:lastPrinted>
  <dcterms:created xsi:type="dcterms:W3CDTF">2019-03-19T00:44:00Z</dcterms:created>
  <dcterms:modified xsi:type="dcterms:W3CDTF">2023-01-08T12:00:00Z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