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25E8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A92255" w:rsidTr="000C55E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25E8E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5E8E" w:rsidP="000C55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山东三辰教学设备有限公司</w:t>
            </w:r>
            <w:bookmarkEnd w:id="0"/>
          </w:p>
        </w:tc>
      </w:tr>
      <w:tr w:rsidR="00A92255" w:rsidTr="000C55E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25E8E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5E8E" w:rsidP="000C55E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山东省菏泽市牡丹区北城宏利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社区市传染病医院南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邻</w:t>
            </w:r>
            <w:bookmarkEnd w:id="1"/>
          </w:p>
        </w:tc>
      </w:tr>
      <w:tr w:rsidR="00A92255" w:rsidTr="000C55E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25E8E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5E8E" w:rsidP="000C55E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山东省菏泽市牡丹区天华电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商产业园电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商大楼305</w:t>
            </w:r>
            <w:bookmarkEnd w:id="2"/>
          </w:p>
        </w:tc>
      </w:tr>
      <w:tr w:rsidR="00A92255" w:rsidTr="000C55E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25E8E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25E8E" w:rsidP="000C55E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路明明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25E8E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25E8E" w:rsidP="000C55E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13954054081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625E8E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10F1D" w:rsidP="000C55E2">
            <w:pPr>
              <w:rPr>
                <w:sz w:val="21"/>
                <w:szCs w:val="21"/>
              </w:rPr>
            </w:pPr>
          </w:p>
        </w:tc>
      </w:tr>
      <w:tr w:rsidR="000C55E2" w:rsidTr="000C55E2">
        <w:trPr>
          <w:trHeight w:val="557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路明明</w:t>
            </w:r>
          </w:p>
        </w:tc>
        <w:tc>
          <w:tcPr>
            <w:tcW w:w="1090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13954054081</w:t>
            </w:r>
          </w:p>
        </w:tc>
        <w:tc>
          <w:tcPr>
            <w:tcW w:w="974" w:type="dxa"/>
            <w:gridSpan w:val="3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sanchen123@163.com</w:t>
            </w:r>
            <w:bookmarkEnd w:id="6"/>
          </w:p>
        </w:tc>
      </w:tr>
      <w:tr w:rsidR="000C55E2" w:rsidTr="000C55E2">
        <w:trPr>
          <w:trHeight w:val="418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C55E2" w:rsidRDefault="000C55E2" w:rsidP="000C55E2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1298-2022-QEO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0C55E2" w:rsidRDefault="000C55E2" w:rsidP="000C55E2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C55E2" w:rsidTr="000C55E2">
        <w:trPr>
          <w:trHeight w:val="455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C55E2" w:rsidTr="000C55E2">
        <w:trPr>
          <w:trHeight w:val="455"/>
          <w:jc w:val="center"/>
        </w:trPr>
        <w:tc>
          <w:tcPr>
            <w:tcW w:w="1142" w:type="dxa"/>
          </w:tcPr>
          <w:p w:rsidR="000C55E2" w:rsidRDefault="000C55E2" w:rsidP="000C55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C55E2" w:rsidTr="000C55E2">
        <w:trPr>
          <w:trHeight w:val="455"/>
          <w:jc w:val="center"/>
        </w:trPr>
        <w:tc>
          <w:tcPr>
            <w:tcW w:w="1142" w:type="dxa"/>
          </w:tcPr>
          <w:p w:rsidR="000C55E2" w:rsidRDefault="000C55E2" w:rsidP="000C55E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0C55E2" w:rsidRDefault="000C55E2" w:rsidP="000C55E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C55E2" w:rsidTr="000C55E2">
        <w:trPr>
          <w:trHeight w:val="455"/>
          <w:jc w:val="center"/>
        </w:trPr>
        <w:tc>
          <w:tcPr>
            <w:tcW w:w="1142" w:type="dxa"/>
          </w:tcPr>
          <w:p w:rsidR="000C55E2" w:rsidRDefault="000C55E2" w:rsidP="000C55E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0C55E2" w:rsidRDefault="000C55E2" w:rsidP="000C55E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C55E2" w:rsidTr="000C55E2">
        <w:trPr>
          <w:trHeight w:val="990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C55E2" w:rsidRDefault="000C55E2" w:rsidP="000C55E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C55E2" w:rsidTr="000C55E2">
        <w:trPr>
          <w:trHeight w:val="4033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C55E2" w:rsidRDefault="000C55E2" w:rsidP="000C55E2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：教学仪器、实验室设备、课桌椅设备、仪器仪表、音乐器材、体育器材、美术器材、健身器材、人造草坪、塑胶跑道、幼儿园教具、综合实验室及厨房设备、数字化教室设备、多媒体教室设备、空调设备的销售</w:t>
            </w:r>
          </w:p>
          <w:p w:rsidR="000C55E2" w:rsidRDefault="000C55E2" w:rsidP="000C55E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设备、仪器仪表、音乐器材、体育器材、美术器材、健身器材、人造草坪、塑胶跑道、幼儿园教具、综合实验室及厨房设备、数字化教室设备、多媒体教室设备、空调设备的销售所涉及场所的相关环境管理活动</w:t>
            </w:r>
          </w:p>
          <w:p w:rsidR="000C55E2" w:rsidRDefault="000C55E2" w:rsidP="000C55E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设备、仪器仪表、音乐器材、体育器材、美术器材、健身器材、人造草坪、塑胶跑道、幼儿园教具、综合实验室及厨房设备、数字化教室设备、多媒体教室设备、空调设备的销售所涉及场所的相关职业健康安全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C55E2" w:rsidRDefault="000C55E2" w:rsidP="000C55E2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C55E2" w:rsidRDefault="000C55E2" w:rsidP="000C55E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C55E2" w:rsidRDefault="000C55E2" w:rsidP="000C55E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0C55E2" w:rsidTr="000C55E2">
        <w:trPr>
          <w:trHeight w:val="1184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0C55E2" w:rsidRDefault="000C55E2" w:rsidP="000C55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C55E2" w:rsidRDefault="000C55E2" w:rsidP="000C55E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C55E2" w:rsidRDefault="000C55E2" w:rsidP="000C55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C55E2" w:rsidRDefault="000C55E2" w:rsidP="000C55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C55E2" w:rsidRDefault="000C55E2" w:rsidP="000C55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C55E2" w:rsidRDefault="00804A9C" w:rsidP="000C55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A4F9DE4" wp14:editId="5B693D78">
                  <wp:simplePos x="0" y="0"/>
                  <wp:positionH relativeFrom="column">
                    <wp:posOffset>-1016000</wp:posOffset>
                  </wp:positionH>
                  <wp:positionV relativeFrom="paragraph">
                    <wp:posOffset>-472440</wp:posOffset>
                  </wp:positionV>
                  <wp:extent cx="7200000" cy="10347864"/>
                  <wp:effectExtent l="0" t="0" r="0" b="0"/>
                  <wp:wrapNone/>
                  <wp:docPr id="1" name="图片 1" descr="E:\姜海军移动云盘1\移动云盘同步\国标联合审核\202212\山东三辰教学设备有限公司\新建文件夹\一阶段审核移交记录清单\一阶段审核移交记录清单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山东三辰教学设备有限公司\新建文件夹\一阶段审核移交记录清单\一阶段审核移交记录清单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34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0C55E2"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0C55E2" w:rsidRDefault="000C55E2" w:rsidP="000C55E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(手册版本号：A0)</w:t>
            </w:r>
          </w:p>
        </w:tc>
      </w:tr>
      <w:tr w:rsidR="000C55E2" w:rsidTr="000C55E2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0C55E2" w:rsidRDefault="000C55E2" w:rsidP="000C55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0C55E2" w:rsidRDefault="000C55E2" w:rsidP="000C55E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0C55E2" w:rsidRDefault="000C55E2" w:rsidP="000C55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0C55E2" w:rsidRDefault="000C55E2" w:rsidP="000C55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C55E2" w:rsidTr="000C55E2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0C55E2" w:rsidRDefault="000C55E2" w:rsidP="000C55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0C55E2" w:rsidRDefault="000C55E2" w:rsidP="000C55E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0C55E2" w:rsidRDefault="000C55E2" w:rsidP="000C55E2">
            <w:pPr>
              <w:rPr>
                <w:sz w:val="20"/>
                <w:lang w:val="de-DE"/>
              </w:rPr>
            </w:pP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0C55E2" w:rsidRDefault="000C55E2" w:rsidP="000C55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0C55E2" w:rsidRDefault="000C55E2" w:rsidP="000C55E2">
            <w:pPr>
              <w:rPr>
                <w:sz w:val="20"/>
                <w:lang w:val="de-DE"/>
              </w:rPr>
            </w:pPr>
          </w:p>
        </w:tc>
      </w:tr>
      <w:tr w:rsidR="000C55E2" w:rsidTr="000C55E2">
        <w:trPr>
          <w:trHeight w:val="827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C55E2" w:rsidRDefault="000C55E2" w:rsidP="000C5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0C55E2" w:rsidRDefault="000C55E2" w:rsidP="000C55E2">
            <w:pPr>
              <w:jc w:val="center"/>
              <w:rPr>
                <w:sz w:val="21"/>
                <w:szCs w:val="21"/>
              </w:rPr>
            </w:pPr>
          </w:p>
        </w:tc>
      </w:tr>
      <w:tr w:rsidR="000C55E2" w:rsidTr="000C55E2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0C55E2" w:rsidRDefault="000C55E2" w:rsidP="000C5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0C55E2" w:rsidRDefault="000C55E2" w:rsidP="000C55E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C55E2" w:rsidTr="000C55E2">
        <w:trPr>
          <w:trHeight w:val="567"/>
          <w:jc w:val="center"/>
        </w:trPr>
        <w:tc>
          <w:tcPr>
            <w:tcW w:w="1142" w:type="dxa"/>
            <w:vAlign w:val="center"/>
          </w:tcPr>
          <w:p w:rsidR="000C55E2" w:rsidRDefault="000C55E2" w:rsidP="000C55E2"/>
        </w:tc>
        <w:tc>
          <w:tcPr>
            <w:tcW w:w="1350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0C55E2" w:rsidRDefault="000C55E2" w:rsidP="000C55E2"/>
        </w:tc>
        <w:tc>
          <w:tcPr>
            <w:tcW w:w="1179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</w:tr>
      <w:tr w:rsidR="000C55E2" w:rsidTr="000C55E2">
        <w:trPr>
          <w:trHeight w:val="465"/>
          <w:jc w:val="center"/>
        </w:trPr>
        <w:tc>
          <w:tcPr>
            <w:tcW w:w="1142" w:type="dxa"/>
            <w:vAlign w:val="center"/>
          </w:tcPr>
          <w:p w:rsidR="000C55E2" w:rsidRDefault="000C55E2" w:rsidP="000C55E2"/>
        </w:tc>
        <w:tc>
          <w:tcPr>
            <w:tcW w:w="1350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C55E2" w:rsidRDefault="000C55E2" w:rsidP="000C55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C55E2" w:rsidRDefault="000C55E2" w:rsidP="000C55E2"/>
        </w:tc>
        <w:tc>
          <w:tcPr>
            <w:tcW w:w="1500" w:type="dxa"/>
            <w:gridSpan w:val="5"/>
            <w:vAlign w:val="center"/>
          </w:tcPr>
          <w:p w:rsidR="000C55E2" w:rsidRDefault="000C55E2" w:rsidP="000C55E2"/>
        </w:tc>
        <w:tc>
          <w:tcPr>
            <w:tcW w:w="1179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</w:tr>
      <w:tr w:rsidR="000C55E2" w:rsidTr="000C55E2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0C55E2" w:rsidRDefault="000C55E2" w:rsidP="000C55E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C55E2" w:rsidTr="000C55E2">
        <w:trPr>
          <w:trHeight w:val="586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12" w:type="dxa"/>
            <w:gridSpan w:val="4"/>
            <w:vMerge w:val="restart"/>
            <w:vAlign w:val="center"/>
          </w:tcPr>
          <w:p w:rsidR="000C55E2" w:rsidRDefault="000C55E2" w:rsidP="000C55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</w:tr>
      <w:tr w:rsidR="000C55E2" w:rsidTr="000C55E2">
        <w:trPr>
          <w:trHeight w:val="509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</w:p>
        </w:tc>
      </w:tr>
      <w:tr w:rsidR="000C55E2" w:rsidTr="000C55E2">
        <w:trPr>
          <w:trHeight w:val="600"/>
          <w:jc w:val="center"/>
        </w:trPr>
        <w:tc>
          <w:tcPr>
            <w:tcW w:w="1142" w:type="dxa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C55E2" w:rsidRDefault="000C55E2" w:rsidP="000C55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  <w:tc>
          <w:tcPr>
            <w:tcW w:w="1502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  <w:tc>
          <w:tcPr>
            <w:tcW w:w="1412" w:type="dxa"/>
            <w:gridSpan w:val="4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0C55E2" w:rsidRDefault="000C55E2" w:rsidP="000C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</w:tr>
    </w:tbl>
    <w:p w:rsidR="00A62166" w:rsidRDefault="00210F1D"/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p w:rsidR="000C55E2" w:rsidRDefault="000C55E2" w:rsidP="000C55E2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0C55E2" w:rsidRPr="0006273D" w:rsidTr="00572C2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C55E2" w:rsidRPr="0006273D" w:rsidTr="00572C2E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0C55E2" w:rsidRPr="0006273D" w:rsidRDefault="000C55E2" w:rsidP="00572C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C55E2" w:rsidRPr="0006273D" w:rsidTr="00572C2E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C55E2">
              <w:rPr>
                <w:rFonts w:ascii="宋体" w:hAnsi="宋体" w:hint="eastAsia"/>
                <w:bCs/>
                <w:sz w:val="21"/>
                <w:szCs w:val="21"/>
              </w:rPr>
              <w:t>2022.12.31</w:t>
            </w:r>
          </w:p>
        </w:tc>
        <w:tc>
          <w:tcPr>
            <w:tcW w:w="1213" w:type="dxa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-14:00</w:t>
            </w:r>
          </w:p>
        </w:tc>
        <w:tc>
          <w:tcPr>
            <w:tcW w:w="1177" w:type="dxa"/>
          </w:tcPr>
          <w:p w:rsidR="000C55E2" w:rsidRPr="0006273D" w:rsidRDefault="000C55E2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0C55E2" w:rsidRPr="0006273D" w:rsidRDefault="000C55E2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C55E2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0C55E2" w:rsidRDefault="000C55E2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0C55E2" w:rsidRPr="00A507E0" w:rsidRDefault="000C55E2" w:rsidP="00572C2E">
            <w:pPr>
              <w:pStyle w:val="a0"/>
            </w:pPr>
          </w:p>
        </w:tc>
        <w:tc>
          <w:tcPr>
            <w:tcW w:w="2972" w:type="dxa"/>
          </w:tcPr>
          <w:p w:rsidR="000C55E2" w:rsidRPr="0006273D" w:rsidRDefault="000C55E2" w:rsidP="00572C2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0C55E2" w:rsidRDefault="000C55E2" w:rsidP="00572C2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一阶段审核问题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的确认；事故事件及处理情况，质量、环境安全监测情况等</w:t>
            </w:r>
          </w:p>
          <w:p w:rsidR="000C55E2" w:rsidRDefault="000C55E2" w:rsidP="00572C2E">
            <w:pPr>
              <w:pStyle w:val="a0"/>
            </w:pPr>
          </w:p>
          <w:p w:rsidR="000C55E2" w:rsidRDefault="000C55E2" w:rsidP="00572C2E">
            <w:pPr>
              <w:pStyle w:val="a0"/>
            </w:pPr>
          </w:p>
          <w:p w:rsidR="000C55E2" w:rsidRPr="00A507E0" w:rsidRDefault="000C55E2" w:rsidP="00572C2E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0C55E2" w:rsidRPr="007A3CB8" w:rsidRDefault="000C55E2" w:rsidP="00572C2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0C55E2" w:rsidRDefault="000C55E2" w:rsidP="00572C2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0C55E2" w:rsidRPr="007B19FE" w:rsidRDefault="000C55E2" w:rsidP="00572C2E">
            <w:pPr>
              <w:pStyle w:val="a0"/>
            </w:pPr>
          </w:p>
          <w:p w:rsidR="000C55E2" w:rsidRPr="007A3CB8" w:rsidRDefault="000C55E2" w:rsidP="00572C2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0C55E2" w:rsidRDefault="000C55E2" w:rsidP="00572C2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0C55E2" w:rsidRDefault="000C55E2" w:rsidP="00572C2E">
            <w:pPr>
              <w:pStyle w:val="a0"/>
            </w:pPr>
          </w:p>
          <w:p w:rsidR="000C55E2" w:rsidRPr="007B19FE" w:rsidRDefault="000C55E2" w:rsidP="00572C2E">
            <w:pPr>
              <w:pStyle w:val="a0"/>
            </w:pPr>
          </w:p>
          <w:p w:rsidR="000C55E2" w:rsidRPr="007A3CB8" w:rsidRDefault="000C55E2" w:rsidP="00572C2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C55E2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0C55E2" w:rsidRPr="0006273D" w:rsidRDefault="000C55E2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0C55E2" w:rsidRDefault="000C55E2" w:rsidP="00572C2E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0C55E2" w:rsidRPr="0006273D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0C55E2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0C55E2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</w:p>
          <w:p w:rsidR="000C55E2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0C55E2" w:rsidRPr="007A3CB8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0C55E2" w:rsidRPr="00201642" w:rsidRDefault="000C55E2" w:rsidP="00572C2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C55E2" w:rsidRPr="0006273D" w:rsidTr="00572C2E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C55E2">
              <w:rPr>
                <w:rFonts w:ascii="宋体" w:hAnsi="宋体" w:hint="eastAsia"/>
                <w:bCs/>
                <w:sz w:val="21"/>
                <w:szCs w:val="21"/>
              </w:rPr>
              <w:t>2023.1.1</w:t>
            </w:r>
          </w:p>
        </w:tc>
        <w:tc>
          <w:tcPr>
            <w:tcW w:w="1213" w:type="dxa"/>
            <w:shd w:val="clear" w:color="auto" w:fill="auto"/>
          </w:tcPr>
          <w:p w:rsidR="000C55E2" w:rsidRDefault="000C55E2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0C55E2" w:rsidRPr="0006273D" w:rsidRDefault="000C55E2" w:rsidP="00572C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0C55E2" w:rsidRPr="0006273D" w:rsidRDefault="000C55E2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0C55E2" w:rsidRPr="007A3CB8" w:rsidRDefault="000C55E2" w:rsidP="00572C2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7.1.2、7.1.3,7.1.4，7.1.6、7.2、7.3、7.5、9.2,10.2，</w:t>
            </w:r>
          </w:p>
          <w:p w:rsidR="000C55E2" w:rsidRPr="007A3CB8" w:rsidRDefault="000C55E2" w:rsidP="00572C2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0C55E2" w:rsidRPr="007A3CB8" w:rsidRDefault="000C55E2" w:rsidP="00572C2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19729A">
              <w:rPr>
                <w:rFonts w:ascii="宋体" w:hAnsi="宋体" w:hint="eastAsia"/>
                <w:sz w:val="21"/>
                <w:szCs w:val="21"/>
              </w:rPr>
              <w:t>OHS：5.3、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19729A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19729A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C55E2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C55E2" w:rsidRDefault="000C55E2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0C55E2" w:rsidRPr="0006273D" w:rsidRDefault="000C55E2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0C55E2" w:rsidRPr="0006273D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销售部</w:t>
            </w:r>
            <w:r>
              <w:rPr>
                <w:rFonts w:ascii="宋体" w:eastAsia="宋体" w:hAnsi="宋体"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0C55E2" w:rsidRPr="007A3CB8" w:rsidRDefault="000C55E2" w:rsidP="00572C2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C55E2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C55E2" w:rsidRPr="0006273D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C55E2" w:rsidRDefault="000C55E2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0C55E2" w:rsidRDefault="000C55E2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0C55E2" w:rsidRPr="0006273D" w:rsidRDefault="000C55E2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午休</w:t>
            </w:r>
          </w:p>
        </w:tc>
        <w:tc>
          <w:tcPr>
            <w:tcW w:w="2842" w:type="dxa"/>
            <w:shd w:val="clear" w:color="auto" w:fill="auto"/>
          </w:tcPr>
          <w:p w:rsidR="000C55E2" w:rsidRPr="007A3CB8" w:rsidRDefault="000C55E2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C55E2" w:rsidRDefault="000C55E2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40028" w:rsidRPr="0006273D" w:rsidTr="00572C2E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40028" w:rsidRPr="0006273D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C55E2">
              <w:rPr>
                <w:rFonts w:ascii="宋体" w:hAnsi="宋体" w:hint="eastAsia"/>
                <w:bCs/>
                <w:sz w:val="21"/>
                <w:szCs w:val="21"/>
              </w:rPr>
              <w:t>2023.1.1</w:t>
            </w:r>
          </w:p>
        </w:tc>
        <w:tc>
          <w:tcPr>
            <w:tcW w:w="1213" w:type="dxa"/>
            <w:shd w:val="clear" w:color="auto" w:fill="auto"/>
          </w:tcPr>
          <w:p w:rsidR="00140028" w:rsidRPr="0006273D" w:rsidRDefault="00140028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140028" w:rsidRPr="0006273D" w:rsidRDefault="00140028" w:rsidP="00572C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40028" w:rsidRPr="0006273D" w:rsidRDefault="00140028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销售部</w:t>
            </w:r>
            <w:r>
              <w:rPr>
                <w:rFonts w:ascii="宋体" w:eastAsia="宋体" w:hAnsi="宋体"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140028" w:rsidRPr="007A3CB8" w:rsidRDefault="00140028" w:rsidP="00572C2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0028" w:rsidRPr="0006273D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0028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40028" w:rsidRPr="000C55E2" w:rsidRDefault="00140028" w:rsidP="00572C2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0028" w:rsidRDefault="00140028" w:rsidP="00DF11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140028" w:rsidRPr="0006273D" w:rsidRDefault="00140028" w:rsidP="00DF11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140028" w:rsidRPr="0006273D" w:rsidRDefault="00140028" w:rsidP="00DF1140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140028" w:rsidRPr="007A3CB8" w:rsidRDefault="00140028" w:rsidP="00DF114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6.1.2,6.1.3,6.1.4,,8.1, 8.2,9.1.1, 9.1.2,</w:t>
            </w:r>
          </w:p>
          <w:p w:rsidR="00140028" w:rsidRPr="007A3CB8" w:rsidRDefault="00140028" w:rsidP="00DF114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</w:t>
            </w:r>
          </w:p>
          <w:p w:rsidR="00140028" w:rsidRPr="007A3CB8" w:rsidRDefault="00140028" w:rsidP="00DF11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40028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40028" w:rsidRPr="0006273D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140028" w:rsidRDefault="00140028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40028" w:rsidRPr="0006273D" w:rsidRDefault="00140028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140028" w:rsidRPr="007A3CB8" w:rsidRDefault="00140028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40028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40028" w:rsidRPr="0006273D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140028" w:rsidRDefault="00140028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40028" w:rsidRPr="0006273D" w:rsidRDefault="00140028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140028" w:rsidRPr="007A3CB8" w:rsidRDefault="00140028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40028" w:rsidRPr="0006273D" w:rsidTr="00572C2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40028" w:rsidRPr="0006273D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140028" w:rsidRDefault="00140028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40028" w:rsidRPr="0006273D" w:rsidRDefault="00140028" w:rsidP="00572C2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140028" w:rsidRPr="007A3CB8" w:rsidRDefault="00140028" w:rsidP="0057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0028" w:rsidRDefault="00140028" w:rsidP="00572C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0C55E2" w:rsidRDefault="000C55E2" w:rsidP="000C55E2"/>
    <w:p w:rsidR="000C55E2" w:rsidRPr="00601F46" w:rsidRDefault="000C55E2" w:rsidP="000C55E2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，本公司将按实际人数实施审核。计划可变动的声明：由于不可抗力、交通、甲方原因等特殊情况，审核计划可调整，但应确保8小时/天的审核时间，必要时，审核组长在征得贵方同意后，可调整本计划。</w:t>
      </w:r>
    </w:p>
    <w:p w:rsidR="000C55E2" w:rsidRPr="001164AE" w:rsidRDefault="000C55E2" w:rsidP="000C55E2"/>
    <w:p w:rsidR="000C55E2" w:rsidRPr="00FC37D2" w:rsidRDefault="000C55E2" w:rsidP="000C55E2">
      <w:pPr>
        <w:pStyle w:val="a0"/>
      </w:pPr>
    </w:p>
    <w:p w:rsidR="000C55E2" w:rsidRPr="000C55E2" w:rsidRDefault="000C55E2" w:rsidP="000C55E2">
      <w:pPr>
        <w:pStyle w:val="a0"/>
      </w:pPr>
    </w:p>
    <w:p w:rsidR="00A62166" w:rsidRDefault="00210F1D"/>
    <w:p w:rsidR="000C55E2" w:rsidRPr="000C55E2" w:rsidRDefault="000C55E2" w:rsidP="000C55E2">
      <w:pPr>
        <w:pStyle w:val="a0"/>
      </w:pPr>
    </w:p>
    <w:sectPr w:rsidR="000C55E2" w:rsidRPr="000C55E2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1D" w:rsidRDefault="00210F1D">
      <w:r>
        <w:separator/>
      </w:r>
    </w:p>
  </w:endnote>
  <w:endnote w:type="continuationSeparator" w:id="0">
    <w:p w:rsidR="00210F1D" w:rsidRDefault="0021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1D" w:rsidRDefault="00210F1D">
      <w:r>
        <w:separator/>
      </w:r>
    </w:p>
  </w:footnote>
  <w:footnote w:type="continuationSeparator" w:id="0">
    <w:p w:rsidR="00210F1D" w:rsidRDefault="0021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25E8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25E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25E8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255"/>
    <w:rsid w:val="000C55E2"/>
    <w:rsid w:val="00140028"/>
    <w:rsid w:val="00210F1D"/>
    <w:rsid w:val="00625E8E"/>
    <w:rsid w:val="00804A9C"/>
    <w:rsid w:val="00A9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2892</Characters>
  <Application>Microsoft Office Word</Application>
  <DocSecurity>0</DocSecurity>
  <Lines>24</Lines>
  <Paragraphs>6</Paragraphs>
  <ScaleCrop>false</ScaleCrop>
  <Company>微软中国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2023-01-08T11:38:00Z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