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王蓓蓓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陈琳烨</w:t>
    </w:r>
    <w:r>
      <w:rPr>
        <w:rFonts w:hint="eastAsia"/>
        <w:b/>
        <w:bCs/>
        <w:sz w:val="28"/>
        <w:szCs w:val="44"/>
      </w:rPr>
      <w:t xml:space="preserve"> </w:t>
    </w:r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2019.06.01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:2019.06.01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河北奥月科技有限公司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DlmMTJiMTgwMWRkZjJlMzI0MDJmNzdkNTI1MzE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A8B4E4D"/>
    <w:rsid w:val="2B9C05E9"/>
    <w:rsid w:val="2C710B40"/>
    <w:rsid w:val="2EB1318C"/>
    <w:rsid w:val="3080601C"/>
    <w:rsid w:val="347A2E7F"/>
    <w:rsid w:val="35694C40"/>
    <w:rsid w:val="38912D08"/>
    <w:rsid w:val="3A616873"/>
    <w:rsid w:val="3BBB1813"/>
    <w:rsid w:val="3F6656B4"/>
    <w:rsid w:val="421616B0"/>
    <w:rsid w:val="4F6259C8"/>
    <w:rsid w:val="4FF323CE"/>
    <w:rsid w:val="5144385B"/>
    <w:rsid w:val="59140FEB"/>
    <w:rsid w:val="5B4624A8"/>
    <w:rsid w:val="5CD661C8"/>
    <w:rsid w:val="64304E1B"/>
    <w:rsid w:val="678A4A99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2022-12-25T03:43:04Z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93FA39BD10A14F309E300F31448B7CFE</vt:lpwstr>
  </property>
</Properties>
</file>