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pStyle w:val="4"/>
      </w:pP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受审核部门：生产部         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王凯</w:t>
            </w:r>
            <w:r>
              <w:rPr>
                <w:rFonts w:hint="eastAsia"/>
                <w:sz w:val="24"/>
                <w:szCs w:val="24"/>
              </w:rPr>
              <w:t xml:space="preserve">       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张佳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李俐</w:t>
            </w:r>
            <w:r>
              <w:rPr>
                <w:rFonts w:hint="eastAsia"/>
                <w:sz w:val="24"/>
                <w:szCs w:val="24"/>
              </w:rPr>
              <w:t xml:space="preserve">       审核时间：2023.1.16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E: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5.3、6.2、6.1.2、8.1、8.2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组织的岗位、职责和权限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E: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部主要作用、职责和权限包括:负责基础设施管理控制，负责生产和服务提供的控制，包括制定生产计划，科学合理调度，确保生产计划及时按期完成，负责产品标识，并确保在必要时实现可追溯性，负责产品检验，不合格品管理，负责部门环境因素、危险源辨识和控制，负责生产过程运行的环境和安全控制，负责生产进度、现场工作环境和安全生产管理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生产部上述作用和职责、权限基本得到有效沟通和实施。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环境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目标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查《</w:t>
            </w:r>
            <w:r>
              <w:rPr>
                <w:rFonts w:hint="eastAsia" w:ascii="宋体" w:hAnsi="宋体"/>
                <w:szCs w:val="21"/>
                <w:lang w:eastAsia="zh-CN"/>
              </w:rPr>
              <w:t>部门管理目标测量统计表</w:t>
            </w:r>
            <w:r>
              <w:rPr>
                <w:rFonts w:hint="eastAsia" w:ascii="宋体" w:hAnsi="宋体"/>
                <w:szCs w:val="21"/>
              </w:rPr>
              <w:t>》该部门的</w:t>
            </w:r>
            <w:r>
              <w:rPr>
                <w:rFonts w:hint="eastAsia" w:ascii="宋体" w:hAnsi="宋体"/>
                <w:szCs w:val="21"/>
                <w:lang w:eastAsia="zh-CN"/>
              </w:rPr>
              <w:t>环境</w:t>
            </w:r>
            <w:r>
              <w:rPr>
                <w:rFonts w:hint="eastAsia" w:ascii="宋体" w:hAnsi="宋体"/>
                <w:szCs w:val="21"/>
              </w:rPr>
              <w:t>目标为：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产品一次检验合格率≥92%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固废正确分类处理率100%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火灾发生率为0；</w:t>
            </w:r>
          </w:p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噪音达标排放。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</w:t>
            </w:r>
            <w: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年12月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hint="eastAsia" w:ascii="宋体" w:hAnsi="宋体"/>
                <w:szCs w:val="21"/>
                <w:lang w:eastAsia="zh-CN"/>
              </w:rPr>
              <w:t>部门管理目标测量统计表</w:t>
            </w:r>
            <w:r>
              <w:rPr>
                <w:rFonts w:hint="eastAsia" w:ascii="宋体" w:hAnsi="宋体"/>
                <w:szCs w:val="21"/>
              </w:rPr>
              <w:t>》对部门目标进行考核，基本达到目标要求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环境因素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6.1.2</w:t>
            </w:r>
          </w:p>
        </w:tc>
        <w:tc>
          <w:tcPr>
            <w:tcW w:w="10004" w:type="dxa"/>
            <w:vAlign w:val="top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提供了环境因素识别评价与控制程序，对环境因素的识别、评价结果、控制手段等做出了规定。</w:t>
            </w:r>
          </w:p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部门负责人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介绍了对环境因素进行了辨识，考虑了三种时态，过去、现在和将来，三种状态，正常、异常和紧急。</w:t>
            </w:r>
          </w:p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现场提供了“环境因素登记及评价表”，识别了办公过程的废纸排放、生活垃圾排放、生产过程中噪音排放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固废排放、火灾、能源消耗等，识别基本齐全。</w:t>
            </w:r>
          </w:p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评价出生产部的重要环境因素为：噪音排放、废气排放、固废排放、火灾发生等。</w:t>
            </w:r>
          </w:p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通过运行控制、除尘设施、管理方案、培训教育、应急预案等对重大环境因素实施控制，基本适宜，具体见E8.1条款。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6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运行控制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8.1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编制与环境体系运行控制有关的文件绩效监视和测量控制程序、运行控制程序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纠正措施控制程序、生产车间噪声控制作业指导书、生产生活固废垃圾处理/利用作业指导书、应急预案等。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废水管控：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本公司生产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过程不产生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生活废水排入市政官网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、噪声以及车间通过通风系统排向环境的粉尘。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公司噪声主要为设备运行过程中产生的噪声和偶发性噪声，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主要为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机加设备。通过选用低噪声设备、加强设备维护、提高设备润滑度等措施来降低噪声对周围环境的影响。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、固体废物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该项目一般固废主要来源是废铁屑、除尘灰渣、金属屑、氧化皮及残次品等。生活垃圾交由当地环卫部门统一清运。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危险废物主要来源于设备维修产生的废切削液、废润滑油(HW08)定期交由有资质的单位回收(签有危废回收协议)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生活垃圾主要由员工办公产生。办公区，车间固定投放垃圾桶，生活垃圾分类收集后由环卫部门统一清运。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能源资源管控：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生产过程注意节水、节电、节约塑料材料，人走关闭设备和照明开关，现场未发现有漏水和浪费电能的现象。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产品生命周期的环境管控：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公司从工艺设计和采购产品时已考虑了产品的环保性，生产过程中，严格按照环保等管理制度实施，控制好辅助材料的用量，避免浪费，生命周期终了时塑料还可以回收再利用。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潜在火灾管控：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公司生产车间和办公区域配备了灭火器、消防栓，均符合要求。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安全防护：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公司给员工发放手套、口罩、耳塞、工作服等劳保用品。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为环境管理体系运行提供了财务支持，见办公室审核记录。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九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员工饮用水为纯净水通过饮水机饮用。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十、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现场运行控制：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现场巡视办公及生产区域配备有灭火器和消防栓多个，各车间均配有灭火器。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现场查看各工序设备运转正常，人员操作方法合理，并佩带相应的防护措施，如耳塞、口罩、手套等。操作人员穿戴有工作衣、工作鞋等安全防护用品。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各车间安全设施设有提示说明，方便取用，未发现遮挡消防设施和挤占消防通道的情况。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各工序均有不同分贝的噪声产生，主要防治措施如下：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选择技术先进，噪音较小的低噪音设备，从源头降低噪声值；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机械设备主体件安装时加装基座减震；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主体设备增设隔声罩等措施；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企业对设备进行定期维护，使设备处于良好运转状态；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噪声能达标排放。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车间现场在环保方面的控制管理基本有效。</w:t>
            </w:r>
          </w:p>
          <w:p>
            <w:pPr>
              <w:spacing w:line="360" w:lineRule="auto"/>
              <w:ind w:firstLine="421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提供危废处置有效合同（见相关证据）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，2022年度因量较少未转移危废。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应急准备和相应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8.2</w:t>
            </w:r>
          </w:p>
        </w:tc>
        <w:tc>
          <w:tcPr>
            <w:tcW w:w="10004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应急预案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，确定的紧急情况有：火灾、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机械伤害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等。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提供了火灾应急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预案，其中包括目的、适用范围、职责、应急处理细则、演习、必备资料等，相关内容基本充分。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应急设施配置：在院内、办公场所内、车间内、仓库内均配备了灭火器、消防栓等消防设施，均在有效期内，状态良好。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</w:t>
            </w:r>
            <w:r>
              <w:rPr>
                <w:rFonts w:hint="eastAsia"/>
                <w:lang w:val="en-US" w:eastAsia="zh-CN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的《火灾事故应急救援预案演练记录》，参加人员各岗位人员；记录演练过程、急救措施等内容。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评价：组织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指挥有序，项目岗位配合较好，达到了预定目标，演练的效果较好。人员的速度较快，及时按照预定方案对事故处理人员进行保护。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现场巡视办公区有灭火器，均有效；车间配有多个灭火器均有效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环保设施运行正常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现场让工人演示灭火器操作，操作符合规范。</w:t>
            </w:r>
          </w:p>
          <w:p>
            <w:pPr>
              <w:pStyle w:val="2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16510</wp:posOffset>
                  </wp:positionV>
                  <wp:extent cx="2922905" cy="2193290"/>
                  <wp:effectExtent l="0" t="0" r="10795" b="3810"/>
                  <wp:wrapNone/>
                  <wp:docPr id="5" name="图片 5" descr="57a1e71fd9f14530cc86ecb934144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7a1e71fd9f14530cc86ecb9341443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219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6597"/>
              </w:tabs>
              <w:spacing w:line="360" w:lineRule="auto"/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自体系运行以来尚未发生紧急情况。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4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6350</wp:posOffset>
          </wp:positionH>
          <wp:positionV relativeFrom="paragraph">
            <wp:posOffset>-12700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  <w:p/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CD1BDE"/>
    <w:multiLevelType w:val="singleLevel"/>
    <w:tmpl w:val="71CD1B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854F64"/>
    <w:rsid w:val="00005D1D"/>
    <w:rsid w:val="000117F3"/>
    <w:rsid w:val="00012B4C"/>
    <w:rsid w:val="000157CC"/>
    <w:rsid w:val="000222EC"/>
    <w:rsid w:val="00057302"/>
    <w:rsid w:val="0006520B"/>
    <w:rsid w:val="00066ED5"/>
    <w:rsid w:val="000B341F"/>
    <w:rsid w:val="000D3D57"/>
    <w:rsid w:val="0012063E"/>
    <w:rsid w:val="00126B0E"/>
    <w:rsid w:val="001542FA"/>
    <w:rsid w:val="001557DD"/>
    <w:rsid w:val="00192536"/>
    <w:rsid w:val="001A104E"/>
    <w:rsid w:val="001A6F44"/>
    <w:rsid w:val="001D49B6"/>
    <w:rsid w:val="001E542C"/>
    <w:rsid w:val="002321BD"/>
    <w:rsid w:val="00234E5F"/>
    <w:rsid w:val="00247A5E"/>
    <w:rsid w:val="00297E63"/>
    <w:rsid w:val="002C7C00"/>
    <w:rsid w:val="00317D62"/>
    <w:rsid w:val="0032413B"/>
    <w:rsid w:val="00331407"/>
    <w:rsid w:val="00337517"/>
    <w:rsid w:val="00371532"/>
    <w:rsid w:val="003C444E"/>
    <w:rsid w:val="003D41CE"/>
    <w:rsid w:val="003D7FB0"/>
    <w:rsid w:val="00407056"/>
    <w:rsid w:val="0042538F"/>
    <w:rsid w:val="00440ECE"/>
    <w:rsid w:val="00441723"/>
    <w:rsid w:val="0044758F"/>
    <w:rsid w:val="00456D9E"/>
    <w:rsid w:val="00481B08"/>
    <w:rsid w:val="004833C8"/>
    <w:rsid w:val="00486789"/>
    <w:rsid w:val="0050323C"/>
    <w:rsid w:val="005050D7"/>
    <w:rsid w:val="0051211B"/>
    <w:rsid w:val="00513748"/>
    <w:rsid w:val="00523719"/>
    <w:rsid w:val="005254BA"/>
    <w:rsid w:val="00570796"/>
    <w:rsid w:val="005C53F5"/>
    <w:rsid w:val="005C7F91"/>
    <w:rsid w:val="005D16E2"/>
    <w:rsid w:val="005F3396"/>
    <w:rsid w:val="00605D3D"/>
    <w:rsid w:val="00620DFD"/>
    <w:rsid w:val="00641A90"/>
    <w:rsid w:val="006876CA"/>
    <w:rsid w:val="00695EE3"/>
    <w:rsid w:val="006C7D36"/>
    <w:rsid w:val="006D3976"/>
    <w:rsid w:val="006F272B"/>
    <w:rsid w:val="006F7976"/>
    <w:rsid w:val="00702B71"/>
    <w:rsid w:val="00704773"/>
    <w:rsid w:val="00713EF1"/>
    <w:rsid w:val="00717FB1"/>
    <w:rsid w:val="00721FDA"/>
    <w:rsid w:val="00736568"/>
    <w:rsid w:val="00756874"/>
    <w:rsid w:val="00775C0A"/>
    <w:rsid w:val="007A5A92"/>
    <w:rsid w:val="007B1FEE"/>
    <w:rsid w:val="007D4DE0"/>
    <w:rsid w:val="007E6D3A"/>
    <w:rsid w:val="0080137B"/>
    <w:rsid w:val="00843E5E"/>
    <w:rsid w:val="008457D0"/>
    <w:rsid w:val="00854F64"/>
    <w:rsid w:val="00881F07"/>
    <w:rsid w:val="0089785A"/>
    <w:rsid w:val="008A13FE"/>
    <w:rsid w:val="008A7A37"/>
    <w:rsid w:val="008C6AB9"/>
    <w:rsid w:val="008F051A"/>
    <w:rsid w:val="008F5A23"/>
    <w:rsid w:val="00920709"/>
    <w:rsid w:val="00924236"/>
    <w:rsid w:val="0093790B"/>
    <w:rsid w:val="00945683"/>
    <w:rsid w:val="009540E8"/>
    <w:rsid w:val="00976BE3"/>
    <w:rsid w:val="009A08FC"/>
    <w:rsid w:val="009A2C7D"/>
    <w:rsid w:val="009A538D"/>
    <w:rsid w:val="009B41C2"/>
    <w:rsid w:val="009B769C"/>
    <w:rsid w:val="009D7941"/>
    <w:rsid w:val="009F6DCC"/>
    <w:rsid w:val="00A50F59"/>
    <w:rsid w:val="00A77116"/>
    <w:rsid w:val="00A83886"/>
    <w:rsid w:val="00A8631B"/>
    <w:rsid w:val="00A93A26"/>
    <w:rsid w:val="00AC3E34"/>
    <w:rsid w:val="00B136EE"/>
    <w:rsid w:val="00B32044"/>
    <w:rsid w:val="00B36516"/>
    <w:rsid w:val="00B50E77"/>
    <w:rsid w:val="00B7591F"/>
    <w:rsid w:val="00B8485E"/>
    <w:rsid w:val="00B950B8"/>
    <w:rsid w:val="00BA32BF"/>
    <w:rsid w:val="00BA7F42"/>
    <w:rsid w:val="00BB42C3"/>
    <w:rsid w:val="00BB6A61"/>
    <w:rsid w:val="00C03D46"/>
    <w:rsid w:val="00C24994"/>
    <w:rsid w:val="00C26973"/>
    <w:rsid w:val="00C33956"/>
    <w:rsid w:val="00C36B5F"/>
    <w:rsid w:val="00C4087C"/>
    <w:rsid w:val="00C47E21"/>
    <w:rsid w:val="00C6022E"/>
    <w:rsid w:val="00C60838"/>
    <w:rsid w:val="00C61650"/>
    <w:rsid w:val="00C67C21"/>
    <w:rsid w:val="00C812C6"/>
    <w:rsid w:val="00CB53B1"/>
    <w:rsid w:val="00CD117D"/>
    <w:rsid w:val="00CD4284"/>
    <w:rsid w:val="00CF030F"/>
    <w:rsid w:val="00CF0AFE"/>
    <w:rsid w:val="00CF3238"/>
    <w:rsid w:val="00CF4A77"/>
    <w:rsid w:val="00CF4EEA"/>
    <w:rsid w:val="00D0730B"/>
    <w:rsid w:val="00D35A89"/>
    <w:rsid w:val="00D4042E"/>
    <w:rsid w:val="00D6136F"/>
    <w:rsid w:val="00D75148"/>
    <w:rsid w:val="00D965BD"/>
    <w:rsid w:val="00DA1128"/>
    <w:rsid w:val="00DA6D82"/>
    <w:rsid w:val="00DC4B2C"/>
    <w:rsid w:val="00DD1C64"/>
    <w:rsid w:val="00DD2CA2"/>
    <w:rsid w:val="00DD76A5"/>
    <w:rsid w:val="00DF0D6B"/>
    <w:rsid w:val="00E17B6A"/>
    <w:rsid w:val="00E32EE3"/>
    <w:rsid w:val="00E41153"/>
    <w:rsid w:val="00E44B4A"/>
    <w:rsid w:val="00E538C7"/>
    <w:rsid w:val="00E53DD0"/>
    <w:rsid w:val="00E87C3D"/>
    <w:rsid w:val="00E927FD"/>
    <w:rsid w:val="00E9675D"/>
    <w:rsid w:val="00EA3B36"/>
    <w:rsid w:val="00EB33B1"/>
    <w:rsid w:val="00EE14B4"/>
    <w:rsid w:val="00EE45AD"/>
    <w:rsid w:val="00EE51E1"/>
    <w:rsid w:val="00F03BA6"/>
    <w:rsid w:val="00F43BCE"/>
    <w:rsid w:val="00F90D8F"/>
    <w:rsid w:val="00F9371E"/>
    <w:rsid w:val="00FA3B85"/>
    <w:rsid w:val="019E7A62"/>
    <w:rsid w:val="0401090C"/>
    <w:rsid w:val="04991A90"/>
    <w:rsid w:val="052E2ED4"/>
    <w:rsid w:val="0742096C"/>
    <w:rsid w:val="0A371241"/>
    <w:rsid w:val="0A5B1CC4"/>
    <w:rsid w:val="0BE57399"/>
    <w:rsid w:val="0BFB4B2B"/>
    <w:rsid w:val="0D22297E"/>
    <w:rsid w:val="0F0276B0"/>
    <w:rsid w:val="0F396C0A"/>
    <w:rsid w:val="10411351"/>
    <w:rsid w:val="11193FC0"/>
    <w:rsid w:val="150069F7"/>
    <w:rsid w:val="1AEC675A"/>
    <w:rsid w:val="1C2D0D50"/>
    <w:rsid w:val="1E591F22"/>
    <w:rsid w:val="20E152CC"/>
    <w:rsid w:val="21886F11"/>
    <w:rsid w:val="21B30175"/>
    <w:rsid w:val="23D10906"/>
    <w:rsid w:val="25396ED6"/>
    <w:rsid w:val="27D240D0"/>
    <w:rsid w:val="2B8B4374"/>
    <w:rsid w:val="2FFB7E76"/>
    <w:rsid w:val="30AB0CFF"/>
    <w:rsid w:val="35D11F92"/>
    <w:rsid w:val="37666DD1"/>
    <w:rsid w:val="398C4960"/>
    <w:rsid w:val="3D2905C0"/>
    <w:rsid w:val="3E9A183F"/>
    <w:rsid w:val="3FC512A1"/>
    <w:rsid w:val="405A3851"/>
    <w:rsid w:val="49B70D67"/>
    <w:rsid w:val="4AD7504C"/>
    <w:rsid w:val="506A10F2"/>
    <w:rsid w:val="50973ADF"/>
    <w:rsid w:val="50CE26A5"/>
    <w:rsid w:val="518F621B"/>
    <w:rsid w:val="54E75393"/>
    <w:rsid w:val="56B50A56"/>
    <w:rsid w:val="58E10D85"/>
    <w:rsid w:val="5AEA7ECC"/>
    <w:rsid w:val="60197F98"/>
    <w:rsid w:val="6212239B"/>
    <w:rsid w:val="6430396D"/>
    <w:rsid w:val="6585303A"/>
    <w:rsid w:val="65D5658E"/>
    <w:rsid w:val="66410785"/>
    <w:rsid w:val="683D1737"/>
    <w:rsid w:val="689002D7"/>
    <w:rsid w:val="68C073D4"/>
    <w:rsid w:val="693F1E61"/>
    <w:rsid w:val="72621F2A"/>
    <w:rsid w:val="73B62679"/>
    <w:rsid w:val="73EC4429"/>
    <w:rsid w:val="74597AE5"/>
    <w:rsid w:val="782E7A0A"/>
    <w:rsid w:val="7ADA5FD6"/>
    <w:rsid w:val="7B5C0031"/>
    <w:rsid w:val="7D3E79C1"/>
    <w:rsid w:val="7EE35B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Cs w:val="21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unline1"/>
    <w:qFormat/>
    <w:uiPriority w:val="0"/>
    <w:rPr>
      <w:sz w:val="18"/>
      <w:szCs w:val="18"/>
    </w:rPr>
  </w:style>
  <w:style w:type="character" w:customStyle="1" w:styleId="15">
    <w:name w:val="table31"/>
    <w:qFormat/>
    <w:uiPriority w:val="0"/>
    <w:rPr>
      <w:color w:val="333333"/>
      <w:sz w:val="18"/>
      <w:szCs w:val="18"/>
      <w:shd w:val="clear" w:color="auto" w:fill="FFFFFF"/>
    </w:rPr>
  </w:style>
  <w:style w:type="paragraph" w:customStyle="1" w:styleId="16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6F833B-C06D-4A84-BF1C-6617688526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3036</Words>
  <Characters>17310</Characters>
  <Lines>144</Lines>
  <Paragraphs>40</Paragraphs>
  <TotalTime>4</TotalTime>
  <ScaleCrop>false</ScaleCrop>
  <LinksUpToDate>false</LinksUpToDate>
  <CharactersWithSpaces>20306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2023-01-16T06:21:47Z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6AE8C475B7C449B28B07B671AFDD169B</vt:lpwstr>
  </property>
</Properties>
</file>