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中国石油化工股份有限公司石家庄炼化分公司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2022年12月26日上午至2022年12月26日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2022.12.26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927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2022-12-25T13:37:27Z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