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0178-2019-2022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1560"/>
        <w:gridCol w:w="1105"/>
        <w:gridCol w:w="1374"/>
        <w:gridCol w:w="120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Theme="minorEastAsia"/>
                <w:lang w:val="en-US" w:eastAsia="zh-CN"/>
              </w:rPr>
              <w:t>ZG650-830材料成分测量</w:t>
            </w:r>
          </w:p>
        </w:tc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62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质量</w:t>
            </w:r>
            <w:r>
              <w:rPr>
                <w:rFonts w:hint="eastAsia" w:ascii="Times New Roman" w:hAnsi="Times New Roman" w:cs="Times New Roma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hAnsi="宋体"/>
              </w:rPr>
              <w:t>(0.25-0.35)%</w:t>
            </w:r>
          </w:p>
        </w:tc>
        <w:tc>
          <w:tcPr>
            <w:tcW w:w="247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206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±</w:t>
            </w:r>
            <w:r>
              <w:rPr>
                <w:rFonts w:hint="eastAsia" w:ascii="宋体" w:hAnsi="宋体"/>
                <w:lang w:val="en-US" w:eastAsia="zh-CN"/>
              </w:rPr>
              <w:t>0.01%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±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0.05%</w:t>
            </w:r>
          </w:p>
        </w:tc>
        <w:tc>
          <w:tcPr>
            <w:tcW w:w="247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247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9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5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ind w:firstLine="630" w:firstLineChars="3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10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37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ind w:firstLine="210" w:firstLineChars="100"/>
              <w:jc w:val="both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DF-100光电直读光谱仪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编号：226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碳</w:t>
            </w:r>
            <w:r>
              <w:rPr>
                <w:rFonts w:hint="eastAsia" w:ascii="宋体"/>
                <w:kern w:val="0"/>
                <w:szCs w:val="21"/>
                <w:lang w:val="en-US" w:eastAsia="zh-CN"/>
              </w:rPr>
              <w:t>(0.00001-10.0000)%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</w:rPr>
              <w:t>±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0.01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5"/>
            <w:vAlign w:val="center"/>
          </w:tcPr>
          <w:p>
            <w:pPr>
              <w:ind w:firstLine="210" w:firstLineChars="100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《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铸钢件通用技术条件：成分分析方法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》</w:t>
            </w:r>
          </w:p>
        </w:tc>
        <w:tc>
          <w:tcPr>
            <w:tcW w:w="1418" w:type="dxa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5"/>
            <w:vAlign w:val="center"/>
          </w:tcPr>
          <w:p>
            <w:pPr>
              <w:ind w:firstLine="210" w:firstLineChars="100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Q/SQ102122-2019</w:t>
            </w:r>
          </w:p>
        </w:tc>
        <w:tc>
          <w:tcPr>
            <w:tcW w:w="1418" w:type="dxa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5"/>
            <w:vAlign w:val="center"/>
          </w:tcPr>
          <w:p>
            <w:pPr>
              <w:spacing w:line="360" w:lineRule="exact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（2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±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）℃，不得有影响惯性的震动。</w:t>
            </w:r>
          </w:p>
        </w:tc>
        <w:tc>
          <w:tcPr>
            <w:tcW w:w="1418" w:type="dxa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5"/>
            <w:vAlign w:val="center"/>
          </w:tcPr>
          <w:p>
            <w:pPr>
              <w:ind w:firstLine="210" w:firstLineChars="100"/>
              <w:jc w:val="left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2"/>
                <w:lang w:val="en-US" w:eastAsia="zh-CN" w:bidi="ar-SA"/>
              </w:rPr>
              <w:t>尚婷婷</w:t>
            </w:r>
          </w:p>
        </w:tc>
        <w:tc>
          <w:tcPr>
            <w:tcW w:w="1418" w:type="dxa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5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Theme="minorEastAsia"/>
                <w:lang w:val="en-US" w:eastAsia="zh-CN"/>
              </w:rPr>
              <w:t>ZG650-830材料成分测量</w:t>
            </w:r>
            <w:r>
              <w:rPr>
                <w:rFonts w:hint="eastAsia" w:ascii="Times New Roman" w:hAnsi="Times New Roman" w:cs="Times New Roman"/>
              </w:rPr>
              <w:t>过程不确定度的评定</w:t>
            </w:r>
          </w:p>
        </w:tc>
        <w:tc>
          <w:tcPr>
            <w:tcW w:w="1418" w:type="dxa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5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Theme="minorEastAsia"/>
                <w:lang w:val="en-US" w:eastAsia="zh-CN"/>
              </w:rPr>
              <w:t>ZG650-830材料成分测量</w:t>
            </w:r>
            <w:r>
              <w:rPr>
                <w:rFonts w:hint="eastAsia" w:ascii="Times New Roman" w:hAnsi="Times New Roman" w:cs="Times New Roman"/>
              </w:rPr>
              <w:t>程有效性确认记录</w:t>
            </w:r>
          </w:p>
        </w:tc>
        <w:tc>
          <w:tcPr>
            <w:tcW w:w="1418" w:type="dxa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Theme="minorEastAsia"/>
                <w:lang w:val="en-US" w:eastAsia="zh-CN"/>
              </w:rPr>
              <w:t>ZG650-830材料成分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检测</w:t>
            </w:r>
            <w:r>
              <w:rPr>
                <w:rFonts w:hint="eastAsia" w:ascii="Times New Roman" w:hAnsi="Times New Roman" w:cs="Times New Roman"/>
              </w:rPr>
              <w:t>监视控制图</w:t>
            </w:r>
          </w:p>
        </w:tc>
        <w:tc>
          <w:tcPr>
            <w:tcW w:w="1418" w:type="dxa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5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Theme="minorEastAsia"/>
                <w:lang w:val="en-US" w:eastAsia="zh-CN"/>
              </w:rPr>
              <w:t>ZG650-830材料成分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检测</w:t>
            </w:r>
            <w:r>
              <w:rPr>
                <w:rFonts w:hint="eastAsia" w:ascii="Times New Roman" w:hAnsi="Times New Roman" w:cs="Times New Roman"/>
              </w:rPr>
              <w:t>监视控制图</w:t>
            </w:r>
          </w:p>
        </w:tc>
        <w:tc>
          <w:tcPr>
            <w:tcW w:w="1418" w:type="dxa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8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测量过程要素如，测量设备、测量方法、环境条件、操作人员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经培训上岗，</w:t>
            </w:r>
            <w:r>
              <w:rPr>
                <w:rFonts w:ascii="Times New Roman" w:hAnsi="Times New Roman" w:eastAsia="宋体" w:cs="Times New Roman"/>
                <w:szCs w:val="21"/>
              </w:rPr>
              <w:t>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4.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hint="eastAsia" w:ascii="Times New Roman" w:hAnsi="Times New Roman" w:cs="Times New Roman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5161280</wp:posOffset>
            </wp:positionH>
            <wp:positionV relativeFrom="paragraph">
              <wp:posOffset>27305</wp:posOffset>
            </wp:positionV>
            <wp:extent cx="574040" cy="358140"/>
            <wp:effectExtent l="0" t="0" r="10160" b="10160"/>
            <wp:wrapNone/>
            <wp:docPr id="2" name="图片 2" descr="53dd6c30c2dea9db535ef3c49a94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3dd6c30c2dea9db535ef3c49a94a6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40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 w:eastAsiaTheme="minorEastAsia"/>
          <w:kern w:val="0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3124835</wp:posOffset>
            </wp:positionH>
            <wp:positionV relativeFrom="paragraph">
              <wp:posOffset>33020</wp:posOffset>
            </wp:positionV>
            <wp:extent cx="323215" cy="248285"/>
            <wp:effectExtent l="0" t="0" r="6985" b="5715"/>
            <wp:wrapNone/>
            <wp:docPr id="1" name="图片 1" descr="李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李俐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3215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23</w:t>
      </w:r>
      <w:r>
        <w:rPr>
          <w:rFonts w:hint="eastAsia" w:ascii="Times New Roman" w:hAnsi="Times New Roman" w:eastAsia="宋体" w:cs="Times New Roman"/>
          <w:szCs w:val="21"/>
        </w:rPr>
        <w:t xml:space="preserve">日           审核员： 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5AA9087F"/>
    <w:rsid w:val="6E6A09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482</Characters>
  <Lines>4</Lines>
  <Paragraphs>1</Paragraphs>
  <TotalTime>1</TotalTime>
  <ScaleCrop>false</ScaleCrop>
  <LinksUpToDate>false</LinksUpToDate>
  <CharactersWithSpaces>565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2023-01-06T15:02:49Z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6CA184DEEA854503B2053B8CA75F5FA0</vt:lpwstr>
  </property>
</Properties>
</file>