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0196-2019-2022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386"/>
        <w:gridCol w:w="174"/>
        <w:gridCol w:w="1104"/>
        <w:gridCol w:w="1022"/>
        <w:gridCol w:w="200"/>
        <w:gridCol w:w="13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离合器壳下端底中心孔径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质管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Φ140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5" o:spt="75" type="#_x0000_t75" style="height:19pt;width:23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三坐标测量仪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/>
                <w:lang w:val="en-US" w:eastAsia="zh-CN"/>
              </w:rPr>
              <w:t>1000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400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600</w:t>
            </w:r>
            <w:r>
              <w:rPr>
                <w:rFonts w:hint="eastAsia" w:ascii="宋体" w:hAnsi="宋体"/>
                <w:szCs w:val="21"/>
              </w:rPr>
              <w:t>mm</w:t>
            </w:r>
            <w:r>
              <w:rPr>
                <w:rFonts w:hint="eastAsia" w:ascii="宋体" w:hAnsi="宋体" w:eastAsia="宋体" w:cs="宋体"/>
              </w:rPr>
              <w:t>)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6.2</w:t>
            </w:r>
            <w:r>
              <w:rPr>
                <w:rFonts w:hint="default"/>
                <w:lang w:val="en-US" w:eastAsia="zh-CN"/>
              </w:rPr>
              <w:t>μ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JS85T-1601015-1《控制计划书》</w:t>
            </w:r>
            <w:r>
              <w:rPr>
                <w:rFonts w:hint="eastAsia"/>
                <w:spacing w:val="-2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S064R-40-06</w:t>
            </w:r>
            <w:r>
              <w:rPr>
                <w:rFonts w:hint="eastAsia"/>
                <w:spacing w:val="-2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温度（20±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℃），相对湿度≯60%RH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郑春阳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离合器壳下端底中心孔径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离合器壳下端底中心孔径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测量过程监视统计表及监视控制图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测量过程监视统计表及监视控制图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</w:t>
            </w:r>
            <w:r>
              <w:rPr>
                <w:rFonts w:ascii="Times New Roman" w:hAnsi="Times New Roman" w:eastAsia="宋体" w:cs="Times New Roman"/>
                <w:szCs w:val="21"/>
              </w:rPr>
              <w:t>操作</w:t>
            </w:r>
            <w:r>
              <w:rPr>
                <w:rFonts w:ascii="Times New Roman" w:hAnsi="Times New Roman" w:eastAsia="宋体" w:cs="Times New Roman"/>
                <w:szCs w:val="21"/>
              </w:rPr>
              <w:t>人员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经培训上岗，</w:t>
            </w:r>
            <w:r>
              <w:rPr>
                <w:rFonts w:ascii="Times New Roman" w:hAnsi="Times New Roman" w:eastAsia="宋体" w:cs="Times New Roman"/>
                <w:szCs w:val="21"/>
              </w:rPr>
              <w:t>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24130</wp:posOffset>
            </wp:positionV>
            <wp:extent cx="641985" cy="335915"/>
            <wp:effectExtent l="0" t="0" r="5715" b="698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19050</wp:posOffset>
            </wp:positionV>
            <wp:extent cx="421005" cy="323850"/>
            <wp:effectExtent l="0" t="0" r="10795" b="6350"/>
            <wp:wrapNone/>
            <wp:docPr id="1" name="图片 1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  日</w:t>
      </w:r>
      <w:r>
        <w:rPr>
          <w:rFonts w:hint="eastAsia" w:ascii="Times New Roman" w:hAnsi="Times New Roman" w:eastAsia="宋体" w:cs="Times New Roman"/>
          <w:szCs w:val="21"/>
        </w:rPr>
        <w:t xml:space="preserve">         审核员：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2CB0A41"/>
    <w:rsid w:val="7BF47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2023-01-05T13:33:55Z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2DBDE0D28A354B7A8CBE00C4A88BF1F2</vt:lpwstr>
  </property>
</Properties>
</file>