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-619125</wp:posOffset>
            </wp:positionV>
            <wp:extent cx="7261860" cy="10075545"/>
            <wp:effectExtent l="0" t="0" r="2540" b="8255"/>
            <wp:wrapNone/>
            <wp:docPr id="3" name="图片 3" descr="ISC-A-II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SC-A-II-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0196-2019-2022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宝鸡天健工贸有限公司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288290</wp:posOffset>
                  </wp:positionV>
                  <wp:extent cx="401320" cy="308610"/>
                  <wp:effectExtent l="0" t="0" r="5080" b="889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514985</wp:posOffset>
                  </wp:positionV>
                  <wp:extent cx="452120" cy="347980"/>
                  <wp:effectExtent l="0" t="0" r="5080" b="762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2022.12.24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-548005</wp:posOffset>
            </wp:positionV>
            <wp:extent cx="7086600" cy="9832340"/>
            <wp:effectExtent l="0" t="0" r="0" b="10160"/>
            <wp:wrapNone/>
            <wp:docPr id="4" name="图片 4" descr="ISC-A-II-04  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SC-A-II-04   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83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0196-2019-2022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宝鸡天健工贸有限公司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288290</wp:posOffset>
                  </wp:positionV>
                  <wp:extent cx="401320" cy="308610"/>
                  <wp:effectExtent l="0" t="0" r="5080" b="8890"/>
                  <wp:wrapNone/>
                  <wp:docPr id="1" name="图片 1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1923415</wp:posOffset>
                  </wp:positionH>
                  <wp:positionV relativeFrom="paragraph">
                    <wp:posOffset>30480</wp:posOffset>
                  </wp:positionV>
                  <wp:extent cx="401320" cy="308610"/>
                  <wp:effectExtent l="0" t="0" r="5080" b="8890"/>
                  <wp:wrapNone/>
                  <wp:docPr id="2" name="图片 2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2022.12.24</w:t>
            </w:r>
          </w:p>
        </w:tc>
      </w:tr>
    </w:tbl>
    <w:p/>
    <w:p>
      <w:bookmarkStart w:id="2" w:name="_GoBack"/>
      <w:bookmarkEnd w:id="2"/>
    </w:p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BB1FD4"/>
    <w:rsid w:val="72573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2023-01-05T11:42:15Z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94948836410B4F11BAA6824405B9644A</vt:lpwstr>
  </property>
</Properties>
</file>