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C45D" w14:textId="77777777" w:rsidR="008E2CBD" w:rsidRDefault="007B0A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E2CBD" w14:paraId="4A97312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D760F3C" w14:textId="77777777" w:rsidR="008E2CBD" w:rsidRDefault="007B0A8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5333667" w14:textId="77777777" w:rsidR="008E2CBD" w:rsidRDefault="007B0A8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8BB03CE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98DCF60" w14:textId="77777777" w:rsidR="008E2CBD" w:rsidRDefault="007B0A8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0597209" w14:textId="166F3FBC" w:rsidR="008E2CBD" w:rsidRPr="00684C50" w:rsidRDefault="007B0A80">
            <w:pPr>
              <w:rPr>
                <w:sz w:val="24"/>
                <w:szCs w:val="24"/>
              </w:rPr>
            </w:pPr>
            <w:r w:rsidRPr="00684C50">
              <w:rPr>
                <w:rFonts w:hint="eastAsia"/>
                <w:sz w:val="24"/>
                <w:szCs w:val="24"/>
              </w:rPr>
              <w:t>受审核部门：</w:t>
            </w:r>
            <w:r w:rsidR="00A05453" w:rsidRPr="00684C50">
              <w:rPr>
                <w:rFonts w:hint="eastAsia"/>
                <w:sz w:val="24"/>
                <w:szCs w:val="24"/>
              </w:rPr>
              <w:t>销售部</w:t>
            </w:r>
            <w:r w:rsidRPr="00684C50">
              <w:rPr>
                <w:rFonts w:hint="eastAsia"/>
                <w:sz w:val="24"/>
                <w:szCs w:val="24"/>
              </w:rPr>
              <w:t xml:space="preserve">           </w:t>
            </w:r>
            <w:r w:rsidRPr="00684C50">
              <w:rPr>
                <w:rFonts w:hint="eastAsia"/>
                <w:sz w:val="24"/>
                <w:szCs w:val="24"/>
              </w:rPr>
              <w:t>主管领导</w:t>
            </w:r>
            <w:r w:rsidRPr="00684C50">
              <w:rPr>
                <w:rFonts w:hint="eastAsia"/>
                <w:sz w:val="24"/>
                <w:szCs w:val="24"/>
              </w:rPr>
              <w:t>/</w:t>
            </w:r>
            <w:r w:rsidRPr="00684C50">
              <w:rPr>
                <w:rFonts w:hint="eastAsia"/>
                <w:sz w:val="24"/>
                <w:szCs w:val="24"/>
              </w:rPr>
              <w:t>陪同人员：</w:t>
            </w:r>
            <w:r w:rsidR="00684C50" w:rsidRPr="00684C50">
              <w:rPr>
                <w:rFonts w:hint="eastAsia"/>
                <w:sz w:val="24"/>
                <w:szCs w:val="24"/>
              </w:rPr>
              <w:t>吴越</w:t>
            </w:r>
            <w:r w:rsidR="00750F03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6278AD24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2CBD" w14:paraId="1C25C109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5461876" w14:textId="77777777" w:rsidR="008E2CBD" w:rsidRDefault="008E2CBD"/>
        </w:tc>
        <w:tc>
          <w:tcPr>
            <w:tcW w:w="960" w:type="dxa"/>
            <w:vMerge/>
            <w:vAlign w:val="center"/>
          </w:tcPr>
          <w:p w14:paraId="0D25388B" w14:textId="77777777" w:rsidR="008E2CBD" w:rsidRDefault="008E2CBD"/>
        </w:tc>
        <w:tc>
          <w:tcPr>
            <w:tcW w:w="10004" w:type="dxa"/>
            <w:vAlign w:val="center"/>
          </w:tcPr>
          <w:p w14:paraId="67F6DF85" w14:textId="01A62EEE" w:rsidR="008E2CBD" w:rsidRPr="00684C50" w:rsidRDefault="007B0A80" w:rsidP="00E37651">
            <w:pPr>
              <w:spacing w:before="120"/>
            </w:pPr>
            <w:r w:rsidRPr="00684C50">
              <w:rPr>
                <w:rFonts w:hint="eastAsia"/>
                <w:sz w:val="24"/>
                <w:szCs w:val="24"/>
              </w:rPr>
              <w:t>审核员：</w:t>
            </w:r>
            <w:r w:rsidR="00C40393" w:rsidRPr="00684C50">
              <w:rPr>
                <w:rFonts w:hint="eastAsia"/>
                <w:sz w:val="24"/>
                <w:szCs w:val="24"/>
              </w:rPr>
              <w:t>文波</w:t>
            </w:r>
            <w:r w:rsidRPr="00684C50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C24E6A">
              <w:rPr>
                <w:rFonts w:eastAsiaTheme="minorEastAsia" w:hAnsiTheme="minorEastAsia" w:hint="eastAsia"/>
                <w:szCs w:val="21"/>
              </w:rPr>
              <w:t>、唐冬梅</w:t>
            </w:r>
            <w:r w:rsidRPr="00684C50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C40393" w:rsidRPr="00684C50">
              <w:rPr>
                <w:rFonts w:eastAsiaTheme="minorEastAsia" w:hAnsiTheme="minorEastAsia"/>
                <w:szCs w:val="21"/>
              </w:rPr>
              <w:t xml:space="preserve">                 </w:t>
            </w:r>
            <w:r w:rsidRPr="00684C50"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 w:rsidRPr="00684C50">
              <w:rPr>
                <w:rFonts w:hint="eastAsia"/>
                <w:sz w:val="24"/>
                <w:szCs w:val="24"/>
              </w:rPr>
              <w:t>2022</w:t>
            </w:r>
            <w:r w:rsidRPr="00684C50">
              <w:rPr>
                <w:rFonts w:hint="eastAsia"/>
                <w:sz w:val="24"/>
                <w:szCs w:val="24"/>
              </w:rPr>
              <w:t>年</w:t>
            </w:r>
            <w:r w:rsidR="00A05453" w:rsidRPr="00684C50">
              <w:rPr>
                <w:sz w:val="24"/>
                <w:szCs w:val="24"/>
              </w:rPr>
              <w:t>12</w:t>
            </w:r>
            <w:r w:rsidRPr="00684C50">
              <w:rPr>
                <w:rFonts w:hint="eastAsia"/>
                <w:sz w:val="24"/>
                <w:szCs w:val="24"/>
              </w:rPr>
              <w:t>月</w:t>
            </w:r>
            <w:r w:rsidR="00A05453" w:rsidRPr="00684C50">
              <w:rPr>
                <w:sz w:val="24"/>
                <w:szCs w:val="24"/>
              </w:rPr>
              <w:t>29</w:t>
            </w:r>
            <w:r w:rsidR="00A05453" w:rsidRPr="00684C50">
              <w:rPr>
                <w:rFonts w:hint="eastAsia"/>
                <w:sz w:val="24"/>
                <w:szCs w:val="24"/>
              </w:rPr>
              <w:t>-</w:t>
            </w:r>
            <w:r w:rsidR="00A05453" w:rsidRPr="00684C50">
              <w:rPr>
                <w:sz w:val="24"/>
                <w:szCs w:val="24"/>
              </w:rPr>
              <w:t>30</w:t>
            </w:r>
            <w:r w:rsidRPr="00684C50">
              <w:rPr>
                <w:rFonts w:hint="eastAsia"/>
                <w:sz w:val="24"/>
                <w:szCs w:val="24"/>
              </w:rPr>
              <w:t>日</w:t>
            </w:r>
            <w:r w:rsidRPr="00684C50">
              <w:rPr>
                <w:rFonts w:hint="eastAsia"/>
                <w:sz w:val="24"/>
                <w:szCs w:val="24"/>
              </w:rPr>
              <w:t xml:space="preserve"> </w:t>
            </w:r>
            <w:bookmarkEnd w:id="0"/>
            <w:r w:rsidR="009A2135" w:rsidRPr="00684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04E9E5E9" w14:textId="77777777" w:rsidR="008E2CBD" w:rsidRDefault="008E2CBD"/>
        </w:tc>
      </w:tr>
      <w:tr w:rsidR="008E2CBD" w14:paraId="14B0E1A0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F6B423F" w14:textId="77777777" w:rsidR="008E2CBD" w:rsidRDefault="008E2CBD"/>
        </w:tc>
        <w:tc>
          <w:tcPr>
            <w:tcW w:w="960" w:type="dxa"/>
            <w:vMerge/>
            <w:vAlign w:val="center"/>
          </w:tcPr>
          <w:p w14:paraId="00D94BC6" w14:textId="77777777" w:rsidR="008E2CBD" w:rsidRDefault="008E2CBD"/>
        </w:tc>
        <w:tc>
          <w:tcPr>
            <w:tcW w:w="10004" w:type="dxa"/>
            <w:vAlign w:val="center"/>
          </w:tcPr>
          <w:p w14:paraId="2B3C9929" w14:textId="77777777" w:rsidR="008E2CBD" w:rsidRPr="00684C50" w:rsidRDefault="007B0A80" w:rsidP="00C45FD7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审核条款：</w:t>
            </w:r>
          </w:p>
          <w:p w14:paraId="4ECC9682" w14:textId="21A4B7E0" w:rsidR="008E2CBD" w:rsidRPr="00684C50" w:rsidRDefault="007B0A80" w:rsidP="00C45FD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QMS:5.3组织的岗位、职责和权限、6.2质量目标、8.2产品和服务的要求、8.5.3顾客或外部供方的财产、8.5.5交付后的活动</w:t>
            </w:r>
            <w:r w:rsidR="00A05453" w:rsidRPr="00684C50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9.1.2顾客满意</w:t>
            </w:r>
          </w:p>
        </w:tc>
        <w:tc>
          <w:tcPr>
            <w:tcW w:w="1585" w:type="dxa"/>
            <w:vMerge/>
          </w:tcPr>
          <w:p w14:paraId="19B6CBB0" w14:textId="77777777" w:rsidR="008E2CBD" w:rsidRDefault="008E2CBD"/>
        </w:tc>
      </w:tr>
      <w:tr w:rsidR="008E2CBD" w14:paraId="3E9413F4" w14:textId="77777777">
        <w:trPr>
          <w:trHeight w:val="127"/>
        </w:trPr>
        <w:tc>
          <w:tcPr>
            <w:tcW w:w="2160" w:type="dxa"/>
            <w:vAlign w:val="center"/>
          </w:tcPr>
          <w:p w14:paraId="60CC83ED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 w14:paraId="20EDFBE8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Q5.3</w:t>
            </w:r>
          </w:p>
        </w:tc>
        <w:tc>
          <w:tcPr>
            <w:tcW w:w="10004" w:type="dxa"/>
          </w:tcPr>
          <w:p w14:paraId="64E5C0D5" w14:textId="70686ACD" w:rsidR="008E2CBD" w:rsidRPr="00684C50" w:rsidRDefault="00A0545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7B0A80" w:rsidRPr="00684C50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 w:rsidR="00684C50" w:rsidRPr="00684C50">
              <w:rPr>
                <w:rFonts w:hint="eastAsia"/>
                <w:szCs w:val="21"/>
              </w:rPr>
              <w:t>吴越</w:t>
            </w:r>
            <w:r w:rsidR="007B0A80" w:rsidRPr="00684C50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086A4D" w:rsidRPr="00684C50">
              <w:rPr>
                <w:rFonts w:ascii="宋体" w:hAnsi="宋体" w:cs="Arial" w:hint="eastAsia"/>
                <w:spacing w:val="-6"/>
                <w:szCs w:val="21"/>
              </w:rPr>
              <w:t>目前现有</w:t>
            </w:r>
            <w:r w:rsidR="00086A4D" w:rsidRPr="00684C50">
              <w:rPr>
                <w:rFonts w:ascii="宋体" w:hAnsi="宋体" w:cs="Arial"/>
                <w:spacing w:val="-6"/>
                <w:szCs w:val="21"/>
              </w:rPr>
              <w:t>3</w:t>
            </w:r>
            <w:r w:rsidR="00086A4D" w:rsidRPr="00684C50">
              <w:rPr>
                <w:rFonts w:ascii="宋体" w:hAnsi="宋体" w:cs="Arial" w:hint="eastAsia"/>
                <w:spacing w:val="-6"/>
                <w:szCs w:val="21"/>
              </w:rPr>
              <w:t>人，</w:t>
            </w:r>
          </w:p>
          <w:p w14:paraId="5D238524" w14:textId="472EDCFF" w:rsidR="008E2CBD" w:rsidRPr="00684C50" w:rsidRDefault="007B0A80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主要负责： 市场销售，订单评审、顾客财产管理、顾客满意度调查、产品交付及售后服务等。</w:t>
            </w:r>
          </w:p>
        </w:tc>
        <w:tc>
          <w:tcPr>
            <w:tcW w:w="1585" w:type="dxa"/>
          </w:tcPr>
          <w:p w14:paraId="36B7A725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317B19D3" w14:textId="77777777">
        <w:trPr>
          <w:trHeight w:val="1968"/>
        </w:trPr>
        <w:tc>
          <w:tcPr>
            <w:tcW w:w="2160" w:type="dxa"/>
            <w:vAlign w:val="center"/>
          </w:tcPr>
          <w:p w14:paraId="51CE457E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714CC20B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14:paraId="28BD26F2" w14:textId="788AFB39" w:rsidR="008E2CBD" w:rsidRPr="00684C50" w:rsidRDefault="007B0A80">
            <w:pPr>
              <w:spacing w:line="360" w:lineRule="auto"/>
              <w:ind w:firstLineChars="300" w:firstLine="594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A05453" w:rsidRPr="00684C50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目标分解：</w:t>
            </w:r>
          </w:p>
          <w:p w14:paraId="35B625AC" w14:textId="581FB297" w:rsidR="00C40393" w:rsidRPr="00684C50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ab/>
              <w:t xml:space="preserve">有效合同履约率100%；            </w:t>
            </w:r>
          </w:p>
          <w:p w14:paraId="27D01AD7" w14:textId="531326F1" w:rsidR="00C40393" w:rsidRPr="00684C50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ab/>
              <w:t xml:space="preserve">顾客满意率≥92分；   </w:t>
            </w:r>
          </w:p>
          <w:p w14:paraId="4856952B" w14:textId="4C1AEC75" w:rsidR="008E2CBD" w:rsidRPr="00684C50" w:rsidRDefault="007B0A80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查见“目标考核表”，2022年</w:t>
            </w:r>
            <w:r w:rsidR="00684C50" w:rsidRPr="00684C50">
              <w:rPr>
                <w:rFonts w:ascii="宋体" w:hAnsi="宋体" w:cs="Arial"/>
                <w:spacing w:val="-6"/>
                <w:szCs w:val="21"/>
              </w:rPr>
              <w:t>7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684C50" w:rsidRPr="00684C50">
              <w:rPr>
                <w:rFonts w:ascii="宋体" w:hAnsi="宋体" w:cs="Arial"/>
                <w:spacing w:val="-6"/>
                <w:szCs w:val="21"/>
              </w:rPr>
              <w:t>9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3CA56E09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000DD2CB" w14:textId="77777777" w:rsidTr="00175B36">
        <w:trPr>
          <w:trHeight w:val="132"/>
        </w:trPr>
        <w:tc>
          <w:tcPr>
            <w:tcW w:w="2160" w:type="dxa"/>
          </w:tcPr>
          <w:p w14:paraId="5A9A833A" w14:textId="77777777" w:rsidR="008E2CBD" w:rsidRDefault="007B0A80">
            <w:pPr>
              <w:spacing w:line="360" w:lineRule="auto"/>
            </w:pPr>
            <w:r>
              <w:rPr>
                <w:rFonts w:hint="eastAsia"/>
              </w:rPr>
              <w:t>与产品和服务有关要求的确认、与产品有关要求评审</w:t>
            </w:r>
          </w:p>
          <w:p w14:paraId="74A91E2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6F6FFC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CBF834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7A1C4302" w14:textId="77777777" w:rsidR="008E2CBD" w:rsidRDefault="007B0A80">
            <w:r>
              <w:rPr>
                <w:rFonts w:ascii="宋体" w:hAnsi="宋体" w:cs="Arial" w:hint="eastAsia"/>
                <w:szCs w:val="21"/>
              </w:rPr>
              <w:t>交付后的活动</w:t>
            </w:r>
          </w:p>
        </w:tc>
        <w:tc>
          <w:tcPr>
            <w:tcW w:w="960" w:type="dxa"/>
          </w:tcPr>
          <w:p w14:paraId="2943AC79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Q:8.2</w:t>
            </w:r>
          </w:p>
          <w:p w14:paraId="243C6477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3BE70026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27FD8042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432E1E45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5B4C230B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2E93F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922D352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10004" w:type="dxa"/>
          </w:tcPr>
          <w:p w14:paraId="76966842" w14:textId="2A8894D8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业务沟通方式主要是电话、资料传递、交流会、客户走访等形式宣传本公司有关产品。</w:t>
            </w:r>
          </w:p>
          <w:p w14:paraId="032A9495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针对合同洽谈、签订、履行过程中的问题，及时电话联系，明确各自的要求，执行合同。</w:t>
            </w:r>
          </w:p>
          <w:p w14:paraId="1392BB20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目前沟通效果良好。</w:t>
            </w:r>
          </w:p>
          <w:p w14:paraId="7F21676E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 w14:paraId="3F89EFA1" w14:textId="13686F39" w:rsidR="00C40393" w:rsidRPr="00C40393" w:rsidRDefault="00A0545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直接对顾客要求进行识别、确认，对于存在的问题直接提出和顾客进行交流沟通，然后由</w:t>
            </w:r>
            <w:r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经理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lastRenderedPageBreak/>
              <w:t>组织人员评审，现场合同评审记录，经评审能满足要求后由总经理或其授权人签字并加盖公司印章，然后回传给顾客。抽见：</w:t>
            </w:r>
          </w:p>
          <w:p w14:paraId="29BAD951" w14:textId="0332C0C6" w:rsidR="00C40393" w:rsidRPr="00022DD1" w:rsidRDefault="00A16602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2DD1">
              <w:rPr>
                <w:rFonts w:ascii="宋体" w:hAnsi="宋体" w:cs="Arial" w:hint="eastAsia"/>
                <w:spacing w:val="-6"/>
                <w:szCs w:val="21"/>
              </w:rPr>
              <w:t>销售合同</w:t>
            </w:r>
            <w:r w:rsidR="00D85739" w:rsidRPr="00022DD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湖北鼎阁铝业有限公司</w:t>
            </w:r>
            <w:r w:rsidR="00C40393" w:rsidRPr="00022DD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铝材，2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08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17</w:t>
            </w:r>
            <w:r w:rsidR="00D85739" w:rsidRPr="00022DD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C40393" w:rsidRPr="00022DD1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</w:p>
          <w:p w14:paraId="4D1A0E3F" w14:textId="70534E23" w:rsidR="00A16602" w:rsidRPr="00022DD1" w:rsidRDefault="00A16602" w:rsidP="00A1660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2DD1">
              <w:rPr>
                <w:rFonts w:ascii="宋体" w:hAnsi="宋体" w:cs="Arial" w:hint="eastAsia"/>
                <w:spacing w:val="-6"/>
                <w:szCs w:val="21"/>
              </w:rPr>
              <w:t>销售合同——湖北鼎阁铝业有限公司——铝材，2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07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05</w:t>
            </w:r>
          </w:p>
          <w:p w14:paraId="46E98C4D" w14:textId="38125BB0" w:rsidR="00A16602" w:rsidRDefault="00A16602" w:rsidP="00A1660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2DD1">
              <w:rPr>
                <w:rFonts w:ascii="宋体" w:hAnsi="宋体" w:cs="Arial" w:hint="eastAsia"/>
                <w:spacing w:val="-6"/>
                <w:szCs w:val="21"/>
              </w:rPr>
              <w:t>销售合同——湖北鼎阁铝业有限公司——铝材，2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09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16</w:t>
            </w:r>
          </w:p>
          <w:p w14:paraId="4B5D1864" w14:textId="1CCD73C5" w:rsidR="00022DD1" w:rsidRDefault="00022DD1" w:rsidP="00022DD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2DD1">
              <w:rPr>
                <w:rFonts w:ascii="宋体" w:hAnsi="宋体" w:cs="Arial" w:hint="eastAsia"/>
                <w:spacing w:val="-6"/>
                <w:szCs w:val="21"/>
              </w:rPr>
              <w:t>销售合同——广西辉胜铝业有限公司——铝材，2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06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7</w:t>
            </w:r>
          </w:p>
          <w:p w14:paraId="22D25F06" w14:textId="7C60E712" w:rsidR="00022DD1" w:rsidRPr="00022DD1" w:rsidRDefault="00022DD1" w:rsidP="00022DD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2DD1">
              <w:rPr>
                <w:rFonts w:ascii="宋体" w:hAnsi="宋体" w:cs="Arial" w:hint="eastAsia"/>
                <w:spacing w:val="-6"/>
                <w:szCs w:val="21"/>
              </w:rPr>
              <w:t>销售合同——广西辉胜铝业有限公司——铝材，2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12</w:t>
            </w:r>
            <w:r w:rsidRPr="00022DD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2DD1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9</w:t>
            </w:r>
          </w:p>
          <w:p w14:paraId="337965B4" w14:textId="39453074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以上在合同中明确了产品名称、规格型号、数量、单位、价格、交货方式、质量标准、付款方式、包装、运输、售后、质保等要求；</w:t>
            </w:r>
          </w:p>
          <w:p w14:paraId="533F73F8" w14:textId="3FD4F68D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查见上述合同的评审记录，</w:t>
            </w:r>
            <w:r w:rsidR="00A05453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、生产部、总经理等对客户要求、技术、交付等进行了评审；</w:t>
            </w:r>
          </w:p>
          <w:p w14:paraId="4450D92B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产品要求的评审基本符合标准要求。</w:t>
            </w:r>
          </w:p>
          <w:p w14:paraId="6CA82BEC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介绍说，目前尚未发生合同更改的情况，询问对更改情况的控制较为明确清楚。</w:t>
            </w:r>
          </w:p>
          <w:p w14:paraId="10FF5564" w14:textId="77777777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介绍说，公司根据合同或者订货单，</w:t>
            </w:r>
            <w:r>
              <w:rPr>
                <w:rFonts w:eastAsiaTheme="minorEastAsia" w:hAnsiTheme="minorEastAsia"/>
                <w:szCs w:val="21"/>
              </w:rPr>
              <w:t>按照承诺的送货范围、合同规定的送货时间，及时派送，将货物运到客户指定的地点，客户验收合格后签收</w:t>
            </w:r>
            <w:r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2E7B98E6" w14:textId="3BB8FA55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产品交付后提供约定期限的保修，约定期限后提供有偿售后服务；</w:t>
            </w:r>
          </w:p>
          <w:p w14:paraId="3A2A30A8" w14:textId="77777777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交付后活动满足要求。</w:t>
            </w:r>
          </w:p>
          <w:p w14:paraId="4074BE1B" w14:textId="01107230" w:rsidR="008E2CBD" w:rsidRPr="00175B36" w:rsidRDefault="00C40393" w:rsidP="00175B3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介绍说本周期无顾客不良反馈。</w:t>
            </w:r>
          </w:p>
        </w:tc>
        <w:tc>
          <w:tcPr>
            <w:tcW w:w="1585" w:type="dxa"/>
          </w:tcPr>
          <w:p w14:paraId="59ADEA99" w14:textId="77777777" w:rsidR="008E2CBD" w:rsidRDefault="007B0A80">
            <w:r>
              <w:rPr>
                <w:rFonts w:hint="eastAsia"/>
              </w:rPr>
              <w:lastRenderedPageBreak/>
              <w:t>符合</w:t>
            </w:r>
          </w:p>
        </w:tc>
      </w:tr>
      <w:tr w:rsidR="008E2CBD" w14:paraId="4C778938" w14:textId="77777777">
        <w:trPr>
          <w:trHeight w:val="96"/>
        </w:trPr>
        <w:tc>
          <w:tcPr>
            <w:tcW w:w="2160" w:type="dxa"/>
          </w:tcPr>
          <w:p w14:paraId="2D5C55B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顾客或外部供方的财产</w:t>
            </w:r>
          </w:p>
          <w:p w14:paraId="4A5223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4C15C1B1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8.5.3</w:t>
            </w:r>
          </w:p>
          <w:p w14:paraId="79B48574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</w:tcPr>
          <w:p w14:paraId="1D70B166" w14:textId="77777777" w:rsidR="008E2CBD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介绍说，本公司无顾客或外部供方的财产。</w:t>
            </w:r>
          </w:p>
          <w:p w14:paraId="07524C15" w14:textId="77777777" w:rsidR="00E37651" w:rsidRPr="00E37651" w:rsidRDefault="00E37651" w:rsidP="00E3765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7651">
              <w:rPr>
                <w:rFonts w:eastAsiaTheme="minorEastAsia" w:hAnsiTheme="minorEastAsia" w:hint="eastAsia"/>
                <w:szCs w:val="21"/>
              </w:rPr>
              <w:lastRenderedPageBreak/>
              <w:t>公司在管理手册中，规定了对顾客或外部供方财产的管理，明确了对顾客或外部供方财产的登记、验收、保护、使用等相关要求。</w:t>
            </w:r>
          </w:p>
          <w:p w14:paraId="7B3D73AD" w14:textId="77777777" w:rsidR="00E37651" w:rsidRPr="00E37651" w:rsidRDefault="00E37651" w:rsidP="00E3765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7651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7F8BC0EF" w14:textId="77777777" w:rsidR="00E37651" w:rsidRPr="00E37651" w:rsidRDefault="00E37651" w:rsidP="00E37651">
            <w:pPr>
              <w:spacing w:line="360" w:lineRule="auto"/>
              <w:ind w:firstLineChars="200" w:firstLine="420"/>
            </w:pPr>
            <w:r w:rsidRPr="00E37651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2F75923A" w14:textId="77777777" w:rsidR="008E2CBD" w:rsidRDefault="007B0A80">
            <w:r>
              <w:rPr>
                <w:rFonts w:hint="eastAsia"/>
              </w:rPr>
              <w:lastRenderedPageBreak/>
              <w:t>符合</w:t>
            </w:r>
          </w:p>
        </w:tc>
      </w:tr>
      <w:tr w:rsidR="008E2CBD" w14:paraId="0EA5EB85" w14:textId="77777777">
        <w:trPr>
          <w:trHeight w:val="96"/>
        </w:trPr>
        <w:tc>
          <w:tcPr>
            <w:tcW w:w="2160" w:type="dxa"/>
          </w:tcPr>
          <w:p w14:paraId="20D8147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960" w:type="dxa"/>
          </w:tcPr>
          <w:p w14:paraId="1C96F5E0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Q:9.1.2</w:t>
            </w:r>
          </w:p>
        </w:tc>
        <w:tc>
          <w:tcPr>
            <w:tcW w:w="10004" w:type="dxa"/>
          </w:tcPr>
          <w:p w14:paraId="66634C84" w14:textId="6F494907" w:rsidR="008E2CBD" w:rsidRPr="00684C50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84C50">
              <w:rPr>
                <w:rFonts w:eastAsiaTheme="minorEastAsia" w:hAnsiTheme="minorEastAsia" w:hint="eastAsia"/>
                <w:szCs w:val="21"/>
              </w:rPr>
              <w:t>查见“</w:t>
            </w:r>
            <w:r w:rsidR="00684C50" w:rsidRPr="00684C50">
              <w:rPr>
                <w:rFonts w:eastAsiaTheme="minorEastAsia" w:hAnsiTheme="minorEastAsia" w:hint="eastAsia"/>
                <w:szCs w:val="21"/>
              </w:rPr>
              <w:t>顾客满意度控制程序</w:t>
            </w:r>
            <w:r w:rsidRPr="00684C50">
              <w:rPr>
                <w:rFonts w:eastAsiaTheme="minorEastAsia" w:hAnsiTheme="minorEastAsia" w:hint="eastAsia"/>
                <w:szCs w:val="21"/>
              </w:rPr>
              <w:t>”，有效文件；明确了顾客满意度监测方法。</w:t>
            </w:r>
          </w:p>
          <w:p w14:paraId="0A7B625C" w14:textId="69EC0A92" w:rsidR="008E2CBD" w:rsidRPr="00684C50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84C50">
              <w:rPr>
                <w:rFonts w:eastAsiaTheme="minorEastAsia" w:hAnsiTheme="minorEastAsia" w:hint="eastAsia"/>
                <w:szCs w:val="21"/>
              </w:rPr>
              <w:t>查见“顾客满意程度调查表”，</w:t>
            </w:r>
            <w:r w:rsidR="00A05453" w:rsidRPr="00684C50">
              <w:rPr>
                <w:rFonts w:eastAsiaTheme="minorEastAsia" w:hAnsiTheme="minorEastAsia" w:hint="eastAsia"/>
                <w:szCs w:val="21"/>
              </w:rPr>
              <w:t>销售部</w:t>
            </w:r>
            <w:r w:rsidRPr="00684C50">
              <w:rPr>
                <w:rFonts w:eastAsiaTheme="minorEastAsia" w:hAnsiTheme="minorEastAsia" w:hint="eastAsia"/>
                <w:szCs w:val="21"/>
              </w:rPr>
              <w:t>于</w:t>
            </w:r>
            <w:r w:rsidRPr="00684C50">
              <w:rPr>
                <w:rFonts w:eastAsiaTheme="minorEastAsia" w:hAnsiTheme="minorEastAsia" w:hint="eastAsia"/>
                <w:szCs w:val="21"/>
              </w:rPr>
              <w:t>2022</w:t>
            </w:r>
            <w:r w:rsidRPr="00684C50">
              <w:rPr>
                <w:rFonts w:eastAsiaTheme="minorEastAsia" w:hAnsiTheme="minorEastAsia" w:hint="eastAsia"/>
                <w:szCs w:val="21"/>
              </w:rPr>
              <w:t>年</w:t>
            </w:r>
            <w:r w:rsidR="00684C50" w:rsidRPr="00684C50">
              <w:rPr>
                <w:rFonts w:eastAsiaTheme="minorEastAsia" w:hAnsiTheme="minorEastAsia"/>
                <w:szCs w:val="21"/>
              </w:rPr>
              <w:t>8</w:t>
            </w:r>
            <w:r w:rsidRPr="00684C50">
              <w:rPr>
                <w:rFonts w:eastAsiaTheme="minorEastAsia" w:hAnsiTheme="minorEastAsia" w:hint="eastAsia"/>
                <w:szCs w:val="21"/>
              </w:rPr>
              <w:t>月进行顾客满意度调查，发放调查表</w:t>
            </w:r>
            <w:r w:rsidR="00684C50" w:rsidRPr="00684C50">
              <w:rPr>
                <w:rFonts w:eastAsiaTheme="minorEastAsia" w:hAnsiTheme="minorEastAsia"/>
                <w:szCs w:val="21"/>
              </w:rPr>
              <w:t>2</w:t>
            </w:r>
            <w:r w:rsidRPr="00684C50">
              <w:rPr>
                <w:rFonts w:eastAsiaTheme="minorEastAsia" w:hAnsiTheme="minorEastAsia" w:hint="eastAsia"/>
                <w:szCs w:val="21"/>
              </w:rPr>
              <w:t>份，回收调查表共</w:t>
            </w:r>
            <w:r w:rsidR="00684C50" w:rsidRPr="00684C50">
              <w:rPr>
                <w:rFonts w:eastAsiaTheme="minorEastAsia" w:hAnsiTheme="minorEastAsia"/>
                <w:szCs w:val="21"/>
              </w:rPr>
              <w:t>2</w:t>
            </w:r>
            <w:r w:rsidRPr="00684C50">
              <w:rPr>
                <w:rFonts w:eastAsiaTheme="minorEastAsia" w:hAnsiTheme="minorEastAsia" w:hint="eastAsia"/>
                <w:szCs w:val="21"/>
              </w:rPr>
              <w:t>份。调查项目包括产品质量、价格比、交货期、售后服务等。</w:t>
            </w:r>
          </w:p>
          <w:p w14:paraId="3A79274F" w14:textId="37FCA907" w:rsidR="008E2CBD" w:rsidRDefault="007B0A80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eastAsiaTheme="minorEastAsia" w:hAnsiTheme="minorEastAsia" w:hint="eastAsia"/>
                <w:szCs w:val="21"/>
              </w:rPr>
              <w:t>查见“顾客满意度调查分析”，</w:t>
            </w:r>
            <w:r w:rsidRPr="00684C50">
              <w:rPr>
                <w:rFonts w:eastAsiaTheme="minorEastAsia" w:hAnsiTheme="minorEastAsia" w:hint="eastAsia"/>
                <w:szCs w:val="21"/>
              </w:rPr>
              <w:t>2022.</w:t>
            </w:r>
            <w:r w:rsidR="00684C50" w:rsidRPr="00684C50">
              <w:rPr>
                <w:rFonts w:eastAsiaTheme="minorEastAsia" w:hAnsiTheme="minorEastAsia"/>
                <w:szCs w:val="21"/>
              </w:rPr>
              <w:t>8</w:t>
            </w:r>
            <w:r w:rsidRPr="00684C50">
              <w:rPr>
                <w:rFonts w:eastAsiaTheme="minorEastAsia" w:hAnsiTheme="minorEastAsia" w:hint="eastAsia"/>
                <w:szCs w:val="21"/>
              </w:rPr>
              <w:t>.</w:t>
            </w:r>
            <w:r w:rsidR="00175B36" w:rsidRPr="00684C50">
              <w:rPr>
                <w:rFonts w:eastAsiaTheme="minorEastAsia" w:hAnsiTheme="minorEastAsia"/>
                <w:szCs w:val="21"/>
              </w:rPr>
              <w:t>2</w:t>
            </w:r>
            <w:r w:rsidR="00684C50" w:rsidRPr="00684C50">
              <w:rPr>
                <w:rFonts w:eastAsiaTheme="minorEastAsia" w:hAnsiTheme="minorEastAsia"/>
                <w:szCs w:val="21"/>
              </w:rPr>
              <w:t>0</w:t>
            </w:r>
            <w:r w:rsidR="00E37651" w:rsidRPr="00684C50">
              <w:rPr>
                <w:rFonts w:eastAsiaTheme="minorEastAsia" w:hAnsiTheme="minorEastAsia" w:hint="eastAsia"/>
                <w:szCs w:val="21"/>
              </w:rPr>
              <w:t>日对本次调查的结果进行统计分析，顾客满意度</w:t>
            </w:r>
            <w:r w:rsidRPr="00684C50">
              <w:rPr>
                <w:rFonts w:eastAsiaTheme="minorEastAsia" w:hAnsiTheme="minorEastAsia" w:hint="eastAsia"/>
                <w:szCs w:val="21"/>
              </w:rPr>
              <w:t>为</w:t>
            </w:r>
            <w:r w:rsidR="00684C50" w:rsidRPr="00684C50">
              <w:rPr>
                <w:rFonts w:eastAsiaTheme="minorEastAsia" w:hAnsiTheme="minorEastAsia"/>
                <w:szCs w:val="21"/>
              </w:rPr>
              <w:t>100</w:t>
            </w:r>
            <w:r w:rsidRPr="00684C50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54E5CAE7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</w:tbl>
    <w:p w14:paraId="33FA5BB9" w14:textId="77777777" w:rsidR="008E2CBD" w:rsidRDefault="007B0A80" w:rsidP="00563C2F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2CBD" w:rsidSect="008E2CBD">
      <w:headerReference w:type="default" r:id="rId9"/>
      <w:footerReference w:type="default" r:id="rId10"/>
      <w:pgSz w:w="16838" w:h="11906" w:orient="landscape"/>
      <w:pgMar w:top="1440" w:right="1080" w:bottom="156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089F" w14:textId="77777777" w:rsidR="00556BF9" w:rsidRDefault="00556BF9" w:rsidP="008E2CBD">
      <w:r>
        <w:separator/>
      </w:r>
    </w:p>
  </w:endnote>
  <w:endnote w:type="continuationSeparator" w:id="0">
    <w:p w14:paraId="37D182F1" w14:textId="77777777" w:rsidR="00556BF9" w:rsidRDefault="00556BF9" w:rsidP="008E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288ADEC" w14:textId="77777777" w:rsidR="008E2CBD" w:rsidRDefault="0098652C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7B0A8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84DD9F" w14:textId="77777777" w:rsidR="008E2CBD" w:rsidRDefault="008E2C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18D8" w14:textId="77777777" w:rsidR="00556BF9" w:rsidRDefault="00556BF9" w:rsidP="008E2CBD">
      <w:r>
        <w:separator/>
      </w:r>
    </w:p>
  </w:footnote>
  <w:footnote w:type="continuationSeparator" w:id="0">
    <w:p w14:paraId="571833B7" w14:textId="77777777" w:rsidR="00556BF9" w:rsidRDefault="00556BF9" w:rsidP="008E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EC9" w14:textId="77777777" w:rsidR="008E2CBD" w:rsidRDefault="007B0A80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FD4E3" wp14:editId="2DB6E53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C84B6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>
            <w:txbxContent>
              <w:p w14:paraId="6A6BF3DA" w14:textId="77777777" w:rsidR="008E2CBD" w:rsidRDefault="007B0A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E27846" w14:textId="77777777" w:rsidR="008E2CBD" w:rsidRDefault="007B0A80" w:rsidP="00F274DA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EBE"/>
    <w:multiLevelType w:val="multilevel"/>
    <w:tmpl w:val="3C030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16320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ZiODU4YWU1ZTIzNDc3Njc3OTEzNTg5ODVlOTRlYjMifQ=="/>
  </w:docVars>
  <w:rsids>
    <w:rsidRoot w:val="0077396C"/>
    <w:rsid w:val="00000BD3"/>
    <w:rsid w:val="00002A03"/>
    <w:rsid w:val="00015E12"/>
    <w:rsid w:val="00022DD1"/>
    <w:rsid w:val="00026560"/>
    <w:rsid w:val="00075B0A"/>
    <w:rsid w:val="00086A4D"/>
    <w:rsid w:val="000A13D5"/>
    <w:rsid w:val="000B26E9"/>
    <w:rsid w:val="000D5BBC"/>
    <w:rsid w:val="000D626C"/>
    <w:rsid w:val="000E6746"/>
    <w:rsid w:val="00152179"/>
    <w:rsid w:val="0015547E"/>
    <w:rsid w:val="00156936"/>
    <w:rsid w:val="00175B36"/>
    <w:rsid w:val="00207E6C"/>
    <w:rsid w:val="00210976"/>
    <w:rsid w:val="002340D3"/>
    <w:rsid w:val="00272F26"/>
    <w:rsid w:val="002A4966"/>
    <w:rsid w:val="002A761E"/>
    <w:rsid w:val="0032572A"/>
    <w:rsid w:val="003504AB"/>
    <w:rsid w:val="003933AF"/>
    <w:rsid w:val="003948D5"/>
    <w:rsid w:val="003953C6"/>
    <w:rsid w:val="003A3D16"/>
    <w:rsid w:val="003A4F06"/>
    <w:rsid w:val="003C7D85"/>
    <w:rsid w:val="003D1D56"/>
    <w:rsid w:val="003D4B98"/>
    <w:rsid w:val="003F35B4"/>
    <w:rsid w:val="00403450"/>
    <w:rsid w:val="00405386"/>
    <w:rsid w:val="00442CBB"/>
    <w:rsid w:val="00472C17"/>
    <w:rsid w:val="00486A34"/>
    <w:rsid w:val="004E1439"/>
    <w:rsid w:val="005044F5"/>
    <w:rsid w:val="00516769"/>
    <w:rsid w:val="00516E05"/>
    <w:rsid w:val="0052451C"/>
    <w:rsid w:val="00524718"/>
    <w:rsid w:val="00533724"/>
    <w:rsid w:val="00533DF0"/>
    <w:rsid w:val="00534874"/>
    <w:rsid w:val="005437A6"/>
    <w:rsid w:val="00556BF9"/>
    <w:rsid w:val="00563C2F"/>
    <w:rsid w:val="00582979"/>
    <w:rsid w:val="005847D8"/>
    <w:rsid w:val="00585709"/>
    <w:rsid w:val="005B3622"/>
    <w:rsid w:val="005B5290"/>
    <w:rsid w:val="006038AF"/>
    <w:rsid w:val="0061138F"/>
    <w:rsid w:val="00615569"/>
    <w:rsid w:val="0063370B"/>
    <w:rsid w:val="00633DA0"/>
    <w:rsid w:val="00684C50"/>
    <w:rsid w:val="00690694"/>
    <w:rsid w:val="006A322F"/>
    <w:rsid w:val="006C144A"/>
    <w:rsid w:val="006F63BD"/>
    <w:rsid w:val="00703608"/>
    <w:rsid w:val="00724C17"/>
    <w:rsid w:val="00750F03"/>
    <w:rsid w:val="0077396C"/>
    <w:rsid w:val="007974A6"/>
    <w:rsid w:val="007A1D76"/>
    <w:rsid w:val="007A30D2"/>
    <w:rsid w:val="007B0A80"/>
    <w:rsid w:val="007E0777"/>
    <w:rsid w:val="007E5699"/>
    <w:rsid w:val="00803C05"/>
    <w:rsid w:val="00805E0E"/>
    <w:rsid w:val="00820361"/>
    <w:rsid w:val="00830325"/>
    <w:rsid w:val="008543AF"/>
    <w:rsid w:val="008801EC"/>
    <w:rsid w:val="008D550D"/>
    <w:rsid w:val="008E2CBD"/>
    <w:rsid w:val="008E4E24"/>
    <w:rsid w:val="00911A82"/>
    <w:rsid w:val="009148CC"/>
    <w:rsid w:val="00917AD7"/>
    <w:rsid w:val="009415B0"/>
    <w:rsid w:val="00973683"/>
    <w:rsid w:val="00980C0C"/>
    <w:rsid w:val="00984064"/>
    <w:rsid w:val="00984186"/>
    <w:rsid w:val="0098652C"/>
    <w:rsid w:val="009A2135"/>
    <w:rsid w:val="009A7D60"/>
    <w:rsid w:val="009F076E"/>
    <w:rsid w:val="00A05453"/>
    <w:rsid w:val="00A10C32"/>
    <w:rsid w:val="00A16602"/>
    <w:rsid w:val="00AA38AA"/>
    <w:rsid w:val="00B01812"/>
    <w:rsid w:val="00B41F84"/>
    <w:rsid w:val="00B81105"/>
    <w:rsid w:val="00C24E6A"/>
    <w:rsid w:val="00C35495"/>
    <w:rsid w:val="00C40393"/>
    <w:rsid w:val="00C408C1"/>
    <w:rsid w:val="00C45FD7"/>
    <w:rsid w:val="00C85C8A"/>
    <w:rsid w:val="00C86C38"/>
    <w:rsid w:val="00CD0BDC"/>
    <w:rsid w:val="00CF3463"/>
    <w:rsid w:val="00CF5FCD"/>
    <w:rsid w:val="00D56C8F"/>
    <w:rsid w:val="00D71ABE"/>
    <w:rsid w:val="00D85739"/>
    <w:rsid w:val="00D85775"/>
    <w:rsid w:val="00D85CDE"/>
    <w:rsid w:val="00D867B6"/>
    <w:rsid w:val="00D974E0"/>
    <w:rsid w:val="00DB4E0E"/>
    <w:rsid w:val="00DD48C9"/>
    <w:rsid w:val="00DE68E9"/>
    <w:rsid w:val="00E3033F"/>
    <w:rsid w:val="00E37651"/>
    <w:rsid w:val="00E52100"/>
    <w:rsid w:val="00E65883"/>
    <w:rsid w:val="00EB213C"/>
    <w:rsid w:val="00EB5D15"/>
    <w:rsid w:val="00EC793E"/>
    <w:rsid w:val="00F24067"/>
    <w:rsid w:val="00F274DA"/>
    <w:rsid w:val="00F401D5"/>
    <w:rsid w:val="00F65B4D"/>
    <w:rsid w:val="00F66130"/>
    <w:rsid w:val="00FD2ACA"/>
    <w:rsid w:val="00FE29FC"/>
    <w:rsid w:val="00FF0DC4"/>
    <w:rsid w:val="03DA6915"/>
    <w:rsid w:val="060A3E55"/>
    <w:rsid w:val="07081F47"/>
    <w:rsid w:val="0EDF54D2"/>
    <w:rsid w:val="0F00541F"/>
    <w:rsid w:val="170E4524"/>
    <w:rsid w:val="1B62475A"/>
    <w:rsid w:val="1B9E2247"/>
    <w:rsid w:val="1C2529FF"/>
    <w:rsid w:val="28717A80"/>
    <w:rsid w:val="2BAC3761"/>
    <w:rsid w:val="2D904C52"/>
    <w:rsid w:val="35F50E93"/>
    <w:rsid w:val="38877A79"/>
    <w:rsid w:val="43704A9A"/>
    <w:rsid w:val="43912C5A"/>
    <w:rsid w:val="47CC4CD6"/>
    <w:rsid w:val="4CF806BF"/>
    <w:rsid w:val="5A5F7182"/>
    <w:rsid w:val="5A79050A"/>
    <w:rsid w:val="5B7B7411"/>
    <w:rsid w:val="625C24A0"/>
    <w:rsid w:val="6AF544D1"/>
    <w:rsid w:val="6B75235C"/>
    <w:rsid w:val="6CDF0C57"/>
    <w:rsid w:val="7382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DC7E3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5B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8E2CBD"/>
    <w:pPr>
      <w:ind w:firstLineChars="200" w:firstLine="720"/>
    </w:pPr>
  </w:style>
  <w:style w:type="paragraph" w:styleId="a5">
    <w:name w:val="Normal Indent"/>
    <w:basedOn w:val="a"/>
    <w:rsid w:val="008E2CBD"/>
    <w:pPr>
      <w:ind w:firstLine="420"/>
    </w:pPr>
    <w:rPr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8E2CBD"/>
    <w:pPr>
      <w:snapToGrid w:val="0"/>
      <w:jc w:val="left"/>
    </w:pPr>
  </w:style>
  <w:style w:type="paragraph" w:styleId="a8">
    <w:name w:val="Balloon Text"/>
    <w:basedOn w:val="a"/>
    <w:link w:val="a9"/>
    <w:uiPriority w:val="99"/>
    <w:semiHidden/>
    <w:unhideWhenUsed/>
    <w:qFormat/>
    <w:rsid w:val="008E2CB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8E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rsid w:val="008E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rsid w:val="008E2CBD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character" w:styleId="af">
    <w:name w:val="endnote reference"/>
    <w:basedOn w:val="a1"/>
    <w:uiPriority w:val="99"/>
    <w:semiHidden/>
    <w:unhideWhenUsed/>
    <w:rsid w:val="008E2CBD"/>
    <w:rPr>
      <w:vertAlign w:val="superscript"/>
    </w:rPr>
  </w:style>
  <w:style w:type="character" w:customStyle="1" w:styleId="ad">
    <w:name w:val="页眉 字符"/>
    <w:basedOn w:val="a1"/>
    <w:link w:val="ac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2C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7">
    <w:name w:val="尾注文本 字符"/>
    <w:basedOn w:val="a1"/>
    <w:link w:val="a6"/>
    <w:uiPriority w:val="99"/>
    <w:semiHidden/>
    <w:rsid w:val="008E2CBD"/>
    <w:rPr>
      <w:rFonts w:ascii="Times New Roman" w:eastAsia="宋体" w:hAnsi="Times New Roman" w:cs="Times New Roman"/>
      <w:kern w:val="2"/>
      <w:sz w:val="21"/>
    </w:rPr>
  </w:style>
  <w:style w:type="character" w:customStyle="1" w:styleId="a4">
    <w:name w:val="正文文本 字符"/>
    <w:basedOn w:val="a1"/>
    <w:link w:val="a0"/>
    <w:uiPriority w:val="99"/>
    <w:rsid w:val="00175B36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03FD2D7-7D22-4751-8334-D65519BEB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25</cp:revision>
  <dcterms:created xsi:type="dcterms:W3CDTF">2022-06-01T12:43:00Z</dcterms:created>
  <dcterms:modified xsi:type="dcterms:W3CDTF">2023-01-06T08:21:00Z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CD46B30743D8467EA7373F6169969EF4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eyJoZGlkIjoiNmMyODdhYjgzNDZhNDU2MGFiNzViOWNjMWQwZGMyM2IifQ==</vt:lpwstr>
  </property>
</Properties>
</file>