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33E20" w14:textId="77777777" w:rsidR="00A90BD6" w:rsidRPr="00584C56" w:rsidRDefault="00A277AB" w:rsidP="002D6910">
      <w:pPr>
        <w:spacing w:line="288" w:lineRule="auto"/>
        <w:jc w:val="center"/>
        <w:rPr>
          <w:rFonts w:eastAsiaTheme="minorEastAsia"/>
          <w:bCs/>
          <w:color w:val="000000"/>
          <w:sz w:val="36"/>
          <w:szCs w:val="36"/>
        </w:rPr>
      </w:pPr>
      <w:r w:rsidRPr="00584C56">
        <w:rPr>
          <w:rFonts w:eastAsiaTheme="minorEastAsia" w:hAnsiTheme="minor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A90BD6" w:rsidRPr="00584C56" w14:paraId="4EB51E71" w14:textId="77777777">
        <w:trPr>
          <w:trHeight w:val="515"/>
        </w:trPr>
        <w:tc>
          <w:tcPr>
            <w:tcW w:w="2160" w:type="dxa"/>
            <w:vMerge w:val="restart"/>
            <w:vAlign w:val="center"/>
          </w:tcPr>
          <w:p w14:paraId="2D632A57" w14:textId="77777777" w:rsidR="00A90BD6" w:rsidRPr="00584C56" w:rsidRDefault="00A277AB" w:rsidP="002D6910">
            <w:pPr>
              <w:spacing w:before="120" w:line="288" w:lineRule="auto"/>
              <w:jc w:val="center"/>
              <w:rPr>
                <w:rFonts w:eastAsiaTheme="minorEastAsia"/>
                <w:sz w:val="24"/>
                <w:szCs w:val="24"/>
              </w:rPr>
            </w:pPr>
            <w:r w:rsidRPr="00584C56">
              <w:rPr>
                <w:rFonts w:eastAsiaTheme="minorEastAsia" w:hAnsiTheme="minorEastAsia"/>
                <w:sz w:val="24"/>
                <w:szCs w:val="24"/>
              </w:rPr>
              <w:t>过程与活动、</w:t>
            </w:r>
          </w:p>
          <w:p w14:paraId="505C27D7" w14:textId="77777777" w:rsidR="00A90BD6" w:rsidRPr="00584C56" w:rsidRDefault="00A277AB" w:rsidP="002D6910">
            <w:pPr>
              <w:spacing w:line="288" w:lineRule="auto"/>
              <w:jc w:val="center"/>
              <w:rPr>
                <w:rFonts w:eastAsiaTheme="minorEastAsia"/>
              </w:rPr>
            </w:pPr>
            <w:r w:rsidRPr="00584C56">
              <w:rPr>
                <w:rFonts w:eastAsiaTheme="minorEastAsia" w:hAnsiTheme="minorEastAsia"/>
                <w:sz w:val="24"/>
                <w:szCs w:val="24"/>
              </w:rPr>
              <w:t>抽样计划</w:t>
            </w:r>
          </w:p>
        </w:tc>
        <w:tc>
          <w:tcPr>
            <w:tcW w:w="960" w:type="dxa"/>
            <w:vMerge w:val="restart"/>
            <w:vAlign w:val="center"/>
          </w:tcPr>
          <w:p w14:paraId="7A7153F2" w14:textId="77777777" w:rsidR="00A90BD6" w:rsidRPr="00584C56" w:rsidRDefault="00A277AB" w:rsidP="002D6910">
            <w:pPr>
              <w:spacing w:line="288" w:lineRule="auto"/>
              <w:rPr>
                <w:rFonts w:eastAsiaTheme="minorEastAsia"/>
                <w:sz w:val="24"/>
                <w:szCs w:val="24"/>
              </w:rPr>
            </w:pPr>
            <w:r w:rsidRPr="00584C56">
              <w:rPr>
                <w:rFonts w:eastAsiaTheme="minorEastAsia" w:hAnsiTheme="minorEastAsia"/>
                <w:sz w:val="24"/>
                <w:szCs w:val="24"/>
              </w:rPr>
              <w:t>涉及</w:t>
            </w:r>
          </w:p>
          <w:p w14:paraId="68AE59E1" w14:textId="77777777" w:rsidR="00A90BD6" w:rsidRPr="00584C56" w:rsidRDefault="00A277AB" w:rsidP="002D6910">
            <w:pPr>
              <w:spacing w:line="288" w:lineRule="auto"/>
              <w:rPr>
                <w:rFonts w:eastAsiaTheme="minorEastAsia"/>
              </w:rPr>
            </w:pPr>
            <w:r w:rsidRPr="00584C56">
              <w:rPr>
                <w:rFonts w:eastAsiaTheme="minorEastAsia" w:hAnsiTheme="minorEastAsia"/>
                <w:sz w:val="24"/>
                <w:szCs w:val="24"/>
              </w:rPr>
              <w:t>条款</w:t>
            </w:r>
          </w:p>
        </w:tc>
        <w:tc>
          <w:tcPr>
            <w:tcW w:w="10004" w:type="dxa"/>
            <w:vAlign w:val="center"/>
          </w:tcPr>
          <w:p w14:paraId="03BB0D65" w14:textId="664C13F1" w:rsidR="00A90BD6" w:rsidRPr="00584C56" w:rsidRDefault="00A277AB" w:rsidP="000538EE">
            <w:pPr>
              <w:spacing w:line="288" w:lineRule="auto"/>
              <w:rPr>
                <w:rFonts w:eastAsiaTheme="minorEastAsia"/>
                <w:sz w:val="24"/>
                <w:szCs w:val="24"/>
              </w:rPr>
            </w:pPr>
            <w:r w:rsidRPr="00584C56">
              <w:rPr>
                <w:rFonts w:eastAsiaTheme="minorEastAsia" w:hAnsiTheme="minorEastAsia"/>
                <w:sz w:val="24"/>
                <w:szCs w:val="24"/>
              </w:rPr>
              <w:t>受审核部门：生产部</w:t>
            </w:r>
            <w:r w:rsidR="006D6C04" w:rsidRPr="00584C56">
              <w:rPr>
                <w:rFonts w:eastAsiaTheme="minorEastAsia"/>
                <w:sz w:val="24"/>
                <w:szCs w:val="24"/>
              </w:rPr>
              <w:t xml:space="preserve">    </w:t>
            </w:r>
            <w:r w:rsidR="000538EE">
              <w:rPr>
                <w:rFonts w:eastAsiaTheme="minorEastAsia" w:hint="eastAsia"/>
                <w:sz w:val="24"/>
                <w:szCs w:val="24"/>
              </w:rPr>
              <w:t xml:space="preserve">  </w:t>
            </w:r>
            <w:r w:rsidR="00310309">
              <w:rPr>
                <w:rFonts w:eastAsiaTheme="minorEastAsia" w:hint="eastAsia"/>
                <w:sz w:val="24"/>
                <w:szCs w:val="24"/>
              </w:rPr>
              <w:t xml:space="preserve">    </w:t>
            </w:r>
            <w:r w:rsidR="000538EE">
              <w:rPr>
                <w:rFonts w:eastAsiaTheme="minorEastAsia" w:hint="eastAsia"/>
                <w:sz w:val="24"/>
                <w:szCs w:val="24"/>
              </w:rPr>
              <w:t xml:space="preserve"> </w:t>
            </w:r>
            <w:r w:rsidRPr="00584C56">
              <w:rPr>
                <w:rFonts w:eastAsiaTheme="minorEastAsia" w:hAnsiTheme="minorEastAsia"/>
                <w:sz w:val="24"/>
                <w:szCs w:val="24"/>
              </w:rPr>
              <w:t>主管领导</w:t>
            </w:r>
            <w:r w:rsidR="000538EE">
              <w:rPr>
                <w:rFonts w:eastAsiaTheme="minorEastAsia" w:hAnsiTheme="minorEastAsia" w:hint="eastAsia"/>
                <w:sz w:val="24"/>
                <w:szCs w:val="24"/>
              </w:rPr>
              <w:t>/</w:t>
            </w:r>
            <w:r w:rsidR="000538EE" w:rsidRPr="00584C56">
              <w:rPr>
                <w:rFonts w:eastAsiaTheme="minorEastAsia" w:hAnsiTheme="minorEastAsia"/>
                <w:sz w:val="24"/>
                <w:szCs w:val="24"/>
              </w:rPr>
              <w:t>陪同人员</w:t>
            </w:r>
            <w:r w:rsidR="000538EE" w:rsidRPr="00653762">
              <w:rPr>
                <w:rFonts w:eastAsiaTheme="minorEastAsia" w:hAnsiTheme="minorEastAsia"/>
                <w:sz w:val="24"/>
                <w:szCs w:val="24"/>
              </w:rPr>
              <w:t>：</w:t>
            </w:r>
            <w:r w:rsidR="00C7354E" w:rsidRPr="00653762">
              <w:rPr>
                <w:rFonts w:eastAsiaTheme="minorEastAsia" w:hAnsiTheme="minorEastAsia" w:hint="eastAsia"/>
                <w:sz w:val="24"/>
                <w:szCs w:val="24"/>
              </w:rPr>
              <w:t>高进生</w:t>
            </w:r>
          </w:p>
        </w:tc>
        <w:tc>
          <w:tcPr>
            <w:tcW w:w="1585" w:type="dxa"/>
            <w:vMerge w:val="restart"/>
            <w:vAlign w:val="center"/>
          </w:tcPr>
          <w:p w14:paraId="39FD8A73" w14:textId="77777777" w:rsidR="00A90BD6" w:rsidRPr="00584C56" w:rsidRDefault="00A277AB" w:rsidP="002D6910">
            <w:pPr>
              <w:spacing w:line="288" w:lineRule="auto"/>
              <w:rPr>
                <w:rFonts w:eastAsiaTheme="minorEastAsia"/>
                <w:sz w:val="24"/>
                <w:szCs w:val="24"/>
              </w:rPr>
            </w:pPr>
            <w:r w:rsidRPr="00584C56">
              <w:rPr>
                <w:rFonts w:eastAsiaTheme="minorEastAsia" w:hAnsiTheme="minorEastAsia"/>
                <w:sz w:val="24"/>
                <w:szCs w:val="24"/>
              </w:rPr>
              <w:t>判定</w:t>
            </w:r>
          </w:p>
        </w:tc>
      </w:tr>
      <w:tr w:rsidR="00A90BD6" w:rsidRPr="00584C56" w14:paraId="3524A9B7" w14:textId="77777777">
        <w:trPr>
          <w:trHeight w:val="403"/>
        </w:trPr>
        <w:tc>
          <w:tcPr>
            <w:tcW w:w="2160" w:type="dxa"/>
            <w:vMerge/>
            <w:vAlign w:val="center"/>
          </w:tcPr>
          <w:p w14:paraId="155DA587" w14:textId="77777777" w:rsidR="00A90BD6" w:rsidRPr="00584C56" w:rsidRDefault="00A90BD6" w:rsidP="002D6910">
            <w:pPr>
              <w:spacing w:line="288" w:lineRule="auto"/>
              <w:rPr>
                <w:rFonts w:eastAsiaTheme="minorEastAsia"/>
              </w:rPr>
            </w:pPr>
          </w:p>
        </w:tc>
        <w:tc>
          <w:tcPr>
            <w:tcW w:w="960" w:type="dxa"/>
            <w:vMerge/>
            <w:vAlign w:val="center"/>
          </w:tcPr>
          <w:p w14:paraId="44A3E2AA" w14:textId="77777777" w:rsidR="00A90BD6" w:rsidRPr="00584C56" w:rsidRDefault="00A90BD6" w:rsidP="002D6910">
            <w:pPr>
              <w:spacing w:line="288" w:lineRule="auto"/>
              <w:rPr>
                <w:rFonts w:eastAsiaTheme="minorEastAsia"/>
              </w:rPr>
            </w:pPr>
          </w:p>
        </w:tc>
        <w:tc>
          <w:tcPr>
            <w:tcW w:w="10004" w:type="dxa"/>
            <w:vAlign w:val="center"/>
          </w:tcPr>
          <w:p w14:paraId="5E3B7D8E" w14:textId="4C26585F" w:rsidR="00A90BD6" w:rsidRPr="00584C56" w:rsidRDefault="00A277AB" w:rsidP="00310309">
            <w:pPr>
              <w:spacing w:before="120" w:line="288" w:lineRule="auto"/>
              <w:rPr>
                <w:rFonts w:eastAsiaTheme="minorEastAsia"/>
              </w:rPr>
            </w:pPr>
            <w:r w:rsidRPr="00584C56">
              <w:rPr>
                <w:rFonts w:eastAsiaTheme="minorEastAsia" w:hAnsiTheme="minorEastAsia"/>
                <w:sz w:val="24"/>
                <w:szCs w:val="24"/>
              </w:rPr>
              <w:t>审核员：</w:t>
            </w:r>
            <w:r w:rsidR="006F1072" w:rsidRPr="00584C56">
              <w:rPr>
                <w:rFonts w:eastAsiaTheme="minorEastAsia" w:hAnsiTheme="minorEastAsia"/>
                <w:sz w:val="24"/>
                <w:szCs w:val="24"/>
              </w:rPr>
              <w:t>文波</w:t>
            </w:r>
            <w:r w:rsidR="004C025D">
              <w:rPr>
                <w:rFonts w:eastAsiaTheme="minorEastAsia" w:hAnsiTheme="minorEastAsia"/>
                <w:sz w:val="24"/>
                <w:szCs w:val="24"/>
              </w:rPr>
              <w:t>、</w:t>
            </w:r>
            <w:r w:rsidR="00310309">
              <w:rPr>
                <w:rFonts w:eastAsiaTheme="minorEastAsia" w:hAnsiTheme="minorEastAsia" w:hint="eastAsia"/>
                <w:sz w:val="24"/>
                <w:szCs w:val="24"/>
              </w:rPr>
              <w:t>唐冬梅</w:t>
            </w:r>
            <w:r w:rsidR="000538EE">
              <w:rPr>
                <w:rFonts w:eastAsiaTheme="minorEastAsia" w:hAnsiTheme="minorEastAsia" w:hint="eastAsia"/>
                <w:sz w:val="24"/>
                <w:szCs w:val="24"/>
              </w:rPr>
              <w:t xml:space="preserve">          </w:t>
            </w:r>
            <w:r w:rsidRPr="00584C56">
              <w:rPr>
                <w:rFonts w:eastAsiaTheme="minorEastAsia" w:hAnsiTheme="minorEastAsia"/>
                <w:sz w:val="24"/>
                <w:szCs w:val="24"/>
              </w:rPr>
              <w:t>审核时间：</w:t>
            </w:r>
            <w:r w:rsidRPr="00584C56">
              <w:rPr>
                <w:rFonts w:eastAsiaTheme="minorEastAsia"/>
                <w:sz w:val="24"/>
                <w:szCs w:val="24"/>
              </w:rPr>
              <w:t>202</w:t>
            </w:r>
            <w:r w:rsidR="00310309">
              <w:rPr>
                <w:rFonts w:eastAsiaTheme="minorEastAsia" w:hint="eastAsia"/>
                <w:sz w:val="24"/>
                <w:szCs w:val="24"/>
              </w:rPr>
              <w:t>2</w:t>
            </w:r>
            <w:r w:rsidRPr="00584C56">
              <w:rPr>
                <w:rFonts w:eastAsiaTheme="minorEastAsia" w:hAnsiTheme="minorEastAsia"/>
                <w:sz w:val="24"/>
                <w:szCs w:val="24"/>
              </w:rPr>
              <w:t>年</w:t>
            </w:r>
            <w:r w:rsidR="00A85AEB">
              <w:rPr>
                <w:rFonts w:eastAsiaTheme="minorEastAsia"/>
                <w:sz w:val="24"/>
                <w:szCs w:val="24"/>
              </w:rPr>
              <w:t>12</w:t>
            </w:r>
            <w:r w:rsidRPr="00584C56">
              <w:rPr>
                <w:rFonts w:eastAsiaTheme="minorEastAsia" w:hAnsiTheme="minorEastAsia"/>
                <w:sz w:val="24"/>
                <w:szCs w:val="24"/>
              </w:rPr>
              <w:t>月</w:t>
            </w:r>
            <w:r w:rsidR="00A85AEB">
              <w:rPr>
                <w:rFonts w:eastAsiaTheme="minorEastAsia"/>
                <w:sz w:val="24"/>
                <w:szCs w:val="24"/>
              </w:rPr>
              <w:t>29</w:t>
            </w:r>
            <w:r w:rsidRPr="00584C56">
              <w:rPr>
                <w:rFonts w:eastAsiaTheme="minorEastAsia" w:hAnsiTheme="minorEastAsia"/>
                <w:sz w:val="24"/>
                <w:szCs w:val="24"/>
              </w:rPr>
              <w:t>日</w:t>
            </w:r>
          </w:p>
        </w:tc>
        <w:tc>
          <w:tcPr>
            <w:tcW w:w="1585" w:type="dxa"/>
            <w:vMerge/>
          </w:tcPr>
          <w:p w14:paraId="2B4C9CB6" w14:textId="77777777" w:rsidR="00A90BD6" w:rsidRPr="00584C56" w:rsidRDefault="00A90BD6" w:rsidP="002D6910">
            <w:pPr>
              <w:spacing w:line="288" w:lineRule="auto"/>
              <w:rPr>
                <w:rFonts w:eastAsiaTheme="minorEastAsia"/>
              </w:rPr>
            </w:pPr>
          </w:p>
        </w:tc>
      </w:tr>
      <w:tr w:rsidR="00A90BD6" w:rsidRPr="00584C56" w14:paraId="3C5FFCA9" w14:textId="77777777" w:rsidTr="00584C56">
        <w:trPr>
          <w:trHeight w:val="1233"/>
        </w:trPr>
        <w:tc>
          <w:tcPr>
            <w:tcW w:w="2160" w:type="dxa"/>
            <w:vMerge/>
            <w:vAlign w:val="center"/>
          </w:tcPr>
          <w:p w14:paraId="5A8FA2C7" w14:textId="77777777" w:rsidR="00A90BD6" w:rsidRPr="00584C56" w:rsidRDefault="00A90BD6" w:rsidP="002D6910">
            <w:pPr>
              <w:spacing w:line="288" w:lineRule="auto"/>
              <w:rPr>
                <w:rFonts w:eastAsiaTheme="minorEastAsia"/>
              </w:rPr>
            </w:pPr>
          </w:p>
        </w:tc>
        <w:tc>
          <w:tcPr>
            <w:tcW w:w="960" w:type="dxa"/>
            <w:vMerge/>
            <w:vAlign w:val="center"/>
          </w:tcPr>
          <w:p w14:paraId="53648934" w14:textId="77777777" w:rsidR="00A90BD6" w:rsidRPr="00584C56" w:rsidRDefault="00A90BD6" w:rsidP="002D6910">
            <w:pPr>
              <w:spacing w:line="288" w:lineRule="auto"/>
              <w:rPr>
                <w:rFonts w:eastAsiaTheme="minorEastAsia"/>
              </w:rPr>
            </w:pPr>
          </w:p>
        </w:tc>
        <w:tc>
          <w:tcPr>
            <w:tcW w:w="10004" w:type="dxa"/>
            <w:vAlign w:val="center"/>
          </w:tcPr>
          <w:p w14:paraId="52F072B8" w14:textId="77777777" w:rsidR="00225C39" w:rsidRDefault="00A277AB" w:rsidP="00E371DC">
            <w:pPr>
              <w:spacing w:beforeLines="30" w:before="93" w:afterLines="30" w:after="93" w:line="288" w:lineRule="auto"/>
              <w:rPr>
                <w:rFonts w:eastAsiaTheme="minorEastAsia" w:hAnsiTheme="minorEastAsia"/>
                <w:sz w:val="24"/>
                <w:szCs w:val="24"/>
              </w:rPr>
            </w:pPr>
            <w:r w:rsidRPr="00584C56">
              <w:rPr>
                <w:rFonts w:eastAsiaTheme="minorEastAsia" w:hAnsiTheme="minorEastAsia"/>
                <w:sz w:val="24"/>
                <w:szCs w:val="24"/>
              </w:rPr>
              <w:t>审核条款：</w:t>
            </w:r>
          </w:p>
          <w:p w14:paraId="6D6DED15" w14:textId="5DED7C4E" w:rsidR="00A90BD6" w:rsidRPr="00225C39" w:rsidRDefault="00310309" w:rsidP="00E371DC">
            <w:pPr>
              <w:spacing w:beforeLines="30" w:before="93" w:afterLines="30" w:after="93" w:line="288" w:lineRule="auto"/>
              <w:rPr>
                <w:rFonts w:eastAsiaTheme="minorEastAsia" w:hAnsiTheme="minorEastAsia"/>
                <w:sz w:val="24"/>
                <w:szCs w:val="24"/>
              </w:rPr>
            </w:pPr>
            <w:r w:rsidRPr="00225C39">
              <w:rPr>
                <w:rFonts w:eastAsiaTheme="minorEastAsia" w:hAnsiTheme="minorEastAsia" w:hint="eastAsia"/>
              </w:rPr>
              <w:t>QMS:5.3</w:t>
            </w:r>
            <w:r w:rsidRPr="00225C39">
              <w:rPr>
                <w:rFonts w:eastAsiaTheme="minorEastAsia" w:hAnsiTheme="minorEastAsia" w:hint="eastAsia"/>
              </w:rPr>
              <w:t>组织的岗位、职责和权限、</w:t>
            </w:r>
            <w:r w:rsidRPr="00225C39">
              <w:rPr>
                <w:rFonts w:eastAsiaTheme="minorEastAsia" w:hAnsiTheme="minorEastAsia" w:hint="eastAsia"/>
              </w:rPr>
              <w:t>6.2</w:t>
            </w:r>
            <w:r w:rsidRPr="00225C39">
              <w:rPr>
                <w:rFonts w:eastAsiaTheme="minorEastAsia" w:hAnsiTheme="minorEastAsia" w:hint="eastAsia"/>
              </w:rPr>
              <w:t>质量目标、</w:t>
            </w:r>
            <w:r w:rsidRPr="00225C39">
              <w:rPr>
                <w:rFonts w:eastAsiaTheme="minorEastAsia" w:hAnsiTheme="minorEastAsia" w:hint="eastAsia"/>
              </w:rPr>
              <w:t>7.1.3</w:t>
            </w:r>
            <w:r w:rsidRPr="00225C39">
              <w:rPr>
                <w:rFonts w:eastAsiaTheme="minorEastAsia" w:hAnsiTheme="minorEastAsia" w:hint="eastAsia"/>
              </w:rPr>
              <w:t>基础设施、</w:t>
            </w:r>
            <w:r w:rsidRPr="00225C39">
              <w:rPr>
                <w:rFonts w:eastAsiaTheme="minorEastAsia" w:hAnsiTheme="minorEastAsia" w:hint="eastAsia"/>
              </w:rPr>
              <w:t>7.1.4</w:t>
            </w:r>
            <w:r w:rsidRPr="00225C39">
              <w:rPr>
                <w:rFonts w:eastAsiaTheme="minorEastAsia" w:hAnsiTheme="minorEastAsia" w:hint="eastAsia"/>
              </w:rPr>
              <w:t>过程运行环境、</w:t>
            </w:r>
            <w:r w:rsidRPr="00225C39">
              <w:rPr>
                <w:rFonts w:eastAsiaTheme="minorEastAsia" w:hAnsiTheme="minorEastAsia" w:hint="eastAsia"/>
              </w:rPr>
              <w:t>7.1.5</w:t>
            </w:r>
            <w:r w:rsidRPr="00225C39">
              <w:rPr>
                <w:rFonts w:eastAsiaTheme="minorEastAsia" w:hAnsiTheme="minorEastAsia" w:hint="eastAsia"/>
              </w:rPr>
              <w:t>监视和测量资源、</w:t>
            </w:r>
            <w:r w:rsidRPr="00225C39">
              <w:rPr>
                <w:rFonts w:eastAsiaTheme="minorEastAsia" w:hAnsiTheme="minorEastAsia" w:hint="eastAsia"/>
              </w:rPr>
              <w:t>8.1</w:t>
            </w:r>
            <w:r w:rsidRPr="00225C39">
              <w:rPr>
                <w:rFonts w:eastAsiaTheme="minorEastAsia" w:hAnsiTheme="minorEastAsia" w:hint="eastAsia"/>
              </w:rPr>
              <w:t>运行策划和控制、</w:t>
            </w:r>
            <w:r w:rsidRPr="00225C39">
              <w:rPr>
                <w:rFonts w:eastAsiaTheme="minorEastAsia" w:hAnsiTheme="minorEastAsia" w:hint="eastAsia"/>
              </w:rPr>
              <w:t>8.3</w:t>
            </w:r>
            <w:r w:rsidRPr="00225C39">
              <w:rPr>
                <w:rFonts w:eastAsiaTheme="minorEastAsia" w:hAnsiTheme="minorEastAsia" w:hint="eastAsia"/>
              </w:rPr>
              <w:t>产品和服务的设计和开发、</w:t>
            </w:r>
            <w:r w:rsidRPr="00225C39">
              <w:rPr>
                <w:rFonts w:eastAsiaTheme="minorEastAsia" w:hAnsiTheme="minorEastAsia" w:hint="eastAsia"/>
              </w:rPr>
              <w:t>8.5.1</w:t>
            </w:r>
            <w:r w:rsidRPr="00225C39">
              <w:rPr>
                <w:rFonts w:eastAsiaTheme="minorEastAsia" w:hAnsiTheme="minorEastAsia" w:hint="eastAsia"/>
              </w:rPr>
              <w:t>生产和服务提供的控制、</w:t>
            </w:r>
            <w:r w:rsidRPr="00225C39">
              <w:rPr>
                <w:rFonts w:eastAsiaTheme="minorEastAsia" w:hAnsiTheme="minorEastAsia" w:hint="eastAsia"/>
              </w:rPr>
              <w:t>8.5.2</w:t>
            </w:r>
            <w:r w:rsidRPr="00225C39">
              <w:rPr>
                <w:rFonts w:eastAsiaTheme="minorEastAsia" w:hAnsiTheme="minorEastAsia" w:hint="eastAsia"/>
              </w:rPr>
              <w:t>产品标识和可追朔性、</w:t>
            </w:r>
            <w:r w:rsidRPr="00225C39">
              <w:rPr>
                <w:rFonts w:eastAsiaTheme="minorEastAsia" w:hAnsiTheme="minorEastAsia" w:hint="eastAsia"/>
              </w:rPr>
              <w:t>8.5.4</w:t>
            </w:r>
            <w:r w:rsidRPr="00225C39">
              <w:rPr>
                <w:rFonts w:eastAsiaTheme="minorEastAsia" w:hAnsiTheme="minorEastAsia" w:hint="eastAsia"/>
              </w:rPr>
              <w:t>产品防护、</w:t>
            </w:r>
            <w:r w:rsidRPr="00225C39">
              <w:rPr>
                <w:rFonts w:eastAsiaTheme="minorEastAsia" w:hAnsiTheme="minorEastAsia" w:hint="eastAsia"/>
              </w:rPr>
              <w:t>8.5.6</w:t>
            </w:r>
            <w:r w:rsidRPr="00225C39">
              <w:rPr>
                <w:rFonts w:eastAsiaTheme="minorEastAsia" w:hAnsiTheme="minorEastAsia" w:hint="eastAsia"/>
              </w:rPr>
              <w:t>更改控制</w:t>
            </w:r>
            <w:r w:rsidRPr="00225C39">
              <w:rPr>
                <w:rFonts w:eastAsiaTheme="minorEastAsia" w:hAnsiTheme="minorEastAsia" w:hint="eastAsia"/>
              </w:rPr>
              <w:t>8.6</w:t>
            </w:r>
            <w:r w:rsidRPr="00225C39">
              <w:rPr>
                <w:rFonts w:eastAsiaTheme="minorEastAsia" w:hAnsiTheme="minorEastAsia" w:hint="eastAsia"/>
              </w:rPr>
              <w:t>产品和服务的放行、</w:t>
            </w:r>
            <w:r w:rsidRPr="00225C39">
              <w:rPr>
                <w:rFonts w:eastAsiaTheme="minorEastAsia" w:hAnsiTheme="minorEastAsia" w:hint="eastAsia"/>
              </w:rPr>
              <w:t>8.7</w:t>
            </w:r>
            <w:r w:rsidRPr="00225C39">
              <w:rPr>
                <w:rFonts w:eastAsiaTheme="minorEastAsia" w:hAnsiTheme="minorEastAsia" w:hint="eastAsia"/>
              </w:rPr>
              <w:t>不合格输出的控制</w:t>
            </w:r>
            <w:r w:rsidRPr="00225C39">
              <w:rPr>
                <w:rFonts w:eastAsiaTheme="minorEastAsia" w:hAnsiTheme="minorEastAsia" w:hint="eastAsia"/>
              </w:rPr>
              <w:t xml:space="preserve"> </w:t>
            </w:r>
            <w:r w:rsidR="007F12C3" w:rsidRPr="00225C39">
              <w:rPr>
                <w:rFonts w:eastAsiaTheme="minorEastAsia" w:hAnsiTheme="minorEastAsia"/>
              </w:rPr>
              <w:t xml:space="preserve"> </w:t>
            </w:r>
          </w:p>
        </w:tc>
        <w:tc>
          <w:tcPr>
            <w:tcW w:w="1585" w:type="dxa"/>
            <w:vMerge/>
          </w:tcPr>
          <w:p w14:paraId="2D2D4294" w14:textId="77777777" w:rsidR="00A90BD6" w:rsidRPr="00584C56" w:rsidRDefault="00A90BD6" w:rsidP="002D6910">
            <w:pPr>
              <w:spacing w:line="288" w:lineRule="auto"/>
              <w:rPr>
                <w:rFonts w:eastAsiaTheme="minorEastAsia"/>
              </w:rPr>
            </w:pPr>
          </w:p>
        </w:tc>
      </w:tr>
      <w:tr w:rsidR="00A90BD6" w:rsidRPr="00584C56" w14:paraId="73B6503F" w14:textId="77777777">
        <w:trPr>
          <w:trHeight w:val="1255"/>
        </w:trPr>
        <w:tc>
          <w:tcPr>
            <w:tcW w:w="2160" w:type="dxa"/>
          </w:tcPr>
          <w:p w14:paraId="496CB184" w14:textId="77777777" w:rsidR="00A90BD6" w:rsidRPr="00584C56" w:rsidRDefault="00A277AB" w:rsidP="002D6910">
            <w:pPr>
              <w:spacing w:line="288" w:lineRule="auto"/>
              <w:rPr>
                <w:rFonts w:eastAsiaTheme="minorEastAsia"/>
              </w:rPr>
            </w:pPr>
            <w:r w:rsidRPr="00584C56">
              <w:rPr>
                <w:rFonts w:eastAsiaTheme="minorEastAsia" w:hAnsiTheme="minorEastAsia"/>
                <w:szCs w:val="21"/>
              </w:rPr>
              <w:t>组织的岗位、职责和权限</w:t>
            </w:r>
          </w:p>
        </w:tc>
        <w:tc>
          <w:tcPr>
            <w:tcW w:w="960" w:type="dxa"/>
          </w:tcPr>
          <w:p w14:paraId="69E2F1C9" w14:textId="77777777" w:rsidR="00A90BD6" w:rsidRPr="00584C56" w:rsidRDefault="00A277AB" w:rsidP="002D6910">
            <w:pPr>
              <w:spacing w:line="288" w:lineRule="auto"/>
              <w:rPr>
                <w:rFonts w:eastAsiaTheme="minorEastAsia"/>
              </w:rPr>
            </w:pPr>
            <w:r w:rsidRPr="00584C56">
              <w:rPr>
                <w:rFonts w:eastAsiaTheme="minorEastAsia"/>
                <w:szCs w:val="21"/>
              </w:rPr>
              <w:t>5.3</w:t>
            </w:r>
          </w:p>
        </w:tc>
        <w:tc>
          <w:tcPr>
            <w:tcW w:w="10004" w:type="dxa"/>
          </w:tcPr>
          <w:p w14:paraId="4262AE3F" w14:textId="3D308F91" w:rsidR="004106B9" w:rsidRPr="00653762" w:rsidRDefault="00584C56" w:rsidP="00E371DC">
            <w:pPr>
              <w:spacing w:beforeLines="30" w:before="93" w:afterLines="30" w:after="93" w:line="288" w:lineRule="auto"/>
              <w:ind w:firstLineChars="200" w:firstLine="420"/>
              <w:rPr>
                <w:rFonts w:eastAsiaTheme="minorEastAsia" w:hAnsiTheme="minorEastAsia"/>
              </w:rPr>
            </w:pPr>
            <w:r w:rsidRPr="00653762">
              <w:rPr>
                <w:rFonts w:eastAsiaTheme="minorEastAsia" w:hAnsiTheme="minorEastAsia"/>
              </w:rPr>
              <w:t>生产部</w:t>
            </w:r>
            <w:r w:rsidR="00AC743C" w:rsidRPr="00653762">
              <w:rPr>
                <w:rFonts w:eastAsiaTheme="minorEastAsia" w:hAnsiTheme="minorEastAsia"/>
              </w:rPr>
              <w:t>负责人</w:t>
            </w:r>
            <w:r w:rsidR="00C7354E" w:rsidRPr="00653762">
              <w:rPr>
                <w:rFonts w:eastAsiaTheme="minorEastAsia" w:hAnsiTheme="minorEastAsia" w:hint="eastAsia"/>
              </w:rPr>
              <w:t>高进生</w:t>
            </w:r>
            <w:r w:rsidR="00A05F7E" w:rsidRPr="00653762">
              <w:rPr>
                <w:rFonts w:eastAsiaTheme="minorEastAsia" w:hAnsiTheme="minorEastAsia"/>
              </w:rPr>
              <w:t>，</w:t>
            </w:r>
            <w:r w:rsidR="004106B9" w:rsidRPr="00653762">
              <w:rPr>
                <w:rFonts w:eastAsiaTheme="minorEastAsia" w:hAnsiTheme="minorEastAsia"/>
              </w:rPr>
              <w:t>介绍说，</w:t>
            </w:r>
            <w:r w:rsidR="00310309" w:rsidRPr="00653762">
              <w:rPr>
                <w:rFonts w:hint="eastAsia"/>
                <w:sz w:val="20"/>
              </w:rPr>
              <w:t>部门现有</w:t>
            </w:r>
            <w:r w:rsidR="006572B4" w:rsidRPr="00653762">
              <w:rPr>
                <w:sz w:val="20"/>
              </w:rPr>
              <w:t>5</w:t>
            </w:r>
            <w:r w:rsidR="000B0C8B">
              <w:rPr>
                <w:sz w:val="20"/>
              </w:rPr>
              <w:t>0</w:t>
            </w:r>
            <w:r w:rsidR="00310309" w:rsidRPr="00653762">
              <w:rPr>
                <w:rFonts w:hint="eastAsia"/>
                <w:sz w:val="20"/>
              </w:rPr>
              <w:t>名员工，</w:t>
            </w:r>
            <w:r w:rsidR="000B0C8B">
              <w:rPr>
                <w:rFonts w:hint="eastAsia"/>
                <w:sz w:val="20"/>
              </w:rPr>
              <w:t>其中</w:t>
            </w:r>
            <w:r w:rsidR="005950CA" w:rsidRPr="00653762">
              <w:rPr>
                <w:rFonts w:hint="eastAsia"/>
                <w:sz w:val="20"/>
              </w:rPr>
              <w:t>晚班挤压作业</w:t>
            </w:r>
            <w:r w:rsidR="00816E5D" w:rsidRPr="00653762">
              <w:rPr>
                <w:rFonts w:hint="eastAsia"/>
                <w:sz w:val="20"/>
              </w:rPr>
              <w:t>共</w:t>
            </w:r>
            <w:r w:rsidR="006572B4" w:rsidRPr="00653762">
              <w:rPr>
                <w:sz w:val="20"/>
              </w:rPr>
              <w:t>12</w:t>
            </w:r>
            <w:r w:rsidR="005950CA" w:rsidRPr="00653762">
              <w:rPr>
                <w:rFonts w:hint="eastAsia"/>
                <w:sz w:val="20"/>
              </w:rPr>
              <w:t>人，晚班挤压</w:t>
            </w:r>
            <w:r w:rsidR="004C4728" w:rsidRPr="00653762">
              <w:rPr>
                <w:rFonts w:hint="eastAsia"/>
                <w:sz w:val="20"/>
              </w:rPr>
              <w:t>白班</w:t>
            </w:r>
            <w:r w:rsidR="005950CA" w:rsidRPr="00653762">
              <w:rPr>
                <w:rFonts w:hint="eastAsia"/>
                <w:sz w:val="20"/>
              </w:rPr>
              <w:t>作业工艺过程相一致</w:t>
            </w:r>
            <w:r w:rsidR="00816E5D" w:rsidRPr="00653762">
              <w:rPr>
                <w:rFonts w:hint="eastAsia"/>
                <w:sz w:val="20"/>
              </w:rPr>
              <w:t>，填写随行卡工艺过程记录</w:t>
            </w:r>
            <w:r w:rsidR="004C4728" w:rsidRPr="00653762">
              <w:rPr>
                <w:rFonts w:hint="eastAsia"/>
                <w:sz w:val="20"/>
              </w:rPr>
              <w:t>，由白班人员进行检验工作</w:t>
            </w:r>
            <w:r w:rsidR="005950CA" w:rsidRPr="00653762">
              <w:rPr>
                <w:rFonts w:hint="eastAsia"/>
                <w:sz w:val="20"/>
              </w:rPr>
              <w:t>。</w:t>
            </w:r>
          </w:p>
          <w:p w14:paraId="5EC374E3" w14:textId="77777777" w:rsidR="00A05F7E" w:rsidRPr="00653762" w:rsidRDefault="00AC743C" w:rsidP="00E371DC">
            <w:pPr>
              <w:spacing w:beforeLines="30" w:before="93" w:afterLines="30" w:after="93" w:line="288" w:lineRule="auto"/>
              <w:ind w:firstLineChars="200" w:firstLine="420"/>
              <w:rPr>
                <w:rFonts w:eastAsiaTheme="minorEastAsia" w:hAnsiTheme="minorEastAsia"/>
              </w:rPr>
            </w:pPr>
            <w:r w:rsidRPr="00653762">
              <w:rPr>
                <w:rFonts w:eastAsiaTheme="minorEastAsia" w:hAnsiTheme="minorEastAsia"/>
              </w:rPr>
              <w:t>部门</w:t>
            </w:r>
            <w:r w:rsidR="00584C56" w:rsidRPr="00653762">
              <w:rPr>
                <w:rFonts w:eastAsiaTheme="minorEastAsia" w:hAnsiTheme="minorEastAsia"/>
              </w:rPr>
              <w:t>主要作用、职责和权限包括：</w:t>
            </w:r>
          </w:p>
          <w:p w14:paraId="0B6805AE" w14:textId="54DA4704" w:rsidR="00584C56" w:rsidRPr="00653762" w:rsidRDefault="00584C56" w:rsidP="00E371DC">
            <w:pPr>
              <w:spacing w:beforeLines="30" w:before="93" w:afterLines="30" w:after="93" w:line="288" w:lineRule="auto"/>
              <w:ind w:firstLineChars="200" w:firstLine="420"/>
              <w:rPr>
                <w:rFonts w:eastAsiaTheme="minorEastAsia"/>
              </w:rPr>
            </w:pPr>
            <w:r w:rsidRPr="00653762">
              <w:rPr>
                <w:rFonts w:eastAsiaTheme="minorEastAsia" w:hAnsiTheme="minorEastAsia"/>
              </w:rPr>
              <w:t>负责基础设施管理控制，负责生产和服务提供的控制，包括制定生产计划，科学合理调度，确保生产计划及时按期完成，负责产品标识，并确保在必要时实现可追溯性，负责生产进度、</w:t>
            </w:r>
            <w:r w:rsidR="00A05F7E" w:rsidRPr="00653762">
              <w:rPr>
                <w:rFonts w:eastAsiaTheme="minorEastAsia" w:hAnsiTheme="minorEastAsia" w:hint="eastAsia"/>
              </w:rPr>
              <w:t>组织开展数据分析、负责持续改进活动的技术性指导</w:t>
            </w:r>
            <w:r w:rsidR="00B82DA8" w:rsidRPr="00653762">
              <w:rPr>
                <w:rFonts w:eastAsiaTheme="minorEastAsia" w:hAnsiTheme="minorEastAsia" w:hint="eastAsia"/>
              </w:rPr>
              <w:t>、</w:t>
            </w:r>
            <w:r w:rsidR="00A05F7E" w:rsidRPr="00653762">
              <w:rPr>
                <w:rFonts w:eastAsiaTheme="minorEastAsia" w:hAnsiTheme="minorEastAsia" w:hint="eastAsia"/>
              </w:rPr>
              <w:t>纠正和预防措施活动的落实、负责技术计划调度和监控以及技术管理、</w:t>
            </w:r>
            <w:r w:rsidRPr="00653762">
              <w:rPr>
                <w:rFonts w:eastAsiaTheme="minorEastAsia" w:hAnsiTheme="minorEastAsia"/>
              </w:rPr>
              <w:t>安全生产管理</w:t>
            </w:r>
            <w:r w:rsidRPr="00653762">
              <w:rPr>
                <w:rFonts w:eastAsiaTheme="minorEastAsia" w:hAnsiTheme="minorEastAsia" w:hint="eastAsia"/>
              </w:rPr>
              <w:t>等</w:t>
            </w:r>
            <w:r w:rsidRPr="00653762">
              <w:rPr>
                <w:rFonts w:eastAsiaTheme="minorEastAsia" w:hAnsiTheme="minorEastAsia"/>
              </w:rPr>
              <w:t>。</w:t>
            </w:r>
          </w:p>
          <w:p w14:paraId="30AE9630" w14:textId="77777777" w:rsidR="00A90BD6" w:rsidRPr="00653762" w:rsidRDefault="00584C56" w:rsidP="00E371DC">
            <w:pPr>
              <w:spacing w:beforeLines="30" w:before="93" w:afterLines="30" w:after="93" w:line="288" w:lineRule="auto"/>
              <w:ind w:firstLineChars="200" w:firstLine="420"/>
              <w:rPr>
                <w:rFonts w:eastAsiaTheme="minorEastAsia"/>
              </w:rPr>
            </w:pPr>
            <w:r w:rsidRPr="00653762">
              <w:rPr>
                <w:rFonts w:eastAsiaTheme="minorEastAsia" w:hAnsiTheme="minorEastAsia"/>
              </w:rPr>
              <w:t>生产部上述作用和职责、权限基本得到有效沟通和实施。</w:t>
            </w:r>
            <w:r w:rsidR="00A05F7E" w:rsidRPr="00653762">
              <w:rPr>
                <w:rFonts w:eastAsiaTheme="minorEastAsia" w:hAnsiTheme="minorEastAsia" w:hint="eastAsia"/>
              </w:rPr>
              <w:t>部门职责得到合理分配，未发现因职责不清责任不明而造成体系运行失效的情况。</w:t>
            </w:r>
          </w:p>
        </w:tc>
        <w:tc>
          <w:tcPr>
            <w:tcW w:w="1585" w:type="dxa"/>
          </w:tcPr>
          <w:p w14:paraId="34C48F32" w14:textId="77777777" w:rsidR="00A90BD6" w:rsidRPr="00584C56" w:rsidRDefault="00A05F7E" w:rsidP="002D6910">
            <w:pPr>
              <w:spacing w:line="288" w:lineRule="auto"/>
              <w:rPr>
                <w:rFonts w:eastAsiaTheme="minorEastAsia"/>
              </w:rPr>
            </w:pPr>
            <w:r>
              <w:rPr>
                <w:rFonts w:eastAsiaTheme="minorEastAsia"/>
              </w:rPr>
              <w:t>符合</w:t>
            </w:r>
          </w:p>
        </w:tc>
      </w:tr>
      <w:tr w:rsidR="00A90BD6" w:rsidRPr="00584C56" w14:paraId="6B8E80E8" w14:textId="77777777">
        <w:trPr>
          <w:trHeight w:val="1968"/>
        </w:trPr>
        <w:tc>
          <w:tcPr>
            <w:tcW w:w="2160" w:type="dxa"/>
          </w:tcPr>
          <w:p w14:paraId="34316DFC" w14:textId="77777777" w:rsidR="00A90BD6" w:rsidRPr="00584C56" w:rsidRDefault="00A277AB" w:rsidP="002D6910">
            <w:pPr>
              <w:spacing w:line="288" w:lineRule="auto"/>
              <w:rPr>
                <w:rFonts w:eastAsiaTheme="minorEastAsia"/>
              </w:rPr>
            </w:pPr>
            <w:r w:rsidRPr="00584C56">
              <w:rPr>
                <w:rFonts w:eastAsiaTheme="minorEastAsia" w:hAnsiTheme="minorEastAsia"/>
                <w:szCs w:val="21"/>
              </w:rPr>
              <w:lastRenderedPageBreak/>
              <w:t>质量目标</w:t>
            </w:r>
          </w:p>
        </w:tc>
        <w:tc>
          <w:tcPr>
            <w:tcW w:w="960" w:type="dxa"/>
          </w:tcPr>
          <w:p w14:paraId="67552201" w14:textId="77777777" w:rsidR="00A90BD6" w:rsidRPr="00584C56" w:rsidRDefault="00A277AB" w:rsidP="002D6910">
            <w:pPr>
              <w:spacing w:line="288" w:lineRule="auto"/>
              <w:rPr>
                <w:rFonts w:eastAsiaTheme="minorEastAsia"/>
              </w:rPr>
            </w:pPr>
            <w:r w:rsidRPr="00584C56">
              <w:rPr>
                <w:rFonts w:eastAsiaTheme="minorEastAsia"/>
                <w:szCs w:val="21"/>
              </w:rPr>
              <w:t>6.2</w:t>
            </w:r>
          </w:p>
        </w:tc>
        <w:tc>
          <w:tcPr>
            <w:tcW w:w="10004" w:type="dxa"/>
          </w:tcPr>
          <w:p w14:paraId="480668D0" w14:textId="77777777" w:rsidR="00AE34C6" w:rsidRPr="00653762" w:rsidRDefault="00AE34C6" w:rsidP="00E371DC">
            <w:pPr>
              <w:spacing w:beforeLines="30" w:before="93" w:afterLines="30" w:after="93" w:line="288" w:lineRule="auto"/>
              <w:ind w:firstLineChars="200" w:firstLine="420"/>
              <w:rPr>
                <w:rFonts w:eastAsiaTheme="minorEastAsia" w:hAnsiTheme="minorEastAsia"/>
                <w:szCs w:val="21"/>
              </w:rPr>
            </w:pPr>
            <w:r w:rsidRPr="00653762">
              <w:rPr>
                <w:rFonts w:eastAsiaTheme="minorEastAsia" w:hAnsiTheme="minorEastAsia" w:hint="eastAsia"/>
                <w:szCs w:val="21"/>
              </w:rPr>
              <w:t>保留“目标分解考核表”，显示对目标按照部门进行了分解，策划了实现目标的措施；</w:t>
            </w:r>
          </w:p>
          <w:p w14:paraId="38EFD558" w14:textId="77777777" w:rsidR="00584C56" w:rsidRPr="00653762" w:rsidRDefault="00584C56" w:rsidP="00E371DC">
            <w:pPr>
              <w:spacing w:beforeLines="30" w:before="93" w:afterLines="30" w:after="93" w:line="288" w:lineRule="auto"/>
              <w:ind w:firstLineChars="200" w:firstLine="420"/>
              <w:rPr>
                <w:rFonts w:eastAsiaTheme="minorEastAsia" w:hAnsiTheme="minorEastAsia"/>
                <w:szCs w:val="21"/>
              </w:rPr>
            </w:pPr>
            <w:r w:rsidRPr="00653762">
              <w:rPr>
                <w:rFonts w:eastAsiaTheme="minorEastAsia" w:hAnsiTheme="minorEastAsia" w:hint="eastAsia"/>
                <w:szCs w:val="21"/>
              </w:rPr>
              <w:t>部门目标：</w:t>
            </w:r>
            <w:r w:rsidRPr="00653762">
              <w:rPr>
                <w:rFonts w:eastAsiaTheme="minorEastAsia" w:hAnsiTheme="minorEastAsia" w:hint="eastAsia"/>
                <w:szCs w:val="21"/>
              </w:rPr>
              <w:t xml:space="preserve">                             </w:t>
            </w:r>
          </w:p>
          <w:p w14:paraId="23B0FDD4" w14:textId="77777777" w:rsidR="00653762" w:rsidRPr="00653762" w:rsidRDefault="00653762" w:rsidP="00653762">
            <w:pPr>
              <w:spacing w:beforeLines="30" w:before="93" w:afterLines="30" w:after="93" w:line="288" w:lineRule="auto"/>
              <w:ind w:firstLineChars="200" w:firstLine="420"/>
              <w:rPr>
                <w:rFonts w:eastAsiaTheme="minorEastAsia" w:hAnsiTheme="minorEastAsia"/>
                <w:szCs w:val="21"/>
              </w:rPr>
            </w:pPr>
            <w:r w:rsidRPr="00653762">
              <w:rPr>
                <w:rFonts w:eastAsiaTheme="minorEastAsia" w:hAnsiTheme="minorEastAsia" w:hint="eastAsia"/>
                <w:szCs w:val="21"/>
              </w:rPr>
              <w:t>生产计划达成率≥</w:t>
            </w:r>
            <w:r w:rsidRPr="00653762">
              <w:rPr>
                <w:rFonts w:eastAsiaTheme="minorEastAsia" w:hAnsiTheme="minorEastAsia" w:hint="eastAsia"/>
                <w:szCs w:val="21"/>
              </w:rPr>
              <w:t>95%</w:t>
            </w:r>
          </w:p>
          <w:p w14:paraId="580666CF" w14:textId="77777777" w:rsidR="00653762" w:rsidRPr="00653762" w:rsidRDefault="00653762" w:rsidP="00653762">
            <w:pPr>
              <w:spacing w:beforeLines="30" w:before="93" w:afterLines="30" w:after="93" w:line="288" w:lineRule="auto"/>
              <w:ind w:firstLineChars="200" w:firstLine="420"/>
              <w:rPr>
                <w:rFonts w:eastAsiaTheme="minorEastAsia" w:hAnsiTheme="minorEastAsia"/>
                <w:szCs w:val="21"/>
              </w:rPr>
            </w:pPr>
            <w:r w:rsidRPr="00653762">
              <w:rPr>
                <w:rFonts w:eastAsiaTheme="minorEastAsia" w:hAnsiTheme="minorEastAsia" w:hint="eastAsia"/>
                <w:szCs w:val="21"/>
              </w:rPr>
              <w:t>生产设备设施完好率≥</w:t>
            </w:r>
            <w:r w:rsidRPr="00653762">
              <w:rPr>
                <w:rFonts w:eastAsiaTheme="minorEastAsia" w:hAnsiTheme="minorEastAsia" w:hint="eastAsia"/>
                <w:szCs w:val="21"/>
              </w:rPr>
              <w:t xml:space="preserve">97% </w:t>
            </w:r>
          </w:p>
          <w:p w14:paraId="00C2B629" w14:textId="08A30744" w:rsidR="00AC743C" w:rsidRPr="00653762" w:rsidRDefault="00653762" w:rsidP="00653762">
            <w:pPr>
              <w:spacing w:beforeLines="30" w:before="93" w:afterLines="30" w:after="93" w:line="288" w:lineRule="auto"/>
              <w:ind w:firstLineChars="200" w:firstLine="420"/>
              <w:rPr>
                <w:rFonts w:eastAsiaTheme="minorEastAsia" w:hAnsiTheme="minorEastAsia"/>
                <w:szCs w:val="21"/>
              </w:rPr>
            </w:pPr>
            <w:r w:rsidRPr="00653762">
              <w:rPr>
                <w:rFonts w:eastAsiaTheme="minorEastAsia" w:hAnsiTheme="minorEastAsia" w:hint="eastAsia"/>
                <w:szCs w:val="21"/>
              </w:rPr>
              <w:t>工艺执行率</w:t>
            </w:r>
            <w:r w:rsidRPr="00653762">
              <w:rPr>
                <w:rFonts w:eastAsiaTheme="minorEastAsia" w:hAnsiTheme="minorEastAsia" w:hint="eastAsia"/>
                <w:szCs w:val="21"/>
              </w:rPr>
              <w:t>100%</w:t>
            </w:r>
            <w:r w:rsidR="00AC743C" w:rsidRPr="00653762">
              <w:rPr>
                <w:rFonts w:eastAsiaTheme="minorEastAsia" w:hAnsiTheme="minorEastAsia" w:hint="eastAsia"/>
                <w:szCs w:val="21"/>
              </w:rPr>
              <w:t>；</w:t>
            </w:r>
            <w:r w:rsidR="00AC743C" w:rsidRPr="00653762">
              <w:rPr>
                <w:rFonts w:eastAsiaTheme="minorEastAsia" w:hAnsiTheme="minorEastAsia" w:hint="eastAsia"/>
                <w:szCs w:val="21"/>
              </w:rPr>
              <w:t xml:space="preserve">               </w:t>
            </w:r>
          </w:p>
          <w:p w14:paraId="48D2EC1B" w14:textId="196F0FCA" w:rsidR="007013F6" w:rsidRPr="00653762" w:rsidRDefault="00584C56" w:rsidP="00E371DC">
            <w:pPr>
              <w:spacing w:beforeLines="30" w:before="93" w:afterLines="30" w:after="93" w:line="288" w:lineRule="auto"/>
              <w:ind w:firstLineChars="200" w:firstLine="420"/>
              <w:rPr>
                <w:rFonts w:eastAsiaTheme="minorEastAsia" w:hAnsiTheme="minorEastAsia"/>
                <w:szCs w:val="21"/>
              </w:rPr>
            </w:pPr>
            <w:r w:rsidRPr="00653762">
              <w:rPr>
                <w:rFonts w:eastAsiaTheme="minorEastAsia" w:hAnsiTheme="minorEastAsia" w:hint="eastAsia"/>
                <w:szCs w:val="21"/>
              </w:rPr>
              <w:t>考核情况：</w:t>
            </w:r>
            <w:r w:rsidR="00B82DA8" w:rsidRPr="00653762">
              <w:rPr>
                <w:rFonts w:eastAsiaTheme="minorEastAsia" w:hAnsiTheme="minorEastAsia" w:hint="eastAsia"/>
                <w:szCs w:val="21"/>
              </w:rPr>
              <w:t>2022</w:t>
            </w:r>
            <w:r w:rsidR="00B82DA8" w:rsidRPr="00653762">
              <w:rPr>
                <w:rFonts w:eastAsiaTheme="minorEastAsia" w:hAnsiTheme="minorEastAsia" w:hint="eastAsia"/>
                <w:szCs w:val="21"/>
              </w:rPr>
              <w:t>年</w:t>
            </w:r>
            <w:r w:rsidR="00736D05" w:rsidRPr="00653762">
              <w:rPr>
                <w:rFonts w:eastAsiaTheme="minorEastAsia" w:hAnsiTheme="minorEastAsia"/>
                <w:szCs w:val="21"/>
              </w:rPr>
              <w:t>7</w:t>
            </w:r>
            <w:r w:rsidR="00B82DA8" w:rsidRPr="00653762">
              <w:rPr>
                <w:rFonts w:eastAsiaTheme="minorEastAsia" w:hAnsiTheme="minorEastAsia" w:hint="eastAsia"/>
                <w:szCs w:val="21"/>
              </w:rPr>
              <w:t>月</w:t>
            </w:r>
            <w:r w:rsidR="00B82DA8" w:rsidRPr="00653762">
              <w:rPr>
                <w:rFonts w:eastAsiaTheme="minorEastAsia" w:hAnsiTheme="minorEastAsia" w:hint="eastAsia"/>
                <w:szCs w:val="21"/>
              </w:rPr>
              <w:t>-</w:t>
            </w:r>
            <w:r w:rsidR="00736D05" w:rsidRPr="00653762">
              <w:rPr>
                <w:rFonts w:eastAsiaTheme="minorEastAsia" w:hAnsiTheme="minorEastAsia"/>
                <w:szCs w:val="21"/>
              </w:rPr>
              <w:t>9</w:t>
            </w:r>
            <w:r w:rsidR="00B82DA8" w:rsidRPr="00653762">
              <w:rPr>
                <w:rFonts w:eastAsiaTheme="minorEastAsia" w:hAnsiTheme="minorEastAsia" w:hint="eastAsia"/>
                <w:szCs w:val="21"/>
              </w:rPr>
              <w:t>月</w:t>
            </w:r>
            <w:r w:rsidR="00AE34C6" w:rsidRPr="00653762">
              <w:rPr>
                <w:rFonts w:eastAsiaTheme="minorEastAsia" w:hAnsiTheme="minorEastAsia" w:hint="eastAsia"/>
                <w:szCs w:val="21"/>
              </w:rPr>
              <w:t>，</w:t>
            </w:r>
            <w:r w:rsidR="00B82DA8" w:rsidRPr="00653762">
              <w:rPr>
                <w:rFonts w:eastAsiaTheme="minorEastAsia" w:hAnsiTheme="minorEastAsia" w:hint="eastAsia"/>
                <w:szCs w:val="21"/>
              </w:rPr>
              <w:t>各目标</w:t>
            </w:r>
            <w:r w:rsidR="00AE34C6" w:rsidRPr="00653762">
              <w:rPr>
                <w:rFonts w:eastAsiaTheme="minorEastAsia" w:hAnsiTheme="minorEastAsia" w:hint="eastAsia"/>
                <w:szCs w:val="21"/>
              </w:rPr>
              <w:t>均达成</w:t>
            </w:r>
            <w:r w:rsidRPr="00653762">
              <w:rPr>
                <w:rFonts w:eastAsiaTheme="minorEastAsia" w:hAnsiTheme="minorEastAsia" w:hint="eastAsia"/>
                <w:szCs w:val="21"/>
              </w:rPr>
              <w:t>。</w:t>
            </w:r>
          </w:p>
        </w:tc>
        <w:tc>
          <w:tcPr>
            <w:tcW w:w="1585" w:type="dxa"/>
          </w:tcPr>
          <w:p w14:paraId="5EB89DE7" w14:textId="77777777" w:rsidR="00A90BD6" w:rsidRPr="00584C56" w:rsidRDefault="00AE34C6" w:rsidP="002D6910">
            <w:pPr>
              <w:spacing w:line="288" w:lineRule="auto"/>
              <w:rPr>
                <w:rFonts w:eastAsiaTheme="minorEastAsia"/>
              </w:rPr>
            </w:pPr>
            <w:r>
              <w:rPr>
                <w:rFonts w:eastAsiaTheme="minorEastAsia"/>
              </w:rPr>
              <w:t>符合</w:t>
            </w:r>
          </w:p>
        </w:tc>
      </w:tr>
      <w:tr w:rsidR="004709D6" w:rsidRPr="00584C56" w14:paraId="0CABAC92" w14:textId="77777777" w:rsidTr="00EB6C5D">
        <w:trPr>
          <w:trHeight w:val="1398"/>
        </w:trPr>
        <w:tc>
          <w:tcPr>
            <w:tcW w:w="2160" w:type="dxa"/>
            <w:vAlign w:val="center"/>
          </w:tcPr>
          <w:p w14:paraId="54F423E4" w14:textId="77777777" w:rsidR="004709D6" w:rsidRPr="004709D6" w:rsidRDefault="004709D6" w:rsidP="004709D6">
            <w:pPr>
              <w:spacing w:line="288" w:lineRule="auto"/>
              <w:rPr>
                <w:rFonts w:eastAsiaTheme="minorEastAsia" w:hAnsiTheme="minorEastAsia"/>
                <w:szCs w:val="21"/>
              </w:rPr>
            </w:pPr>
            <w:r w:rsidRPr="004709D6">
              <w:rPr>
                <w:rFonts w:eastAsiaTheme="minorEastAsia" w:hAnsiTheme="minorEastAsia" w:hint="eastAsia"/>
                <w:szCs w:val="21"/>
              </w:rPr>
              <w:t>基础设施</w:t>
            </w:r>
          </w:p>
        </w:tc>
        <w:tc>
          <w:tcPr>
            <w:tcW w:w="960" w:type="dxa"/>
            <w:vAlign w:val="center"/>
          </w:tcPr>
          <w:p w14:paraId="3511B2FA" w14:textId="77777777" w:rsidR="004709D6" w:rsidRPr="004709D6" w:rsidRDefault="004709D6" w:rsidP="004709D6">
            <w:pPr>
              <w:spacing w:line="288" w:lineRule="auto"/>
              <w:rPr>
                <w:rFonts w:eastAsiaTheme="minorEastAsia" w:hAnsiTheme="minorEastAsia"/>
                <w:szCs w:val="21"/>
              </w:rPr>
            </w:pPr>
            <w:r w:rsidRPr="004709D6">
              <w:rPr>
                <w:rFonts w:eastAsiaTheme="minorEastAsia" w:hAnsiTheme="minorEastAsia"/>
                <w:szCs w:val="21"/>
              </w:rPr>
              <w:t>Q7.1.3</w:t>
            </w:r>
          </w:p>
        </w:tc>
        <w:tc>
          <w:tcPr>
            <w:tcW w:w="10004" w:type="dxa"/>
          </w:tcPr>
          <w:p w14:paraId="030BEFCC" w14:textId="77777777" w:rsidR="004709D6" w:rsidRPr="004709D6" w:rsidRDefault="004709D6" w:rsidP="00E371DC">
            <w:pPr>
              <w:spacing w:beforeLines="30" w:before="93" w:afterLines="30" w:after="93" w:line="288" w:lineRule="auto"/>
              <w:ind w:firstLineChars="200" w:firstLine="420"/>
              <w:rPr>
                <w:rFonts w:eastAsiaTheme="minorEastAsia" w:hAnsiTheme="minorEastAsia"/>
                <w:szCs w:val="21"/>
              </w:rPr>
            </w:pPr>
            <w:r w:rsidRPr="004709D6">
              <w:rPr>
                <w:rFonts w:eastAsiaTheme="minorEastAsia" w:hAnsiTheme="minorEastAsia" w:hint="eastAsia"/>
                <w:szCs w:val="21"/>
              </w:rPr>
              <w:t>生产部负责人介绍了设备的使用、维护、保养等要求，符合要求。</w:t>
            </w:r>
          </w:p>
          <w:p w14:paraId="7BFB29D1" w14:textId="13A502DD" w:rsidR="00564205" w:rsidRPr="00F67F4A" w:rsidRDefault="004709D6" w:rsidP="00E371DC">
            <w:pPr>
              <w:spacing w:beforeLines="30" w:before="93" w:afterLines="30" w:after="93" w:line="288" w:lineRule="auto"/>
              <w:ind w:firstLineChars="200" w:firstLine="420"/>
              <w:rPr>
                <w:rFonts w:eastAsiaTheme="minorEastAsia" w:hAnsiTheme="minorEastAsia"/>
                <w:szCs w:val="21"/>
              </w:rPr>
            </w:pPr>
            <w:r w:rsidRPr="004709D6">
              <w:rPr>
                <w:rFonts w:eastAsiaTheme="minorEastAsia" w:hAnsiTheme="minorEastAsia" w:hint="eastAsia"/>
                <w:szCs w:val="21"/>
              </w:rPr>
              <w:t>公司主要设备是</w:t>
            </w:r>
            <w:r w:rsidR="00E5727C">
              <w:rPr>
                <w:rFonts w:eastAsiaTheme="minorEastAsia" w:hAnsiTheme="minorEastAsia" w:hint="eastAsia"/>
                <w:szCs w:val="21"/>
              </w:rPr>
              <w:t>加热炉、挤压机、时效炉</w:t>
            </w:r>
            <w:r w:rsidR="00564205" w:rsidRPr="00564205">
              <w:rPr>
                <w:rFonts w:eastAsiaTheme="minorEastAsia" w:hAnsiTheme="minorEastAsia" w:hint="eastAsia"/>
                <w:szCs w:val="21"/>
              </w:rPr>
              <w:t>、固化炉、</w:t>
            </w:r>
            <w:r w:rsidR="00E5727C">
              <w:rPr>
                <w:rFonts w:eastAsiaTheme="minorEastAsia" w:hAnsiTheme="minorEastAsia" w:hint="eastAsia"/>
                <w:szCs w:val="21"/>
              </w:rPr>
              <w:t>烘干炉</w:t>
            </w:r>
            <w:r w:rsidR="00564205" w:rsidRPr="00564205">
              <w:rPr>
                <w:rFonts w:eastAsiaTheme="minorEastAsia" w:hAnsiTheme="minorEastAsia" w:hint="eastAsia"/>
                <w:szCs w:val="21"/>
              </w:rPr>
              <w:t>、喷涂线、行车、储气罐、叉车</w:t>
            </w:r>
            <w:r w:rsidR="00564205" w:rsidRPr="00E91C14">
              <w:rPr>
                <w:rFonts w:eastAsiaTheme="minorEastAsia" w:hAnsiTheme="minorEastAsia" w:hint="eastAsia"/>
                <w:szCs w:val="21"/>
              </w:rPr>
              <w:t>、办公桌椅、电脑、打印机、</w:t>
            </w:r>
            <w:r w:rsidR="00564205" w:rsidRPr="00E91C14">
              <w:rPr>
                <w:rFonts w:eastAsiaTheme="minorEastAsia" w:hAnsiTheme="minorEastAsia" w:hint="eastAsia"/>
                <w:szCs w:val="21"/>
              </w:rPr>
              <w:t>WIFI</w:t>
            </w:r>
            <w:r w:rsidR="00564205" w:rsidRPr="004709D6">
              <w:rPr>
                <w:rFonts w:eastAsiaTheme="minorEastAsia" w:hAnsiTheme="minorEastAsia" w:hint="eastAsia"/>
                <w:szCs w:val="21"/>
              </w:rPr>
              <w:t>等</w:t>
            </w:r>
            <w:r w:rsidR="00564205" w:rsidRPr="00F67F4A">
              <w:rPr>
                <w:rFonts w:eastAsiaTheme="minorEastAsia" w:hAnsiTheme="minorEastAsia" w:hint="eastAsia"/>
                <w:szCs w:val="21"/>
              </w:rPr>
              <w:t>，监视和测量设备主要有卡尺、温度测试仪、千分尺、测厚仪等，以上设备基本可以满足目前生产的需要。</w:t>
            </w:r>
          </w:p>
          <w:p w14:paraId="6D80266B" w14:textId="77777777" w:rsidR="004709D6" w:rsidRPr="004709D6" w:rsidRDefault="004709D6" w:rsidP="00E371DC">
            <w:pPr>
              <w:spacing w:beforeLines="30" w:before="93" w:afterLines="30" w:after="93" w:line="288" w:lineRule="auto"/>
              <w:ind w:firstLineChars="200" w:firstLine="420"/>
              <w:rPr>
                <w:rFonts w:eastAsiaTheme="minorEastAsia" w:hAnsiTheme="minorEastAsia"/>
                <w:szCs w:val="21"/>
              </w:rPr>
            </w:pPr>
            <w:r w:rsidRPr="00F67F4A">
              <w:rPr>
                <w:rFonts w:eastAsiaTheme="minorEastAsia" w:hAnsiTheme="minorEastAsia" w:hint="eastAsia"/>
                <w:szCs w:val="21"/>
              </w:rPr>
              <w:t>查</w:t>
            </w:r>
            <w:r w:rsidRPr="00F67F4A">
              <w:rPr>
                <w:rFonts w:eastAsiaTheme="minorEastAsia" w:hAnsiTheme="minorEastAsia" w:hint="eastAsia"/>
                <w:szCs w:val="21"/>
              </w:rPr>
              <w:t>:</w:t>
            </w:r>
            <w:r w:rsidR="0028657D" w:rsidRPr="00F67F4A">
              <w:rPr>
                <w:rFonts w:eastAsiaTheme="minorEastAsia" w:hAnsiTheme="minorEastAsia" w:hint="eastAsia"/>
                <w:szCs w:val="21"/>
              </w:rPr>
              <w:t>设施及设备的提供及维护</w:t>
            </w:r>
          </w:p>
          <w:p w14:paraId="684ED293" w14:textId="77777777" w:rsidR="004709D6" w:rsidRPr="007F12C3" w:rsidRDefault="004709D6" w:rsidP="00E371DC">
            <w:pPr>
              <w:spacing w:beforeLines="30" w:before="93" w:afterLines="30" w:after="93" w:line="288" w:lineRule="auto"/>
              <w:ind w:firstLineChars="200" w:firstLine="420"/>
              <w:rPr>
                <w:rFonts w:eastAsiaTheme="minorEastAsia" w:hAnsiTheme="minorEastAsia"/>
                <w:szCs w:val="21"/>
              </w:rPr>
            </w:pPr>
            <w:r w:rsidRPr="007F12C3">
              <w:rPr>
                <w:rFonts w:eastAsiaTheme="minorEastAsia" w:hAnsiTheme="minorEastAsia" w:hint="eastAsia"/>
                <w:szCs w:val="21"/>
              </w:rPr>
              <w:t>生产部负责人介绍，根据设备管理的各自不同要求，每月按计划定期对设备维护保养，提</w:t>
            </w:r>
            <w:r w:rsidR="007F12C3" w:rsidRPr="007F12C3">
              <w:rPr>
                <w:rFonts w:eastAsiaTheme="minorEastAsia" w:hAnsiTheme="minorEastAsia" w:hint="eastAsia"/>
                <w:szCs w:val="21"/>
              </w:rPr>
              <w:t>供了维护保养记录；每日生产前对设备进行点检，符合要求后进行使用</w:t>
            </w:r>
            <w:r w:rsidRPr="007F12C3">
              <w:rPr>
                <w:rFonts w:eastAsiaTheme="minorEastAsia" w:hAnsiTheme="minorEastAsia" w:hint="eastAsia"/>
                <w:szCs w:val="21"/>
              </w:rPr>
              <w:t>。</w:t>
            </w:r>
          </w:p>
          <w:p w14:paraId="32F14D69" w14:textId="5769DC85" w:rsidR="0028657D" w:rsidRDefault="0028657D" w:rsidP="00E371DC">
            <w:pPr>
              <w:spacing w:beforeLines="30" w:before="93" w:afterLines="30" w:after="93" w:line="288" w:lineRule="auto"/>
              <w:ind w:firstLineChars="200" w:firstLine="420"/>
              <w:rPr>
                <w:rFonts w:eastAsiaTheme="minorEastAsia" w:hAnsiTheme="minorEastAsia"/>
                <w:szCs w:val="21"/>
              </w:rPr>
            </w:pPr>
            <w:r w:rsidRPr="007F12C3">
              <w:rPr>
                <w:rFonts w:eastAsiaTheme="minorEastAsia" w:hAnsiTheme="minorEastAsia"/>
                <w:szCs w:val="21"/>
              </w:rPr>
              <w:t>查见“设备保养计划”，</w:t>
            </w:r>
            <w:r w:rsidRPr="007F12C3">
              <w:rPr>
                <w:rFonts w:eastAsiaTheme="minorEastAsia" w:hAnsiTheme="minorEastAsia" w:hint="eastAsia"/>
                <w:szCs w:val="21"/>
              </w:rPr>
              <w:t>按日</w:t>
            </w:r>
            <w:r w:rsidRPr="007F12C3">
              <w:rPr>
                <w:rFonts w:eastAsiaTheme="minorEastAsia" w:hAnsiTheme="minorEastAsia" w:hint="eastAsia"/>
                <w:szCs w:val="21"/>
              </w:rPr>
              <w:t>/</w:t>
            </w:r>
            <w:r w:rsidRPr="007F12C3">
              <w:rPr>
                <w:rFonts w:eastAsiaTheme="minorEastAsia" w:hAnsiTheme="minorEastAsia" w:hint="eastAsia"/>
                <w:szCs w:val="21"/>
              </w:rPr>
              <w:t>周</w:t>
            </w:r>
            <w:r w:rsidRPr="007F12C3">
              <w:rPr>
                <w:rFonts w:eastAsiaTheme="minorEastAsia" w:hAnsiTheme="minorEastAsia" w:hint="eastAsia"/>
                <w:szCs w:val="21"/>
              </w:rPr>
              <w:t>/</w:t>
            </w:r>
            <w:r w:rsidRPr="007F12C3">
              <w:rPr>
                <w:rFonts w:eastAsiaTheme="minorEastAsia" w:hAnsiTheme="minorEastAsia" w:hint="eastAsia"/>
                <w:szCs w:val="21"/>
              </w:rPr>
              <w:t>月</w:t>
            </w:r>
            <w:r w:rsidRPr="007F12C3">
              <w:rPr>
                <w:rFonts w:eastAsiaTheme="minorEastAsia" w:hAnsiTheme="minorEastAsia" w:hint="eastAsia"/>
                <w:szCs w:val="21"/>
              </w:rPr>
              <w:t>/</w:t>
            </w:r>
            <w:r w:rsidRPr="007F12C3">
              <w:rPr>
                <w:rFonts w:eastAsiaTheme="minorEastAsia" w:hAnsiTheme="minorEastAsia"/>
                <w:szCs w:val="21"/>
              </w:rPr>
              <w:t>进行设备保养。查见年</w:t>
            </w:r>
            <w:r w:rsidRPr="007F12C3">
              <w:rPr>
                <w:rFonts w:eastAsiaTheme="minorEastAsia" w:hAnsiTheme="minorEastAsia" w:hint="eastAsia"/>
                <w:szCs w:val="21"/>
              </w:rPr>
              <w:t>度</w:t>
            </w:r>
            <w:r w:rsidRPr="007F12C3">
              <w:rPr>
                <w:rFonts w:eastAsiaTheme="minorEastAsia" w:hAnsiTheme="minorEastAsia"/>
                <w:szCs w:val="21"/>
              </w:rPr>
              <w:t>“设备保养记录表”</w:t>
            </w:r>
            <w:r w:rsidRPr="007F12C3">
              <w:rPr>
                <w:rFonts w:eastAsiaTheme="minorEastAsia" w:hAnsiTheme="minorEastAsia"/>
                <w:szCs w:val="21"/>
              </w:rPr>
              <w:t xml:space="preserve"> </w:t>
            </w:r>
          </w:p>
          <w:p w14:paraId="44CD0AD2" w14:textId="73ADD55D" w:rsidR="000C5D50" w:rsidRPr="00293C8E" w:rsidRDefault="000C5D50" w:rsidP="000C5D50">
            <w:pPr>
              <w:spacing w:beforeLines="30" w:before="93" w:afterLines="30" w:after="93" w:line="288" w:lineRule="auto"/>
              <w:ind w:firstLineChars="200" w:firstLine="420"/>
              <w:rPr>
                <w:rFonts w:eastAsiaTheme="minorEastAsia" w:hAnsiTheme="minorEastAsia"/>
                <w:szCs w:val="21"/>
              </w:rPr>
            </w:pPr>
            <w:r w:rsidRPr="00293C8E">
              <w:rPr>
                <w:rFonts w:eastAsiaTheme="minorEastAsia" w:hAnsiTheme="minorEastAsia"/>
                <w:szCs w:val="21"/>
              </w:rPr>
              <w:t>抽查</w:t>
            </w:r>
            <w:r w:rsidRPr="00293C8E">
              <w:rPr>
                <w:rFonts w:eastAsiaTheme="minorEastAsia" w:hAnsiTheme="minorEastAsia"/>
                <w:szCs w:val="21"/>
              </w:rPr>
              <w:t>20</w:t>
            </w:r>
            <w:r w:rsidRPr="00293C8E">
              <w:rPr>
                <w:rFonts w:eastAsiaTheme="minorEastAsia" w:hAnsiTheme="minorEastAsia" w:hint="eastAsia"/>
                <w:szCs w:val="21"/>
              </w:rPr>
              <w:t>22</w:t>
            </w:r>
            <w:r w:rsidRPr="00293C8E">
              <w:rPr>
                <w:rFonts w:eastAsiaTheme="minorEastAsia" w:hAnsiTheme="minorEastAsia"/>
                <w:szCs w:val="21"/>
              </w:rPr>
              <w:t>年</w:t>
            </w:r>
            <w:r w:rsidRPr="00293C8E">
              <w:rPr>
                <w:rFonts w:eastAsiaTheme="minorEastAsia" w:hAnsiTheme="minorEastAsia"/>
                <w:szCs w:val="21"/>
              </w:rPr>
              <w:t>11</w:t>
            </w:r>
            <w:r w:rsidRPr="00293C8E">
              <w:rPr>
                <w:rFonts w:eastAsiaTheme="minorEastAsia" w:hAnsiTheme="minorEastAsia" w:hint="eastAsia"/>
                <w:szCs w:val="21"/>
              </w:rPr>
              <w:t>月设备维修</w:t>
            </w:r>
            <w:r w:rsidRPr="00293C8E">
              <w:rPr>
                <w:rFonts w:eastAsiaTheme="minorEastAsia" w:hAnsiTheme="minorEastAsia" w:hint="eastAsia"/>
                <w:szCs w:val="21"/>
              </w:rPr>
              <w:t>/</w:t>
            </w:r>
            <w:r w:rsidRPr="00293C8E">
              <w:rPr>
                <w:rFonts w:eastAsiaTheme="minorEastAsia" w:hAnsiTheme="minorEastAsia" w:hint="eastAsia"/>
                <w:szCs w:val="21"/>
              </w:rPr>
              <w:t>保养记录，</w:t>
            </w:r>
            <w:r w:rsidRPr="00293C8E">
              <w:rPr>
                <w:rFonts w:eastAsiaTheme="minorEastAsia" w:hAnsiTheme="minorEastAsia"/>
                <w:szCs w:val="21"/>
              </w:rPr>
              <w:t>设备名称：</w:t>
            </w:r>
            <w:r w:rsidRPr="00293C8E">
              <w:rPr>
                <w:rFonts w:eastAsiaTheme="minorEastAsia" w:hAnsiTheme="minorEastAsia" w:hint="eastAsia"/>
                <w:szCs w:val="21"/>
              </w:rPr>
              <w:t>铝棒加热炉</w:t>
            </w:r>
            <w:r w:rsidRPr="00293C8E">
              <w:rPr>
                <w:rFonts w:eastAsiaTheme="minorEastAsia" w:hAnsiTheme="minorEastAsia"/>
                <w:szCs w:val="21"/>
              </w:rPr>
              <w:t>，编号：</w:t>
            </w:r>
            <w:r w:rsidRPr="00293C8E">
              <w:rPr>
                <w:rFonts w:eastAsiaTheme="minorEastAsia" w:hAnsiTheme="minorEastAsia" w:hint="eastAsia"/>
                <w:szCs w:val="21"/>
              </w:rPr>
              <w:t>3</w:t>
            </w:r>
            <w:r w:rsidRPr="00293C8E">
              <w:rPr>
                <w:rFonts w:eastAsiaTheme="minorEastAsia" w:hAnsiTheme="minorEastAsia"/>
                <w:szCs w:val="21"/>
              </w:rPr>
              <w:t>0041</w:t>
            </w:r>
            <w:r w:rsidRPr="00293C8E">
              <w:rPr>
                <w:rFonts w:eastAsiaTheme="minorEastAsia" w:hAnsiTheme="minorEastAsia" w:hint="eastAsia"/>
                <w:szCs w:val="21"/>
              </w:rPr>
              <w:t>，项目：检查传动链条螺丝紧固性，风机皮带的磨损程度、加油等项，发现有循环风叶脱落，已进行了维修维护，管理人员：李招辉等</w:t>
            </w:r>
            <w:r w:rsidRPr="00293C8E">
              <w:rPr>
                <w:rFonts w:eastAsiaTheme="minorEastAsia" w:hAnsiTheme="minorEastAsia"/>
                <w:szCs w:val="21"/>
              </w:rPr>
              <w:t>。</w:t>
            </w:r>
          </w:p>
          <w:p w14:paraId="2F51905C" w14:textId="73F6A94D" w:rsidR="000C5D50" w:rsidRPr="00293C8E" w:rsidRDefault="000C5D50" w:rsidP="000C5D50">
            <w:pPr>
              <w:spacing w:beforeLines="30" w:before="93" w:afterLines="30" w:after="93" w:line="288" w:lineRule="auto"/>
              <w:ind w:firstLineChars="200" w:firstLine="420"/>
              <w:rPr>
                <w:rFonts w:eastAsiaTheme="minorEastAsia" w:hAnsiTheme="minorEastAsia"/>
                <w:szCs w:val="21"/>
              </w:rPr>
            </w:pPr>
            <w:r w:rsidRPr="00293C8E">
              <w:rPr>
                <w:rFonts w:eastAsiaTheme="minorEastAsia" w:hAnsiTheme="minorEastAsia"/>
                <w:szCs w:val="21"/>
              </w:rPr>
              <w:t>抽查</w:t>
            </w:r>
            <w:r w:rsidRPr="00293C8E">
              <w:rPr>
                <w:rFonts w:eastAsiaTheme="minorEastAsia" w:hAnsiTheme="minorEastAsia"/>
                <w:szCs w:val="21"/>
              </w:rPr>
              <w:t>20</w:t>
            </w:r>
            <w:r w:rsidRPr="00293C8E">
              <w:rPr>
                <w:rFonts w:eastAsiaTheme="minorEastAsia" w:hAnsiTheme="minorEastAsia" w:hint="eastAsia"/>
                <w:szCs w:val="21"/>
              </w:rPr>
              <w:t>22</w:t>
            </w:r>
            <w:r w:rsidRPr="00293C8E">
              <w:rPr>
                <w:rFonts w:eastAsiaTheme="minorEastAsia" w:hAnsiTheme="minorEastAsia"/>
                <w:szCs w:val="21"/>
              </w:rPr>
              <w:t>年</w:t>
            </w:r>
            <w:r w:rsidRPr="00293C8E">
              <w:rPr>
                <w:rFonts w:eastAsiaTheme="minorEastAsia" w:hAnsiTheme="minorEastAsia"/>
                <w:szCs w:val="21"/>
              </w:rPr>
              <w:t>12</w:t>
            </w:r>
            <w:r w:rsidRPr="00293C8E">
              <w:rPr>
                <w:rFonts w:eastAsiaTheme="minorEastAsia" w:hAnsiTheme="minorEastAsia" w:hint="eastAsia"/>
                <w:szCs w:val="21"/>
              </w:rPr>
              <w:t>月设备维修</w:t>
            </w:r>
            <w:r w:rsidRPr="00293C8E">
              <w:rPr>
                <w:rFonts w:eastAsiaTheme="minorEastAsia" w:hAnsiTheme="minorEastAsia" w:hint="eastAsia"/>
                <w:szCs w:val="21"/>
              </w:rPr>
              <w:t>/</w:t>
            </w:r>
            <w:r w:rsidRPr="00293C8E">
              <w:rPr>
                <w:rFonts w:eastAsiaTheme="minorEastAsia" w:hAnsiTheme="minorEastAsia" w:hint="eastAsia"/>
                <w:szCs w:val="21"/>
              </w:rPr>
              <w:t>保养记录，</w:t>
            </w:r>
            <w:r w:rsidRPr="00293C8E">
              <w:rPr>
                <w:rFonts w:eastAsiaTheme="minorEastAsia" w:hAnsiTheme="minorEastAsia"/>
                <w:szCs w:val="21"/>
              </w:rPr>
              <w:t>设备名称</w:t>
            </w:r>
            <w:r w:rsidRPr="00293C8E">
              <w:rPr>
                <w:rFonts w:eastAsiaTheme="minorEastAsia" w:hAnsiTheme="minorEastAsia" w:hint="eastAsia"/>
                <w:szCs w:val="21"/>
              </w:rPr>
              <w:t>喷涂线</w:t>
            </w:r>
            <w:r w:rsidRPr="00293C8E">
              <w:rPr>
                <w:rFonts w:eastAsiaTheme="minorEastAsia" w:hAnsiTheme="minorEastAsia"/>
                <w:szCs w:val="21"/>
              </w:rPr>
              <w:t>，编号：</w:t>
            </w:r>
            <w:r w:rsidRPr="00293C8E">
              <w:rPr>
                <w:rFonts w:eastAsiaTheme="minorEastAsia" w:hAnsiTheme="minorEastAsia" w:hint="eastAsia"/>
                <w:szCs w:val="21"/>
              </w:rPr>
              <w:t>ABD</w:t>
            </w:r>
            <w:r w:rsidRPr="00293C8E">
              <w:rPr>
                <w:rFonts w:eastAsiaTheme="minorEastAsia" w:hAnsiTheme="minorEastAsia"/>
                <w:szCs w:val="21"/>
              </w:rPr>
              <w:t>100306</w:t>
            </w:r>
            <w:r w:rsidRPr="00293C8E">
              <w:rPr>
                <w:rFonts w:eastAsiaTheme="minorEastAsia" w:hAnsiTheme="minorEastAsia" w:hint="eastAsia"/>
                <w:szCs w:val="21"/>
              </w:rPr>
              <w:t>#</w:t>
            </w:r>
            <w:r w:rsidRPr="00293C8E">
              <w:rPr>
                <w:rFonts w:eastAsiaTheme="minorEastAsia" w:hAnsiTheme="minorEastAsia" w:hint="eastAsia"/>
                <w:szCs w:val="21"/>
              </w:rPr>
              <w:t>，项目：检查循环风机、驱动链条、水泵喷淋、传动皮带、各紧固件等项，对轴承进行定期保养，加轮滑油维护，管理人员：李招辉</w:t>
            </w:r>
            <w:r w:rsidRPr="00293C8E">
              <w:rPr>
                <w:rFonts w:eastAsiaTheme="minorEastAsia" w:hAnsiTheme="minorEastAsia" w:hint="eastAsia"/>
                <w:szCs w:val="21"/>
              </w:rPr>
              <w:lastRenderedPageBreak/>
              <w:t>等</w:t>
            </w:r>
            <w:r w:rsidRPr="00293C8E">
              <w:rPr>
                <w:rFonts w:eastAsiaTheme="minorEastAsia" w:hAnsiTheme="minorEastAsia"/>
                <w:szCs w:val="21"/>
              </w:rPr>
              <w:t>。</w:t>
            </w:r>
          </w:p>
          <w:p w14:paraId="72147277" w14:textId="3260D54F" w:rsidR="000C5D50" w:rsidRPr="00293C8E" w:rsidRDefault="000C5D50" w:rsidP="000C5D50">
            <w:pPr>
              <w:spacing w:beforeLines="30" w:before="93" w:afterLines="30" w:after="93" w:line="288" w:lineRule="auto"/>
              <w:ind w:firstLineChars="200" w:firstLine="420"/>
              <w:rPr>
                <w:rFonts w:eastAsiaTheme="minorEastAsia" w:hAnsiTheme="minorEastAsia"/>
                <w:szCs w:val="21"/>
              </w:rPr>
            </w:pPr>
            <w:r w:rsidRPr="00293C8E">
              <w:rPr>
                <w:rFonts w:eastAsiaTheme="minorEastAsia" w:hAnsiTheme="minorEastAsia"/>
                <w:szCs w:val="21"/>
              </w:rPr>
              <w:t>抽查</w:t>
            </w:r>
            <w:r w:rsidRPr="00293C8E">
              <w:rPr>
                <w:rFonts w:eastAsiaTheme="minorEastAsia" w:hAnsiTheme="minorEastAsia"/>
                <w:szCs w:val="21"/>
              </w:rPr>
              <w:t>20</w:t>
            </w:r>
            <w:r w:rsidRPr="00293C8E">
              <w:rPr>
                <w:rFonts w:eastAsiaTheme="minorEastAsia" w:hAnsiTheme="minorEastAsia" w:hint="eastAsia"/>
                <w:szCs w:val="21"/>
              </w:rPr>
              <w:t>22</w:t>
            </w:r>
            <w:r w:rsidRPr="00293C8E">
              <w:rPr>
                <w:rFonts w:eastAsiaTheme="minorEastAsia" w:hAnsiTheme="minorEastAsia"/>
                <w:szCs w:val="21"/>
              </w:rPr>
              <w:t>年</w:t>
            </w:r>
            <w:r w:rsidRPr="00293C8E">
              <w:rPr>
                <w:rFonts w:eastAsiaTheme="minorEastAsia" w:hAnsiTheme="minorEastAsia"/>
                <w:szCs w:val="21"/>
              </w:rPr>
              <w:t>7</w:t>
            </w:r>
            <w:r w:rsidRPr="00293C8E">
              <w:rPr>
                <w:rFonts w:eastAsiaTheme="minorEastAsia" w:hAnsiTheme="minorEastAsia" w:hint="eastAsia"/>
                <w:szCs w:val="21"/>
              </w:rPr>
              <w:t>月设备保养记录，</w:t>
            </w:r>
            <w:r w:rsidRPr="00293C8E">
              <w:rPr>
                <w:rFonts w:eastAsiaTheme="minorEastAsia" w:hAnsiTheme="minorEastAsia"/>
                <w:szCs w:val="21"/>
              </w:rPr>
              <w:t>设备名称：</w:t>
            </w:r>
            <w:r w:rsidRPr="00293C8E">
              <w:rPr>
                <w:rFonts w:eastAsiaTheme="minorEastAsia" w:hAnsiTheme="minorEastAsia" w:hint="eastAsia"/>
                <w:szCs w:val="21"/>
              </w:rPr>
              <w:t>挤压机</w:t>
            </w:r>
            <w:r w:rsidRPr="00293C8E">
              <w:rPr>
                <w:rFonts w:eastAsiaTheme="minorEastAsia" w:hAnsiTheme="minorEastAsia"/>
                <w:szCs w:val="21"/>
              </w:rPr>
              <w:t>，编号：</w:t>
            </w:r>
            <w:r w:rsidRPr="00293C8E">
              <w:rPr>
                <w:rFonts w:eastAsiaTheme="minorEastAsia" w:hAnsiTheme="minorEastAsia" w:hint="eastAsia"/>
                <w:szCs w:val="21"/>
              </w:rPr>
              <w:t>1#</w:t>
            </w:r>
            <w:r w:rsidRPr="00293C8E">
              <w:rPr>
                <w:rFonts w:eastAsiaTheme="minorEastAsia" w:hAnsiTheme="minorEastAsia" w:hint="eastAsia"/>
                <w:szCs w:val="21"/>
              </w:rPr>
              <w:t>，项目：检修牵引机气缸、更换高温滚桶、挤压机保护推饼缸、断料锯锯片等，查看，运行、清洁、各部件紧固、润滑等，管理人员：李招辉等</w:t>
            </w:r>
          </w:p>
          <w:p w14:paraId="1578438F" w14:textId="0E465986" w:rsidR="000C5D50" w:rsidRPr="00293C8E" w:rsidRDefault="000C5D50" w:rsidP="000C5D50">
            <w:pPr>
              <w:spacing w:beforeLines="30" w:before="93" w:afterLines="30" w:after="93" w:line="288" w:lineRule="auto"/>
              <w:ind w:firstLineChars="200" w:firstLine="420"/>
              <w:rPr>
                <w:rFonts w:eastAsiaTheme="minorEastAsia" w:hAnsiTheme="minorEastAsia"/>
                <w:szCs w:val="21"/>
              </w:rPr>
            </w:pPr>
            <w:r w:rsidRPr="00293C8E">
              <w:rPr>
                <w:rFonts w:eastAsiaTheme="minorEastAsia" w:hAnsiTheme="minorEastAsia"/>
                <w:szCs w:val="21"/>
              </w:rPr>
              <w:t>抽查</w:t>
            </w:r>
            <w:r w:rsidRPr="00293C8E">
              <w:rPr>
                <w:rFonts w:eastAsiaTheme="minorEastAsia" w:hAnsiTheme="minorEastAsia"/>
                <w:szCs w:val="21"/>
              </w:rPr>
              <w:t>20</w:t>
            </w:r>
            <w:r w:rsidRPr="00293C8E">
              <w:rPr>
                <w:rFonts w:eastAsiaTheme="minorEastAsia" w:hAnsiTheme="minorEastAsia" w:hint="eastAsia"/>
                <w:szCs w:val="21"/>
              </w:rPr>
              <w:t>22</w:t>
            </w:r>
            <w:r w:rsidRPr="00293C8E">
              <w:rPr>
                <w:rFonts w:eastAsiaTheme="minorEastAsia" w:hAnsiTheme="minorEastAsia"/>
                <w:szCs w:val="21"/>
              </w:rPr>
              <w:t>年</w:t>
            </w:r>
            <w:r w:rsidRPr="00293C8E">
              <w:rPr>
                <w:rFonts w:eastAsiaTheme="minorEastAsia" w:hAnsiTheme="minorEastAsia"/>
                <w:szCs w:val="21"/>
              </w:rPr>
              <w:t>12</w:t>
            </w:r>
            <w:r w:rsidRPr="00293C8E">
              <w:rPr>
                <w:rFonts w:eastAsiaTheme="minorEastAsia" w:hAnsiTheme="minorEastAsia" w:hint="eastAsia"/>
                <w:szCs w:val="21"/>
              </w:rPr>
              <w:t>月设备维修</w:t>
            </w:r>
            <w:r w:rsidRPr="00293C8E">
              <w:rPr>
                <w:rFonts w:eastAsiaTheme="minorEastAsia" w:hAnsiTheme="minorEastAsia" w:hint="eastAsia"/>
                <w:szCs w:val="21"/>
              </w:rPr>
              <w:t>/</w:t>
            </w:r>
            <w:r w:rsidRPr="00293C8E">
              <w:rPr>
                <w:rFonts w:eastAsiaTheme="minorEastAsia" w:hAnsiTheme="minorEastAsia" w:hint="eastAsia"/>
                <w:szCs w:val="21"/>
              </w:rPr>
              <w:t>保养记录，</w:t>
            </w:r>
            <w:r w:rsidRPr="00293C8E">
              <w:rPr>
                <w:rFonts w:eastAsiaTheme="minorEastAsia" w:hAnsiTheme="minorEastAsia"/>
                <w:szCs w:val="21"/>
              </w:rPr>
              <w:t>设备名称：</w:t>
            </w:r>
            <w:r w:rsidRPr="00293C8E">
              <w:rPr>
                <w:rFonts w:eastAsiaTheme="minorEastAsia" w:hAnsiTheme="minorEastAsia" w:hint="eastAsia"/>
                <w:szCs w:val="21"/>
              </w:rPr>
              <w:t>行车</w:t>
            </w:r>
            <w:r w:rsidRPr="00293C8E">
              <w:rPr>
                <w:rFonts w:eastAsiaTheme="minorEastAsia" w:hAnsiTheme="minorEastAsia"/>
                <w:szCs w:val="21"/>
              </w:rPr>
              <w:t>，编号：</w:t>
            </w:r>
            <w:r w:rsidRPr="00293C8E">
              <w:rPr>
                <w:rFonts w:eastAsiaTheme="minorEastAsia" w:hAnsiTheme="minorEastAsia"/>
                <w:szCs w:val="21"/>
              </w:rPr>
              <w:t>41074137120220001</w:t>
            </w:r>
            <w:r w:rsidRPr="00293C8E">
              <w:rPr>
                <w:rFonts w:eastAsiaTheme="minorEastAsia" w:hAnsiTheme="minorEastAsia" w:hint="eastAsia"/>
                <w:szCs w:val="21"/>
              </w:rPr>
              <w:t>，项目：行车行走平衡、上下电机刹车限位、钢丝绳、吊钩、安全保险扣、电源、按钮开关等项，钢丝绳进行了加轮滑油，管理人员：李招辉等</w:t>
            </w:r>
          </w:p>
          <w:p w14:paraId="64E10E72" w14:textId="61D1A3BB" w:rsidR="0028657D" w:rsidRPr="007F12C3" w:rsidRDefault="00564205" w:rsidP="00E371DC">
            <w:pPr>
              <w:spacing w:beforeLines="30" w:before="93" w:afterLines="30" w:after="93" w:line="288" w:lineRule="auto"/>
              <w:ind w:firstLineChars="200" w:firstLine="420"/>
              <w:rPr>
                <w:rFonts w:eastAsiaTheme="minorEastAsia" w:hAnsiTheme="minorEastAsia"/>
                <w:szCs w:val="21"/>
              </w:rPr>
            </w:pPr>
            <w:r w:rsidRPr="00293C8E">
              <w:rPr>
                <w:rFonts w:eastAsiaTheme="minorEastAsia" w:hAnsiTheme="minorEastAsia" w:hint="eastAsia"/>
                <w:szCs w:val="21"/>
              </w:rPr>
              <w:t>另查看到时效炉</w:t>
            </w:r>
            <w:r w:rsidR="000C5D50" w:rsidRPr="00293C8E">
              <w:rPr>
                <w:rFonts w:eastAsiaTheme="minorEastAsia" w:hAnsiTheme="minorEastAsia" w:hint="eastAsia"/>
                <w:szCs w:val="21"/>
              </w:rPr>
              <w:t>、</w:t>
            </w:r>
            <w:r w:rsidR="00293C8E" w:rsidRPr="00293C8E">
              <w:rPr>
                <w:rFonts w:eastAsiaTheme="minorEastAsia" w:hAnsiTheme="minorEastAsia" w:hint="eastAsia"/>
                <w:szCs w:val="21"/>
              </w:rPr>
              <w:t>牵引机、空压机</w:t>
            </w:r>
            <w:r w:rsidRPr="00293C8E">
              <w:rPr>
                <w:rFonts w:eastAsiaTheme="minorEastAsia" w:hAnsiTheme="minorEastAsia" w:hint="eastAsia"/>
                <w:szCs w:val="21"/>
              </w:rPr>
              <w:t>等设备</w:t>
            </w:r>
            <w:r w:rsidR="0028657D" w:rsidRPr="00293C8E">
              <w:rPr>
                <w:rFonts w:eastAsiaTheme="minorEastAsia" w:hAnsiTheme="minorEastAsia" w:hint="eastAsia"/>
                <w:szCs w:val="21"/>
              </w:rPr>
              <w:t>维护保养记录符合要求。</w:t>
            </w:r>
          </w:p>
          <w:p w14:paraId="28F41CA2" w14:textId="77777777" w:rsidR="0028657D" w:rsidRPr="007F12C3" w:rsidRDefault="0028657D" w:rsidP="00E371DC">
            <w:pPr>
              <w:spacing w:beforeLines="30" w:before="93" w:afterLines="30" w:after="93" w:line="288" w:lineRule="auto"/>
              <w:ind w:firstLineChars="200" w:firstLine="420"/>
              <w:rPr>
                <w:rFonts w:eastAsiaTheme="minorEastAsia" w:hAnsiTheme="minorEastAsia"/>
                <w:szCs w:val="21"/>
              </w:rPr>
            </w:pPr>
            <w:r w:rsidRPr="007F12C3">
              <w:rPr>
                <w:rFonts w:eastAsiaTheme="minorEastAsia" w:hAnsiTheme="minorEastAsia"/>
                <w:szCs w:val="21"/>
              </w:rPr>
              <w:t>现场观察到上述生产设备及辅助设备运行状态正常。</w:t>
            </w:r>
          </w:p>
          <w:p w14:paraId="37FB37F0" w14:textId="77777777" w:rsidR="0028657D" w:rsidRPr="007B215E" w:rsidRDefault="0028657D" w:rsidP="00E371DC">
            <w:pPr>
              <w:spacing w:beforeLines="30" w:before="93" w:afterLines="30" w:after="93" w:line="288" w:lineRule="auto"/>
              <w:ind w:firstLineChars="200" w:firstLine="420"/>
              <w:rPr>
                <w:rFonts w:eastAsiaTheme="minorEastAsia" w:hAnsiTheme="minorEastAsia"/>
                <w:szCs w:val="21"/>
              </w:rPr>
            </w:pPr>
            <w:r w:rsidRPr="007B215E">
              <w:rPr>
                <w:rFonts w:eastAsiaTheme="minorEastAsia" w:hAnsiTheme="minorEastAsia" w:hint="eastAsia"/>
                <w:szCs w:val="21"/>
              </w:rPr>
              <w:t>2</w:t>
            </w:r>
            <w:r w:rsidRPr="007B215E">
              <w:rPr>
                <w:rFonts w:eastAsiaTheme="minorEastAsia" w:hAnsiTheme="minorEastAsia" w:hint="eastAsia"/>
                <w:szCs w:val="21"/>
              </w:rPr>
              <w:t>、查特种设备管理，</w:t>
            </w:r>
            <w:r w:rsidR="004C025D" w:rsidRPr="007B215E">
              <w:rPr>
                <w:rFonts w:eastAsiaTheme="minorEastAsia" w:hAnsiTheme="minorEastAsia"/>
                <w:szCs w:val="21"/>
              </w:rPr>
              <w:t>企业使用</w:t>
            </w:r>
            <w:r w:rsidRPr="007B215E">
              <w:rPr>
                <w:rFonts w:eastAsiaTheme="minorEastAsia" w:hAnsiTheme="minorEastAsia"/>
                <w:szCs w:val="21"/>
              </w:rPr>
              <w:t>桥式起重机、叉车</w:t>
            </w:r>
            <w:r w:rsidR="00564205">
              <w:rPr>
                <w:rFonts w:eastAsiaTheme="minorEastAsia" w:hAnsiTheme="minorEastAsia" w:hint="eastAsia"/>
                <w:szCs w:val="21"/>
              </w:rPr>
              <w:t>、</w:t>
            </w:r>
            <w:r w:rsidR="007F12C3" w:rsidRPr="007B215E">
              <w:rPr>
                <w:rFonts w:eastAsiaTheme="minorEastAsia" w:hAnsiTheme="minorEastAsia" w:hint="eastAsia"/>
                <w:szCs w:val="21"/>
              </w:rPr>
              <w:t>储气罐</w:t>
            </w:r>
            <w:r w:rsidRPr="007B215E">
              <w:rPr>
                <w:rFonts w:eastAsiaTheme="minorEastAsia" w:hAnsiTheme="minorEastAsia"/>
                <w:szCs w:val="21"/>
              </w:rPr>
              <w:t>。</w:t>
            </w:r>
          </w:p>
          <w:p w14:paraId="3B9DB7CC" w14:textId="2D9C3834" w:rsidR="0028657D" w:rsidRDefault="0028657D" w:rsidP="00E371DC">
            <w:pPr>
              <w:spacing w:beforeLines="30" w:before="93" w:afterLines="30" w:after="93" w:line="288" w:lineRule="auto"/>
              <w:ind w:firstLineChars="200" w:firstLine="420"/>
              <w:rPr>
                <w:rFonts w:eastAsiaTheme="minorEastAsia" w:hAnsiTheme="minorEastAsia"/>
                <w:szCs w:val="21"/>
              </w:rPr>
            </w:pPr>
            <w:r w:rsidRPr="007B215E">
              <w:rPr>
                <w:rFonts w:eastAsiaTheme="minorEastAsia" w:hAnsiTheme="minorEastAsia"/>
                <w:szCs w:val="21"/>
              </w:rPr>
              <w:t>起重机</w:t>
            </w:r>
            <w:r w:rsidR="006572B4">
              <w:rPr>
                <w:rFonts w:eastAsiaTheme="minorEastAsia" w:hAnsiTheme="minorEastAsia"/>
                <w:szCs w:val="21"/>
              </w:rPr>
              <w:t>16</w:t>
            </w:r>
            <w:r w:rsidR="00564205">
              <w:rPr>
                <w:rFonts w:eastAsiaTheme="minorEastAsia" w:hAnsiTheme="minorEastAsia" w:hint="eastAsia"/>
                <w:szCs w:val="21"/>
              </w:rPr>
              <w:t>台，</w:t>
            </w:r>
            <w:r w:rsidR="006572B4">
              <w:rPr>
                <w:rFonts w:eastAsiaTheme="minorEastAsia" w:hAnsiTheme="minorEastAsia" w:hint="eastAsia"/>
                <w:szCs w:val="21"/>
              </w:rPr>
              <w:t>介绍说</w:t>
            </w:r>
            <w:r w:rsidR="00564205">
              <w:rPr>
                <w:rFonts w:eastAsiaTheme="minorEastAsia" w:hAnsiTheme="minorEastAsia" w:hint="eastAsia"/>
                <w:szCs w:val="21"/>
              </w:rPr>
              <w:t>均为</w:t>
            </w:r>
            <w:r w:rsidR="006572B4">
              <w:rPr>
                <w:rFonts w:eastAsiaTheme="minorEastAsia" w:hAnsiTheme="minorEastAsia" w:hint="eastAsia"/>
                <w:szCs w:val="21"/>
              </w:rPr>
              <w:t>2-</w:t>
            </w:r>
            <w:r w:rsidR="00564205">
              <w:rPr>
                <w:rFonts w:eastAsiaTheme="minorEastAsia" w:hAnsiTheme="minorEastAsia" w:hint="eastAsia"/>
                <w:szCs w:val="21"/>
              </w:rPr>
              <w:t>2.8</w:t>
            </w:r>
            <w:r w:rsidR="00564205">
              <w:rPr>
                <w:rFonts w:eastAsiaTheme="minorEastAsia" w:hAnsiTheme="minorEastAsia" w:hint="eastAsia"/>
                <w:szCs w:val="21"/>
              </w:rPr>
              <w:t>吨，</w:t>
            </w:r>
            <w:r w:rsidR="006572B4">
              <w:rPr>
                <w:rFonts w:eastAsiaTheme="minorEastAsia" w:hAnsiTheme="minorEastAsia" w:hint="eastAsia"/>
                <w:szCs w:val="21"/>
              </w:rPr>
              <w:t>查看到</w:t>
            </w:r>
            <w:r w:rsidR="006572B4">
              <w:rPr>
                <w:rFonts w:eastAsiaTheme="minorEastAsia" w:hAnsiTheme="minorEastAsia" w:hint="eastAsia"/>
                <w:szCs w:val="21"/>
              </w:rPr>
              <w:t>1</w:t>
            </w:r>
            <w:r w:rsidR="006572B4">
              <w:rPr>
                <w:rFonts w:eastAsiaTheme="minorEastAsia" w:hAnsiTheme="minorEastAsia"/>
                <w:szCs w:val="21"/>
              </w:rPr>
              <w:t>2</w:t>
            </w:r>
            <w:r w:rsidR="006572B4">
              <w:rPr>
                <w:rFonts w:eastAsiaTheme="minorEastAsia" w:hAnsiTheme="minorEastAsia" w:hint="eastAsia"/>
                <w:szCs w:val="21"/>
              </w:rPr>
              <w:t>台设备出厂记录，另有</w:t>
            </w:r>
            <w:r w:rsidR="006572B4">
              <w:rPr>
                <w:rFonts w:eastAsiaTheme="minorEastAsia" w:hAnsiTheme="minorEastAsia" w:hint="eastAsia"/>
                <w:szCs w:val="21"/>
              </w:rPr>
              <w:t>4</w:t>
            </w:r>
            <w:r w:rsidR="006572B4">
              <w:rPr>
                <w:rFonts w:eastAsiaTheme="minorEastAsia" w:hAnsiTheme="minorEastAsia" w:hint="eastAsia"/>
                <w:szCs w:val="21"/>
              </w:rPr>
              <w:t>台购买厂房时原有，早期购买，未能提供到，查看到行车上注明其中</w:t>
            </w:r>
            <w:r w:rsidR="006572B4">
              <w:rPr>
                <w:rFonts w:eastAsiaTheme="minorEastAsia" w:hAnsiTheme="minorEastAsia" w:hint="eastAsia"/>
                <w:szCs w:val="21"/>
              </w:rPr>
              <w:t>2-</w:t>
            </w:r>
            <w:r w:rsidR="006572B4">
              <w:rPr>
                <w:rFonts w:eastAsiaTheme="minorEastAsia" w:hAnsiTheme="minorEastAsia"/>
                <w:szCs w:val="21"/>
              </w:rPr>
              <w:t>2</w:t>
            </w:r>
            <w:r w:rsidR="006572B4">
              <w:rPr>
                <w:rFonts w:eastAsiaTheme="minorEastAsia" w:hAnsiTheme="minorEastAsia" w:hint="eastAsia"/>
                <w:szCs w:val="21"/>
              </w:rPr>
              <w:t>.</w:t>
            </w:r>
            <w:r w:rsidR="006572B4">
              <w:rPr>
                <w:rFonts w:eastAsiaTheme="minorEastAsia" w:hAnsiTheme="minorEastAsia"/>
                <w:szCs w:val="21"/>
              </w:rPr>
              <w:t>8</w:t>
            </w:r>
            <w:r w:rsidR="006572B4">
              <w:rPr>
                <w:rFonts w:eastAsiaTheme="minorEastAsia" w:hAnsiTheme="minorEastAsia" w:hint="eastAsia"/>
                <w:szCs w:val="21"/>
              </w:rPr>
              <w:t>吨，</w:t>
            </w:r>
            <w:r w:rsidR="00564205">
              <w:rPr>
                <w:rFonts w:eastAsiaTheme="minorEastAsia" w:hAnsiTheme="minorEastAsia" w:hint="eastAsia"/>
                <w:szCs w:val="21"/>
              </w:rPr>
              <w:t>提供维护保养记录，设备运行状态正常。</w:t>
            </w:r>
          </w:p>
          <w:p w14:paraId="2CA0DD22" w14:textId="7A098CCD" w:rsidR="00BA0248" w:rsidRDefault="00564205" w:rsidP="00E371DC">
            <w:pPr>
              <w:spacing w:beforeLines="30" w:before="93" w:afterLines="30" w:after="93" w:line="288" w:lineRule="auto"/>
              <w:ind w:firstLineChars="200" w:firstLine="420"/>
              <w:rPr>
                <w:rFonts w:eastAsiaTheme="minorEastAsia" w:hAnsiTheme="minorEastAsia"/>
                <w:szCs w:val="21"/>
              </w:rPr>
            </w:pPr>
            <w:r w:rsidRPr="00A85AEB">
              <w:rPr>
                <w:rFonts w:eastAsiaTheme="minorEastAsia" w:hAnsiTheme="minorEastAsia" w:hint="eastAsia"/>
                <w:szCs w:val="21"/>
              </w:rPr>
              <w:t>叉车设备代码：</w:t>
            </w:r>
            <w:r w:rsidRPr="00A85AEB">
              <w:rPr>
                <w:rFonts w:eastAsiaTheme="minorEastAsia" w:hAnsiTheme="minorEastAsia" w:hint="eastAsia"/>
                <w:szCs w:val="21"/>
              </w:rPr>
              <w:t>51101</w:t>
            </w:r>
            <w:r w:rsidR="002A0087" w:rsidRPr="00A85AEB">
              <w:rPr>
                <w:rFonts w:eastAsiaTheme="minorEastAsia" w:hAnsiTheme="minorEastAsia"/>
                <w:szCs w:val="21"/>
              </w:rPr>
              <w:t>0002202131271</w:t>
            </w:r>
            <w:r w:rsidRPr="00A85AEB">
              <w:rPr>
                <w:rFonts w:eastAsiaTheme="minorEastAsia" w:hAnsiTheme="minorEastAsia" w:hint="eastAsia"/>
                <w:szCs w:val="21"/>
              </w:rPr>
              <w:t>，</w:t>
            </w:r>
            <w:r w:rsidR="00BA0248" w:rsidRPr="00A85AEB">
              <w:rPr>
                <w:rFonts w:eastAsiaTheme="minorEastAsia" w:hAnsiTheme="minorEastAsia" w:hint="eastAsia"/>
                <w:szCs w:val="21"/>
              </w:rPr>
              <w:t>提供了</w:t>
            </w:r>
            <w:r w:rsidR="002A0087" w:rsidRPr="00A85AEB">
              <w:rPr>
                <w:rFonts w:eastAsiaTheme="minorEastAsia" w:hAnsiTheme="minorEastAsia" w:hint="eastAsia"/>
                <w:szCs w:val="21"/>
              </w:rPr>
              <w:t>特种设备使用登记证</w:t>
            </w:r>
            <w:r w:rsidR="00BA0248" w:rsidRPr="00A85AEB">
              <w:rPr>
                <w:rFonts w:eastAsiaTheme="minorEastAsia" w:hAnsiTheme="minorEastAsia" w:hint="eastAsia"/>
                <w:szCs w:val="21"/>
              </w:rPr>
              <w:t>，</w:t>
            </w:r>
            <w:r w:rsidR="002A0087" w:rsidRPr="00A85AEB">
              <w:rPr>
                <w:rFonts w:eastAsiaTheme="minorEastAsia" w:hAnsiTheme="minorEastAsia" w:hint="eastAsia"/>
                <w:szCs w:val="21"/>
              </w:rPr>
              <w:t>提供了场（厂）内专用机动车辆定期（首次）检验申请表，下次检验时间</w:t>
            </w:r>
            <w:r w:rsidR="002A0087" w:rsidRPr="00A85AEB">
              <w:rPr>
                <w:rFonts w:eastAsiaTheme="minorEastAsia" w:hAnsiTheme="minorEastAsia" w:hint="eastAsia"/>
                <w:szCs w:val="21"/>
              </w:rPr>
              <w:t>2</w:t>
            </w:r>
            <w:r w:rsidR="002A0087" w:rsidRPr="00A85AEB">
              <w:rPr>
                <w:rFonts w:eastAsiaTheme="minorEastAsia" w:hAnsiTheme="minorEastAsia"/>
                <w:szCs w:val="21"/>
              </w:rPr>
              <w:t>023</w:t>
            </w:r>
            <w:r w:rsidR="002A0087" w:rsidRPr="00A85AEB">
              <w:rPr>
                <w:rFonts w:eastAsiaTheme="minorEastAsia" w:hAnsiTheme="minorEastAsia" w:hint="eastAsia"/>
                <w:szCs w:val="21"/>
              </w:rPr>
              <w:t>.</w:t>
            </w:r>
            <w:r w:rsidR="002A0087" w:rsidRPr="00A85AEB">
              <w:rPr>
                <w:rFonts w:eastAsiaTheme="minorEastAsia" w:hAnsiTheme="minorEastAsia"/>
                <w:szCs w:val="21"/>
              </w:rPr>
              <w:t>09</w:t>
            </w:r>
            <w:r w:rsidR="002A0087" w:rsidRPr="00A85AEB">
              <w:rPr>
                <w:rFonts w:eastAsiaTheme="minorEastAsia" w:hAnsiTheme="minorEastAsia" w:hint="eastAsia"/>
                <w:szCs w:val="21"/>
              </w:rPr>
              <w:t>；</w:t>
            </w:r>
            <w:r w:rsidR="00BA0248" w:rsidRPr="00A85AEB">
              <w:rPr>
                <w:rFonts w:eastAsiaTheme="minorEastAsia" w:hAnsiTheme="minorEastAsia" w:hint="eastAsia"/>
                <w:szCs w:val="21"/>
              </w:rPr>
              <w:t>及场（厂）内专用机动车辆定期检验报告，</w:t>
            </w:r>
            <w:r w:rsidR="002A0087" w:rsidRPr="00A85AEB">
              <w:rPr>
                <w:rFonts w:eastAsiaTheme="minorEastAsia" w:hAnsiTheme="minorEastAsia" w:hint="eastAsia"/>
                <w:szCs w:val="21"/>
              </w:rPr>
              <w:t>公司未能提供，介绍说，已检验合格，暂未出报告至公司，同企业进行了交流，后续监督审核时重点关注。</w:t>
            </w:r>
          </w:p>
          <w:p w14:paraId="32503AE4" w14:textId="0567F365" w:rsidR="00BA0248" w:rsidRPr="00BA0248" w:rsidRDefault="00564205" w:rsidP="00E371DC">
            <w:pPr>
              <w:spacing w:beforeLines="30" w:before="93" w:afterLines="30" w:after="93" w:line="288" w:lineRule="auto"/>
              <w:ind w:firstLineChars="200" w:firstLine="420"/>
              <w:rPr>
                <w:rFonts w:eastAsiaTheme="minorEastAsia" w:hAnsiTheme="minorEastAsia"/>
                <w:color w:val="FF0000"/>
                <w:szCs w:val="21"/>
              </w:rPr>
            </w:pPr>
            <w:r w:rsidRPr="00BA0248">
              <w:rPr>
                <w:rFonts w:eastAsiaTheme="minorEastAsia" w:hAnsiTheme="minorEastAsia" w:hint="eastAsia"/>
                <w:color w:val="FF0000"/>
                <w:szCs w:val="21"/>
              </w:rPr>
              <w:t>储气罐</w:t>
            </w:r>
            <w:r w:rsidR="006572B4">
              <w:rPr>
                <w:rFonts w:eastAsiaTheme="minorEastAsia" w:hAnsiTheme="minorEastAsia"/>
                <w:color w:val="FF0000"/>
                <w:szCs w:val="21"/>
              </w:rPr>
              <w:t>6</w:t>
            </w:r>
            <w:r w:rsidRPr="00BA0248">
              <w:rPr>
                <w:rFonts w:eastAsiaTheme="minorEastAsia" w:hAnsiTheme="minorEastAsia" w:hint="eastAsia"/>
                <w:color w:val="FF0000"/>
                <w:szCs w:val="21"/>
              </w:rPr>
              <w:t>个，罐体</w:t>
            </w:r>
            <w:r w:rsidR="006572B4">
              <w:rPr>
                <w:rFonts w:eastAsiaTheme="minorEastAsia" w:hAnsiTheme="minorEastAsia" w:hint="eastAsia"/>
                <w:color w:val="FF0000"/>
                <w:szCs w:val="21"/>
              </w:rPr>
              <w:t>最近购买，</w:t>
            </w:r>
            <w:r w:rsidRPr="00BA0248">
              <w:rPr>
                <w:rFonts w:eastAsiaTheme="minorEastAsia" w:hAnsiTheme="minorEastAsia" w:hint="eastAsia"/>
                <w:color w:val="FF0000"/>
                <w:szCs w:val="21"/>
              </w:rPr>
              <w:t>在有效期内，公司未提供其附件（安全阀</w:t>
            </w:r>
            <w:r w:rsidRPr="00BA0248">
              <w:rPr>
                <w:rFonts w:eastAsiaTheme="minorEastAsia" w:hAnsiTheme="minorEastAsia" w:hint="eastAsia"/>
                <w:color w:val="FF0000"/>
                <w:szCs w:val="21"/>
              </w:rPr>
              <w:t>+</w:t>
            </w:r>
            <w:r w:rsidRPr="00BA0248">
              <w:rPr>
                <w:rFonts w:eastAsiaTheme="minorEastAsia" w:hAnsiTheme="minorEastAsia" w:hint="eastAsia"/>
                <w:color w:val="FF0000"/>
                <w:szCs w:val="21"/>
              </w:rPr>
              <w:t>压力表）的年检报告。</w:t>
            </w:r>
            <w:r w:rsidR="00BA0248">
              <w:rPr>
                <w:rFonts w:eastAsiaTheme="minorEastAsia" w:hAnsiTheme="minorEastAsia" w:hint="eastAsia"/>
                <w:color w:val="FF0000"/>
                <w:szCs w:val="21"/>
              </w:rPr>
              <w:t>不符合要求，开出不符合项，要求改善。</w:t>
            </w:r>
          </w:p>
          <w:p w14:paraId="4AF018FD" w14:textId="77777777" w:rsidR="004709D6" w:rsidRDefault="0028657D" w:rsidP="00E371DC">
            <w:pPr>
              <w:spacing w:beforeLines="30" w:before="93" w:afterLines="30" w:after="93" w:line="288" w:lineRule="auto"/>
              <w:ind w:firstLineChars="200" w:firstLine="420"/>
              <w:rPr>
                <w:rFonts w:eastAsiaTheme="minorEastAsia" w:hAnsiTheme="minorEastAsia"/>
                <w:szCs w:val="21"/>
              </w:rPr>
            </w:pPr>
            <w:r w:rsidRPr="00480D5D">
              <w:rPr>
                <w:rFonts w:eastAsiaTheme="minorEastAsia" w:hAnsiTheme="minorEastAsia" w:hint="eastAsia"/>
                <w:szCs w:val="21"/>
              </w:rPr>
              <w:t>现场观察到上述生产设备</w:t>
            </w:r>
            <w:r w:rsidRPr="00480D5D">
              <w:rPr>
                <w:rFonts w:eastAsiaTheme="minorEastAsia" w:hAnsiTheme="minorEastAsia" w:hint="eastAsia"/>
                <w:szCs w:val="21"/>
              </w:rPr>
              <w:t>/</w:t>
            </w:r>
            <w:r w:rsidRPr="00480D5D">
              <w:rPr>
                <w:rFonts w:eastAsiaTheme="minorEastAsia" w:hAnsiTheme="minorEastAsia" w:hint="eastAsia"/>
                <w:szCs w:val="21"/>
              </w:rPr>
              <w:t>辅助设备运行状态正常。</w:t>
            </w:r>
          </w:p>
          <w:p w14:paraId="77FB8BC8" w14:textId="77777777" w:rsidR="00BA0248" w:rsidRPr="002C341D" w:rsidRDefault="00BA0248" w:rsidP="00E371DC">
            <w:pPr>
              <w:spacing w:beforeLines="30" w:before="93" w:afterLines="30" w:after="93" w:line="288" w:lineRule="auto"/>
              <w:ind w:firstLineChars="200" w:firstLine="420"/>
              <w:rPr>
                <w:rFonts w:ascii="楷体" w:eastAsia="楷体" w:hAnsi="楷体"/>
                <w:sz w:val="24"/>
                <w:szCs w:val="24"/>
              </w:rPr>
            </w:pPr>
            <w:r w:rsidRPr="00BA0248">
              <w:rPr>
                <w:rFonts w:eastAsiaTheme="minorEastAsia" w:hAnsiTheme="minorEastAsia" w:hint="eastAsia"/>
                <w:szCs w:val="21"/>
              </w:rPr>
              <w:t>部门已对基础设施的控制进行了策划，并按照策划的要求进行了实施、控制，能够满足要求。但需加强对特种设备的管理。</w:t>
            </w:r>
          </w:p>
        </w:tc>
        <w:tc>
          <w:tcPr>
            <w:tcW w:w="1585" w:type="dxa"/>
          </w:tcPr>
          <w:p w14:paraId="082E6AC0" w14:textId="77777777" w:rsidR="00BA0248" w:rsidRDefault="00BA0248" w:rsidP="002D6910">
            <w:pPr>
              <w:spacing w:line="288" w:lineRule="auto"/>
              <w:rPr>
                <w:rFonts w:eastAsiaTheme="minorEastAsia"/>
              </w:rPr>
            </w:pPr>
          </w:p>
          <w:p w14:paraId="77C1FB39" w14:textId="77777777" w:rsidR="00BA0248" w:rsidRDefault="00BA0248" w:rsidP="002D6910">
            <w:pPr>
              <w:spacing w:line="288" w:lineRule="auto"/>
              <w:rPr>
                <w:rFonts w:eastAsiaTheme="minorEastAsia"/>
              </w:rPr>
            </w:pPr>
          </w:p>
          <w:p w14:paraId="67CFB1BD" w14:textId="77777777" w:rsidR="00BA0248" w:rsidRDefault="00BA0248" w:rsidP="002D6910">
            <w:pPr>
              <w:spacing w:line="288" w:lineRule="auto"/>
              <w:rPr>
                <w:rFonts w:eastAsiaTheme="minorEastAsia"/>
              </w:rPr>
            </w:pPr>
          </w:p>
          <w:p w14:paraId="25E29F91" w14:textId="77777777" w:rsidR="00BA0248" w:rsidRDefault="00BA0248" w:rsidP="002D6910">
            <w:pPr>
              <w:spacing w:line="288" w:lineRule="auto"/>
              <w:rPr>
                <w:rFonts w:eastAsiaTheme="minorEastAsia"/>
              </w:rPr>
            </w:pPr>
          </w:p>
          <w:p w14:paraId="0210337A" w14:textId="77777777" w:rsidR="00BA0248" w:rsidRDefault="00BA0248" w:rsidP="002D6910">
            <w:pPr>
              <w:spacing w:line="288" w:lineRule="auto"/>
              <w:rPr>
                <w:rFonts w:eastAsiaTheme="minorEastAsia"/>
              </w:rPr>
            </w:pPr>
          </w:p>
          <w:p w14:paraId="429392D5" w14:textId="77777777" w:rsidR="00BA0248" w:rsidRDefault="00BA0248" w:rsidP="002D6910">
            <w:pPr>
              <w:spacing w:line="288" w:lineRule="auto"/>
              <w:rPr>
                <w:rFonts w:eastAsiaTheme="minorEastAsia"/>
              </w:rPr>
            </w:pPr>
          </w:p>
          <w:p w14:paraId="3274C21C" w14:textId="77777777" w:rsidR="00BA0248" w:rsidRDefault="00BA0248" w:rsidP="002D6910">
            <w:pPr>
              <w:spacing w:line="288" w:lineRule="auto"/>
              <w:rPr>
                <w:rFonts w:eastAsiaTheme="minorEastAsia"/>
              </w:rPr>
            </w:pPr>
          </w:p>
          <w:p w14:paraId="444776A7" w14:textId="77777777" w:rsidR="00BA0248" w:rsidRDefault="00BA0248" w:rsidP="002D6910">
            <w:pPr>
              <w:spacing w:line="288" w:lineRule="auto"/>
              <w:rPr>
                <w:rFonts w:eastAsiaTheme="minorEastAsia"/>
              </w:rPr>
            </w:pPr>
          </w:p>
          <w:p w14:paraId="049FAD47" w14:textId="77777777" w:rsidR="00BA0248" w:rsidRDefault="00BA0248" w:rsidP="002D6910">
            <w:pPr>
              <w:spacing w:line="288" w:lineRule="auto"/>
              <w:rPr>
                <w:rFonts w:eastAsiaTheme="minorEastAsia"/>
              </w:rPr>
            </w:pPr>
          </w:p>
          <w:p w14:paraId="7CC730A4" w14:textId="77777777" w:rsidR="00BA0248" w:rsidRDefault="00BA0248" w:rsidP="002D6910">
            <w:pPr>
              <w:spacing w:line="288" w:lineRule="auto"/>
              <w:rPr>
                <w:rFonts w:eastAsiaTheme="minorEastAsia"/>
              </w:rPr>
            </w:pPr>
          </w:p>
          <w:p w14:paraId="00A1F819" w14:textId="77777777" w:rsidR="00BA0248" w:rsidRDefault="00BA0248" w:rsidP="002D6910">
            <w:pPr>
              <w:spacing w:line="288" w:lineRule="auto"/>
              <w:rPr>
                <w:rFonts w:eastAsiaTheme="minorEastAsia"/>
              </w:rPr>
            </w:pPr>
          </w:p>
          <w:p w14:paraId="60B77594" w14:textId="77777777" w:rsidR="00BA0248" w:rsidRDefault="00BA0248" w:rsidP="002D6910">
            <w:pPr>
              <w:spacing w:line="288" w:lineRule="auto"/>
              <w:rPr>
                <w:rFonts w:eastAsiaTheme="minorEastAsia"/>
              </w:rPr>
            </w:pPr>
          </w:p>
          <w:p w14:paraId="792685D5" w14:textId="77777777" w:rsidR="00BA0248" w:rsidRDefault="00BA0248" w:rsidP="002D6910">
            <w:pPr>
              <w:spacing w:line="288" w:lineRule="auto"/>
              <w:rPr>
                <w:rFonts w:eastAsiaTheme="minorEastAsia"/>
              </w:rPr>
            </w:pPr>
          </w:p>
          <w:p w14:paraId="55E9243B" w14:textId="77777777" w:rsidR="00BA0248" w:rsidRDefault="00BA0248" w:rsidP="002D6910">
            <w:pPr>
              <w:spacing w:line="288" w:lineRule="auto"/>
              <w:rPr>
                <w:rFonts w:eastAsiaTheme="minorEastAsia"/>
              </w:rPr>
            </w:pPr>
          </w:p>
          <w:p w14:paraId="6C1FBBFB" w14:textId="77777777" w:rsidR="00BA0248" w:rsidRDefault="00BA0248" w:rsidP="002D6910">
            <w:pPr>
              <w:spacing w:line="288" w:lineRule="auto"/>
              <w:rPr>
                <w:rFonts w:eastAsiaTheme="minorEastAsia"/>
              </w:rPr>
            </w:pPr>
          </w:p>
          <w:p w14:paraId="187B7024" w14:textId="77777777" w:rsidR="00BA0248" w:rsidRDefault="00BA0248" w:rsidP="002D6910">
            <w:pPr>
              <w:spacing w:line="288" w:lineRule="auto"/>
              <w:rPr>
                <w:rFonts w:eastAsiaTheme="minorEastAsia"/>
              </w:rPr>
            </w:pPr>
          </w:p>
          <w:p w14:paraId="5289D48B" w14:textId="77777777" w:rsidR="004709D6" w:rsidRDefault="00BA0248" w:rsidP="002D6910">
            <w:pPr>
              <w:spacing w:line="288" w:lineRule="auto"/>
              <w:rPr>
                <w:rFonts w:eastAsiaTheme="minorEastAsia"/>
              </w:rPr>
            </w:pPr>
            <w:r>
              <w:rPr>
                <w:rFonts w:eastAsiaTheme="minorEastAsia" w:hint="eastAsia"/>
              </w:rPr>
              <w:t>不</w:t>
            </w:r>
            <w:r w:rsidR="00A16399">
              <w:rPr>
                <w:rFonts w:eastAsiaTheme="minorEastAsia"/>
              </w:rPr>
              <w:t>符合</w:t>
            </w:r>
          </w:p>
        </w:tc>
      </w:tr>
      <w:tr w:rsidR="007A588A" w:rsidRPr="00584C56" w14:paraId="3D575562" w14:textId="77777777" w:rsidTr="00EB6C5D">
        <w:trPr>
          <w:trHeight w:val="1398"/>
        </w:trPr>
        <w:tc>
          <w:tcPr>
            <w:tcW w:w="2160" w:type="dxa"/>
            <w:vAlign w:val="center"/>
          </w:tcPr>
          <w:p w14:paraId="310808E0" w14:textId="77777777" w:rsidR="007A588A" w:rsidRPr="007A588A" w:rsidRDefault="007A588A" w:rsidP="007A588A">
            <w:pPr>
              <w:spacing w:line="288" w:lineRule="auto"/>
              <w:rPr>
                <w:rFonts w:eastAsiaTheme="minorEastAsia" w:hAnsiTheme="minorEastAsia"/>
                <w:szCs w:val="21"/>
              </w:rPr>
            </w:pPr>
            <w:r w:rsidRPr="007A588A">
              <w:rPr>
                <w:rFonts w:eastAsiaTheme="minorEastAsia" w:hAnsiTheme="minorEastAsia" w:hint="eastAsia"/>
                <w:szCs w:val="21"/>
              </w:rPr>
              <w:lastRenderedPageBreak/>
              <w:t>过程运行环境</w:t>
            </w:r>
          </w:p>
        </w:tc>
        <w:tc>
          <w:tcPr>
            <w:tcW w:w="960" w:type="dxa"/>
            <w:vAlign w:val="center"/>
          </w:tcPr>
          <w:p w14:paraId="1C4936D2" w14:textId="29EEB950" w:rsidR="007A588A" w:rsidRPr="007A588A" w:rsidRDefault="007A588A" w:rsidP="007A588A">
            <w:pPr>
              <w:spacing w:line="288" w:lineRule="auto"/>
              <w:rPr>
                <w:rFonts w:eastAsiaTheme="minorEastAsia" w:hAnsiTheme="minorEastAsia"/>
                <w:szCs w:val="21"/>
              </w:rPr>
            </w:pPr>
            <w:r w:rsidRPr="007A588A">
              <w:rPr>
                <w:rFonts w:eastAsiaTheme="minorEastAsia" w:hAnsiTheme="minorEastAsia"/>
                <w:szCs w:val="21"/>
              </w:rPr>
              <w:t>7.1.4</w:t>
            </w:r>
          </w:p>
        </w:tc>
        <w:tc>
          <w:tcPr>
            <w:tcW w:w="10004" w:type="dxa"/>
          </w:tcPr>
          <w:p w14:paraId="3FC8C7AB" w14:textId="7BB372D2" w:rsidR="00BA0248" w:rsidRPr="00BA0248" w:rsidRDefault="00653762" w:rsidP="00E371DC">
            <w:pPr>
              <w:spacing w:beforeLines="30" w:before="93" w:afterLines="30" w:after="93" w:line="288" w:lineRule="auto"/>
              <w:ind w:firstLineChars="200" w:firstLine="420"/>
              <w:rPr>
                <w:rFonts w:eastAsiaTheme="minorEastAsia" w:hAnsiTheme="minorEastAsia"/>
                <w:szCs w:val="21"/>
              </w:rPr>
            </w:pPr>
            <w:r w:rsidRPr="00653762">
              <w:rPr>
                <w:rFonts w:eastAsiaTheme="minorEastAsia" w:hAnsiTheme="minorEastAsia" w:hint="eastAsia"/>
                <w:szCs w:val="21"/>
              </w:rPr>
              <w:t>江西嘉优格铝业有限公司，注册资金</w:t>
            </w:r>
            <w:r w:rsidRPr="00653762">
              <w:rPr>
                <w:rFonts w:eastAsiaTheme="minorEastAsia" w:hAnsiTheme="minorEastAsia" w:hint="eastAsia"/>
                <w:szCs w:val="21"/>
              </w:rPr>
              <w:t>200</w:t>
            </w:r>
            <w:r w:rsidRPr="00653762">
              <w:rPr>
                <w:rFonts w:eastAsiaTheme="minorEastAsia" w:hAnsiTheme="minorEastAsia" w:hint="eastAsia"/>
                <w:szCs w:val="21"/>
              </w:rPr>
              <w:t>万元，工厂面积</w:t>
            </w:r>
            <w:r>
              <w:rPr>
                <w:rFonts w:eastAsiaTheme="minorEastAsia" w:hAnsiTheme="minorEastAsia" w:hint="eastAsia"/>
                <w:szCs w:val="21"/>
              </w:rPr>
              <w:t>约</w:t>
            </w:r>
            <w:r w:rsidRPr="00653762">
              <w:rPr>
                <w:rFonts w:eastAsiaTheme="minorEastAsia" w:hAnsiTheme="minorEastAsia" w:hint="eastAsia"/>
                <w:szCs w:val="21"/>
              </w:rPr>
              <w:t>40000</w:t>
            </w:r>
            <w:r w:rsidRPr="00653762">
              <w:rPr>
                <w:rFonts w:eastAsiaTheme="minorEastAsia" w:hAnsiTheme="minorEastAsia" w:hint="eastAsia"/>
                <w:szCs w:val="21"/>
              </w:rPr>
              <w:t>平方，</w:t>
            </w:r>
            <w:r w:rsidR="00E5727C" w:rsidRPr="00DF0F1B">
              <w:rPr>
                <w:rFonts w:eastAsiaTheme="minorEastAsia" w:hAnsiTheme="minorEastAsia" w:hint="eastAsia"/>
                <w:szCs w:val="21"/>
              </w:rPr>
              <w:t>进行铝型材生产</w:t>
            </w:r>
            <w:r w:rsidR="00DF0F1B" w:rsidRPr="00DF0F1B">
              <w:rPr>
                <w:rFonts w:eastAsiaTheme="minorEastAsia" w:hAnsiTheme="minorEastAsia" w:hint="eastAsia"/>
                <w:szCs w:val="21"/>
              </w:rPr>
              <w:t>、办公</w:t>
            </w:r>
            <w:r w:rsidR="00BA0248" w:rsidRPr="00DF0F1B">
              <w:rPr>
                <w:rFonts w:eastAsiaTheme="minorEastAsia" w:hAnsiTheme="minorEastAsia" w:hint="eastAsia"/>
                <w:szCs w:val="21"/>
              </w:rPr>
              <w:t>，查公司办公面积适宜；车间布局基本合理，空间较宽敞，车间摆放整齐，分区域放置，生产区域原料存放区、生产加工半成品、产品等放置整齐，标识明确，切割有部分边角料、废料等，车间每班次下班前定期清扫干净，查看车间灭火器、消防栓等消防安全设施等运行状态良好、安全通道畅通；现场观察到操作工按章作业，生产秩序良好。车间现场工作环境基本满足要求。</w:t>
            </w:r>
          </w:p>
          <w:p w14:paraId="14A0B980" w14:textId="77777777" w:rsidR="00BA0248" w:rsidRPr="00BA0248" w:rsidRDefault="00BA0248" w:rsidP="00E371DC">
            <w:pPr>
              <w:spacing w:beforeLines="30" w:before="93" w:afterLines="30" w:after="93" w:line="288" w:lineRule="auto"/>
              <w:ind w:firstLineChars="200" w:firstLine="420"/>
              <w:rPr>
                <w:rFonts w:eastAsiaTheme="minorEastAsia" w:hAnsiTheme="minorEastAsia"/>
                <w:szCs w:val="21"/>
              </w:rPr>
            </w:pPr>
            <w:r w:rsidRPr="00BA0248">
              <w:rPr>
                <w:rFonts w:eastAsiaTheme="minorEastAsia" w:hAnsiTheme="minorEastAsia" w:hint="eastAsia"/>
                <w:szCs w:val="21"/>
              </w:rPr>
              <w:t>员工关系和谐，墙面张贴有文化宣传活动的资料，与员工交流时，情绪愉快；过程运行环境基本满足要求。</w:t>
            </w:r>
          </w:p>
          <w:p w14:paraId="74F916D3" w14:textId="77777777" w:rsidR="007A588A" w:rsidRPr="00BA0248" w:rsidRDefault="00BA0248" w:rsidP="00E371DC">
            <w:pPr>
              <w:spacing w:beforeLines="30" w:before="93" w:afterLines="30" w:after="93" w:line="288" w:lineRule="auto"/>
              <w:ind w:firstLineChars="200" w:firstLine="420"/>
              <w:rPr>
                <w:rFonts w:eastAsiaTheme="minorEastAsia" w:hAnsiTheme="minorEastAsia"/>
                <w:szCs w:val="21"/>
              </w:rPr>
            </w:pPr>
            <w:r w:rsidRPr="00BA0248">
              <w:rPr>
                <w:rFonts w:eastAsiaTheme="minorEastAsia" w:hAnsiTheme="minorEastAsia" w:hint="eastAsia"/>
                <w:szCs w:val="21"/>
              </w:rPr>
              <w:t>过程运行环境基本满足要求。</w:t>
            </w:r>
          </w:p>
        </w:tc>
        <w:tc>
          <w:tcPr>
            <w:tcW w:w="1585" w:type="dxa"/>
          </w:tcPr>
          <w:p w14:paraId="12ED86C1" w14:textId="77777777" w:rsidR="007A588A" w:rsidRDefault="007A588A" w:rsidP="002D6910">
            <w:pPr>
              <w:spacing w:line="288" w:lineRule="auto"/>
              <w:rPr>
                <w:rFonts w:eastAsiaTheme="minorEastAsia"/>
              </w:rPr>
            </w:pPr>
            <w:r>
              <w:rPr>
                <w:rFonts w:eastAsiaTheme="minorEastAsia"/>
              </w:rPr>
              <w:t>符合</w:t>
            </w:r>
          </w:p>
        </w:tc>
      </w:tr>
      <w:tr w:rsidR="00A90BD6" w:rsidRPr="00584C56" w14:paraId="245FC5DE" w14:textId="77777777" w:rsidTr="008C6149">
        <w:trPr>
          <w:trHeight w:val="561"/>
        </w:trPr>
        <w:tc>
          <w:tcPr>
            <w:tcW w:w="2160" w:type="dxa"/>
          </w:tcPr>
          <w:p w14:paraId="5A735E13" w14:textId="77777777" w:rsidR="00A90BD6" w:rsidRPr="00584C56" w:rsidRDefault="00A277AB" w:rsidP="002D6910">
            <w:pPr>
              <w:spacing w:line="288" w:lineRule="auto"/>
              <w:rPr>
                <w:rFonts w:eastAsiaTheme="minorEastAsia"/>
                <w:szCs w:val="21"/>
              </w:rPr>
            </w:pPr>
            <w:r w:rsidRPr="00584C56">
              <w:rPr>
                <w:rFonts w:eastAsiaTheme="minorEastAsia" w:hAnsiTheme="minorEastAsia"/>
                <w:szCs w:val="21"/>
              </w:rPr>
              <w:t>运行策划和控制</w:t>
            </w:r>
          </w:p>
        </w:tc>
        <w:tc>
          <w:tcPr>
            <w:tcW w:w="960" w:type="dxa"/>
          </w:tcPr>
          <w:p w14:paraId="16ECF810" w14:textId="77777777" w:rsidR="00A90BD6" w:rsidRPr="00584C56" w:rsidRDefault="00A277AB" w:rsidP="002D6910">
            <w:pPr>
              <w:spacing w:line="288" w:lineRule="auto"/>
              <w:rPr>
                <w:rFonts w:eastAsiaTheme="minorEastAsia"/>
                <w:szCs w:val="21"/>
              </w:rPr>
            </w:pPr>
            <w:r w:rsidRPr="00584C56">
              <w:rPr>
                <w:rFonts w:eastAsiaTheme="minorEastAsia"/>
                <w:szCs w:val="21"/>
              </w:rPr>
              <w:t>8.1</w:t>
            </w:r>
          </w:p>
        </w:tc>
        <w:tc>
          <w:tcPr>
            <w:tcW w:w="10004" w:type="dxa"/>
          </w:tcPr>
          <w:p w14:paraId="1BF54CA4" w14:textId="77777777" w:rsidR="00A05F7E" w:rsidRPr="00D83A16" w:rsidRDefault="00A05F7E" w:rsidP="00E371DC">
            <w:pPr>
              <w:spacing w:beforeLines="30" w:before="93" w:afterLines="30" w:after="93" w:line="288" w:lineRule="auto"/>
              <w:ind w:firstLineChars="200" w:firstLine="420"/>
              <w:rPr>
                <w:rFonts w:eastAsiaTheme="minorEastAsia" w:hAnsiTheme="minorEastAsia"/>
                <w:szCs w:val="21"/>
              </w:rPr>
            </w:pPr>
            <w:r w:rsidRPr="00D83A16">
              <w:rPr>
                <w:rFonts w:eastAsiaTheme="minorEastAsia" w:hAnsiTheme="minorEastAsia" w:hint="eastAsia"/>
                <w:szCs w:val="21"/>
              </w:rPr>
              <w:t>1</w:t>
            </w:r>
            <w:r w:rsidRPr="00D83A16">
              <w:rPr>
                <w:rFonts w:eastAsiaTheme="minorEastAsia" w:hAnsiTheme="minorEastAsia" w:hint="eastAsia"/>
                <w:szCs w:val="21"/>
              </w:rPr>
              <w:t>、范围：</w:t>
            </w:r>
          </w:p>
          <w:p w14:paraId="2C89E65A" w14:textId="0E79F8AE" w:rsidR="00A05F7E" w:rsidRDefault="00A05F7E" w:rsidP="00E371DC">
            <w:pPr>
              <w:spacing w:beforeLines="30" w:before="93" w:afterLines="30" w:after="93" w:line="288" w:lineRule="auto"/>
              <w:ind w:firstLineChars="200" w:firstLine="420"/>
              <w:rPr>
                <w:rFonts w:eastAsiaTheme="minorEastAsia" w:hAnsiTheme="minorEastAsia"/>
                <w:szCs w:val="21"/>
              </w:rPr>
            </w:pPr>
            <w:r w:rsidRPr="00D83A16">
              <w:rPr>
                <w:rFonts w:eastAsiaTheme="minorEastAsia" w:hAnsiTheme="minorEastAsia" w:hint="eastAsia"/>
                <w:szCs w:val="21"/>
              </w:rPr>
              <w:t>QMS</w:t>
            </w:r>
            <w:r w:rsidRPr="00D83A16">
              <w:rPr>
                <w:rFonts w:eastAsiaTheme="minorEastAsia" w:hAnsiTheme="minorEastAsia" w:hint="eastAsia"/>
                <w:szCs w:val="21"/>
              </w:rPr>
              <w:t>：</w:t>
            </w:r>
            <w:r w:rsidR="004F52AA" w:rsidRPr="004F52AA">
              <w:rPr>
                <w:rFonts w:eastAsiaTheme="minorEastAsia" w:hAnsiTheme="minorEastAsia" w:hint="eastAsia"/>
                <w:szCs w:val="21"/>
              </w:rPr>
              <w:t>铝型材、木纹窗及建筑装潢型材的生产</w:t>
            </w:r>
            <w:r w:rsidR="00AC743C" w:rsidRPr="00D83A16">
              <w:rPr>
                <w:rFonts w:eastAsiaTheme="minorEastAsia" w:hAnsiTheme="minorEastAsia" w:hint="eastAsia"/>
                <w:szCs w:val="21"/>
              </w:rPr>
              <w:t>。</w:t>
            </w:r>
          </w:p>
          <w:p w14:paraId="7845DF5C" w14:textId="79372659" w:rsidR="004F52AA" w:rsidRDefault="004F52AA" w:rsidP="00E371DC">
            <w:pPr>
              <w:spacing w:beforeLines="30" w:before="93" w:afterLines="30" w:after="93" w:line="288" w:lineRule="auto"/>
              <w:ind w:firstLineChars="200" w:firstLine="420"/>
              <w:rPr>
                <w:rFonts w:eastAsiaTheme="minorEastAsia" w:hAnsiTheme="minorEastAsia"/>
                <w:szCs w:val="21"/>
              </w:rPr>
            </w:pPr>
            <w:r>
              <w:rPr>
                <w:rFonts w:eastAsiaTheme="minorEastAsia" w:hAnsiTheme="minorEastAsia" w:hint="eastAsia"/>
                <w:szCs w:val="21"/>
              </w:rPr>
              <w:t>公司主要生产铝型材，</w:t>
            </w:r>
            <w:r w:rsidRPr="004F52AA">
              <w:rPr>
                <w:rFonts w:eastAsiaTheme="minorEastAsia" w:hAnsiTheme="minorEastAsia" w:hint="eastAsia"/>
                <w:szCs w:val="21"/>
              </w:rPr>
              <w:t>木纹窗及建筑装潢型材</w:t>
            </w:r>
            <w:r>
              <w:rPr>
                <w:rFonts w:eastAsiaTheme="minorEastAsia" w:hAnsiTheme="minorEastAsia" w:hint="eastAsia"/>
                <w:szCs w:val="21"/>
              </w:rPr>
              <w:t>均为喷粉铝型材生产，木纹窗型材产品为公司喷粉铝型材生产后进行木纹工序过程，如有需要木纹时，进行外包处理。</w:t>
            </w:r>
          </w:p>
          <w:p w14:paraId="4156DC11" w14:textId="77777777" w:rsidR="00A05F7E" w:rsidRPr="00D83A16" w:rsidRDefault="00A05F7E" w:rsidP="00E371DC">
            <w:pPr>
              <w:spacing w:beforeLines="30" w:before="93" w:afterLines="30" w:after="93" w:line="288" w:lineRule="auto"/>
              <w:ind w:firstLineChars="200" w:firstLine="420"/>
              <w:rPr>
                <w:rFonts w:eastAsiaTheme="minorEastAsia" w:hAnsiTheme="minorEastAsia"/>
                <w:szCs w:val="21"/>
              </w:rPr>
            </w:pPr>
            <w:r w:rsidRPr="00D83A16">
              <w:rPr>
                <w:rFonts w:eastAsiaTheme="minorEastAsia" w:hAnsiTheme="minorEastAsia" w:hint="eastAsia"/>
                <w:szCs w:val="21"/>
              </w:rPr>
              <w:t>2</w:t>
            </w:r>
            <w:r w:rsidRPr="00D83A16">
              <w:rPr>
                <w:rFonts w:eastAsiaTheme="minorEastAsia" w:hAnsiTheme="minorEastAsia" w:hint="eastAsia"/>
                <w:szCs w:val="21"/>
              </w:rPr>
              <w:t>、公司目标：</w:t>
            </w:r>
          </w:p>
          <w:p w14:paraId="3C455C0E" w14:textId="77777777" w:rsidR="00BA0248" w:rsidRPr="00BA0248" w:rsidRDefault="00BA0248" w:rsidP="00E371DC">
            <w:pPr>
              <w:spacing w:beforeLines="30" w:before="93" w:afterLines="30" w:after="93" w:line="288" w:lineRule="auto"/>
              <w:ind w:firstLineChars="200" w:firstLine="420"/>
              <w:rPr>
                <w:rFonts w:eastAsiaTheme="minorEastAsia" w:hAnsiTheme="minorEastAsia"/>
                <w:szCs w:val="21"/>
              </w:rPr>
            </w:pPr>
            <w:r w:rsidRPr="00BA0248">
              <w:rPr>
                <w:rFonts w:eastAsiaTheme="minorEastAsia" w:hAnsiTheme="minorEastAsia" w:hint="eastAsia"/>
                <w:szCs w:val="21"/>
              </w:rPr>
              <w:t>产品一次检验合格率≥</w:t>
            </w:r>
            <w:r w:rsidRPr="00BA0248">
              <w:rPr>
                <w:rFonts w:eastAsiaTheme="minorEastAsia" w:hAnsiTheme="minorEastAsia" w:hint="eastAsia"/>
                <w:szCs w:val="21"/>
              </w:rPr>
              <w:t>95%</w:t>
            </w:r>
          </w:p>
          <w:p w14:paraId="4BE963CB" w14:textId="77777777" w:rsidR="00A05F7E" w:rsidRPr="00D83A16" w:rsidRDefault="00BA0248" w:rsidP="00E371DC">
            <w:pPr>
              <w:spacing w:beforeLines="30" w:before="93" w:afterLines="30" w:after="93" w:line="288" w:lineRule="auto"/>
              <w:ind w:firstLineChars="200" w:firstLine="420"/>
              <w:rPr>
                <w:rFonts w:eastAsiaTheme="minorEastAsia" w:hAnsiTheme="minorEastAsia"/>
                <w:szCs w:val="21"/>
              </w:rPr>
            </w:pPr>
            <w:r w:rsidRPr="00BA0248">
              <w:rPr>
                <w:rFonts w:eastAsiaTheme="minorEastAsia" w:hAnsiTheme="minorEastAsia" w:hint="eastAsia"/>
                <w:szCs w:val="21"/>
              </w:rPr>
              <w:t>顾客满意度</w:t>
            </w:r>
            <w:r w:rsidRPr="00BA0248">
              <w:rPr>
                <w:rFonts w:eastAsiaTheme="minorEastAsia" w:hAnsiTheme="minorEastAsia" w:hint="eastAsia"/>
                <w:szCs w:val="21"/>
              </w:rPr>
              <w:t>92</w:t>
            </w:r>
            <w:r w:rsidRPr="00BA0248">
              <w:rPr>
                <w:rFonts w:eastAsiaTheme="minorEastAsia" w:hAnsiTheme="minorEastAsia" w:hint="eastAsia"/>
                <w:szCs w:val="21"/>
              </w:rPr>
              <w:t>分以上</w:t>
            </w:r>
            <w:r w:rsidR="00AC743C" w:rsidRPr="00D83A16">
              <w:rPr>
                <w:rFonts w:eastAsiaTheme="minorEastAsia" w:hAnsiTheme="minorEastAsia" w:hint="eastAsia"/>
                <w:szCs w:val="21"/>
              </w:rPr>
              <w:t>；</w:t>
            </w:r>
          </w:p>
          <w:p w14:paraId="53A6535D" w14:textId="77777777" w:rsidR="00A05F7E" w:rsidRPr="00D83A16" w:rsidRDefault="00A05F7E" w:rsidP="00E371DC">
            <w:pPr>
              <w:spacing w:beforeLines="30" w:before="93" w:afterLines="30" w:after="93" w:line="288" w:lineRule="auto"/>
              <w:ind w:firstLineChars="200" w:firstLine="420"/>
              <w:rPr>
                <w:rFonts w:eastAsiaTheme="minorEastAsia" w:hAnsiTheme="minorEastAsia"/>
                <w:szCs w:val="21"/>
              </w:rPr>
            </w:pPr>
            <w:r w:rsidRPr="00D83A16">
              <w:rPr>
                <w:rFonts w:eastAsiaTheme="minorEastAsia" w:hAnsiTheme="minorEastAsia" w:hint="eastAsia"/>
                <w:szCs w:val="21"/>
              </w:rPr>
              <w:t>3</w:t>
            </w:r>
            <w:r w:rsidRPr="00D83A16">
              <w:rPr>
                <w:rFonts w:eastAsiaTheme="minorEastAsia" w:hAnsiTheme="minorEastAsia" w:hint="eastAsia"/>
                <w:szCs w:val="21"/>
              </w:rPr>
              <w:t>、产品主要执行标准摘抄：</w:t>
            </w:r>
          </w:p>
          <w:p w14:paraId="2ED8F0DA" w14:textId="77777777" w:rsidR="0028657D" w:rsidRPr="00D83A16" w:rsidRDefault="0028657D" w:rsidP="00E371DC">
            <w:pPr>
              <w:spacing w:beforeLines="30" w:before="93" w:afterLines="30" w:after="93" w:line="288" w:lineRule="auto"/>
              <w:ind w:firstLineChars="200" w:firstLine="420"/>
              <w:rPr>
                <w:rFonts w:eastAsiaTheme="minorEastAsia" w:hAnsiTheme="minorEastAsia"/>
                <w:szCs w:val="21"/>
              </w:rPr>
            </w:pPr>
            <w:r w:rsidRPr="00D83A16">
              <w:rPr>
                <w:rFonts w:eastAsiaTheme="minorEastAsia" w:hAnsiTheme="minorEastAsia" w:hint="eastAsia"/>
                <w:szCs w:val="21"/>
              </w:rPr>
              <w:t>企业参考的国家</w:t>
            </w:r>
            <w:r w:rsidRPr="00D83A16">
              <w:rPr>
                <w:rFonts w:eastAsiaTheme="minorEastAsia" w:hAnsiTheme="minorEastAsia" w:hint="eastAsia"/>
                <w:szCs w:val="21"/>
              </w:rPr>
              <w:t>/</w:t>
            </w:r>
            <w:r w:rsidRPr="00D83A16">
              <w:rPr>
                <w:rFonts w:eastAsiaTheme="minorEastAsia" w:hAnsiTheme="minorEastAsia" w:hint="eastAsia"/>
                <w:szCs w:val="21"/>
              </w:rPr>
              <w:t>行业主要是：铝合金挤压型材尺寸偏差</w:t>
            </w:r>
            <w:r w:rsidRPr="00D83A16">
              <w:rPr>
                <w:rFonts w:eastAsiaTheme="minorEastAsia" w:hAnsiTheme="minorEastAsia"/>
                <w:szCs w:val="21"/>
              </w:rPr>
              <w:t>GB /T 14846-2014</w:t>
            </w:r>
            <w:r w:rsidRPr="00D83A16">
              <w:rPr>
                <w:rFonts w:eastAsiaTheme="minorEastAsia" w:hAnsiTheme="minorEastAsia" w:hint="eastAsia"/>
                <w:szCs w:val="21"/>
              </w:rPr>
              <w:t>、</w:t>
            </w:r>
            <w:r w:rsidRPr="00D83A16">
              <w:rPr>
                <w:rFonts w:eastAsiaTheme="minorEastAsia" w:hAnsiTheme="minorEastAsia" w:hint="eastAsia"/>
                <w:szCs w:val="21"/>
              </w:rPr>
              <w:t xml:space="preserve"> </w:t>
            </w:r>
            <w:r w:rsidRPr="00D83A16">
              <w:rPr>
                <w:rFonts w:eastAsiaTheme="minorEastAsia" w:hAnsiTheme="minorEastAsia" w:hint="eastAsia"/>
                <w:szCs w:val="21"/>
              </w:rPr>
              <w:t>铝合金建筑型材</w:t>
            </w:r>
            <w:r w:rsidRPr="00D83A16">
              <w:rPr>
                <w:rFonts w:eastAsiaTheme="minorEastAsia" w:hAnsiTheme="minorEastAsia" w:hint="eastAsia"/>
                <w:szCs w:val="21"/>
              </w:rPr>
              <w:t xml:space="preserve"> </w:t>
            </w:r>
            <w:r w:rsidRPr="00D83A16">
              <w:rPr>
                <w:rFonts w:eastAsiaTheme="minorEastAsia" w:hAnsiTheme="minorEastAsia" w:hint="eastAsia"/>
                <w:szCs w:val="21"/>
              </w:rPr>
              <w:t>第一部分</w:t>
            </w:r>
            <w:r w:rsidRPr="00D83A16">
              <w:rPr>
                <w:rFonts w:eastAsiaTheme="minorEastAsia" w:hAnsiTheme="minorEastAsia" w:hint="eastAsia"/>
                <w:szCs w:val="21"/>
              </w:rPr>
              <w:t xml:space="preserve"> </w:t>
            </w:r>
            <w:r w:rsidRPr="00D83A16">
              <w:rPr>
                <w:rFonts w:eastAsiaTheme="minorEastAsia" w:hAnsiTheme="minorEastAsia" w:hint="eastAsia"/>
                <w:szCs w:val="21"/>
              </w:rPr>
              <w:t>基材</w:t>
            </w:r>
            <w:r w:rsidRPr="00D83A16">
              <w:rPr>
                <w:rFonts w:eastAsiaTheme="minorEastAsia" w:hAnsiTheme="minorEastAsia"/>
                <w:szCs w:val="21"/>
              </w:rPr>
              <w:t>GB T5237.1-2017</w:t>
            </w:r>
            <w:r w:rsidRPr="00D83A16">
              <w:rPr>
                <w:rFonts w:eastAsiaTheme="minorEastAsia" w:hAnsiTheme="minorEastAsia"/>
                <w:szCs w:val="21"/>
              </w:rPr>
              <w:t>、</w:t>
            </w:r>
            <w:r w:rsidRPr="00D83A16">
              <w:rPr>
                <w:rFonts w:eastAsiaTheme="minorEastAsia" w:hAnsiTheme="minorEastAsia" w:hint="eastAsia"/>
                <w:szCs w:val="21"/>
              </w:rPr>
              <w:t>铝合金建筑型材</w:t>
            </w:r>
            <w:r w:rsidRPr="00D83A16">
              <w:rPr>
                <w:rFonts w:eastAsiaTheme="minorEastAsia" w:hAnsiTheme="minorEastAsia" w:hint="eastAsia"/>
                <w:szCs w:val="21"/>
              </w:rPr>
              <w:t xml:space="preserve"> </w:t>
            </w:r>
            <w:r w:rsidRPr="00D83A16">
              <w:rPr>
                <w:rFonts w:eastAsiaTheme="minorEastAsia" w:hAnsiTheme="minorEastAsia" w:hint="eastAsia"/>
                <w:szCs w:val="21"/>
              </w:rPr>
              <w:t>第</w:t>
            </w:r>
            <w:r w:rsidRPr="00D83A16">
              <w:rPr>
                <w:rFonts w:eastAsiaTheme="minorEastAsia" w:hAnsiTheme="minorEastAsia" w:hint="eastAsia"/>
                <w:szCs w:val="21"/>
              </w:rPr>
              <w:t>4</w:t>
            </w:r>
            <w:r w:rsidRPr="00D83A16">
              <w:rPr>
                <w:rFonts w:eastAsiaTheme="minorEastAsia" w:hAnsiTheme="minorEastAsia" w:hint="eastAsia"/>
                <w:szCs w:val="21"/>
              </w:rPr>
              <w:t>部门</w:t>
            </w:r>
            <w:r w:rsidRPr="00D83A16">
              <w:rPr>
                <w:rFonts w:eastAsiaTheme="minorEastAsia" w:hAnsiTheme="minorEastAsia" w:hint="eastAsia"/>
                <w:szCs w:val="21"/>
              </w:rPr>
              <w:t xml:space="preserve"> </w:t>
            </w:r>
            <w:r w:rsidRPr="00D83A16">
              <w:rPr>
                <w:rFonts w:eastAsiaTheme="minorEastAsia" w:hAnsiTheme="minorEastAsia" w:hint="eastAsia"/>
                <w:szCs w:val="21"/>
              </w:rPr>
              <w:t>喷涂</w:t>
            </w:r>
            <w:r w:rsidRPr="00D83A16">
              <w:rPr>
                <w:rFonts w:eastAsiaTheme="minorEastAsia" w:hAnsiTheme="minorEastAsia"/>
                <w:szCs w:val="21"/>
              </w:rPr>
              <w:t>GB /T5237.4-2017</w:t>
            </w:r>
            <w:r w:rsidR="00011C8E">
              <w:rPr>
                <w:rFonts w:eastAsiaTheme="minorEastAsia" w:hAnsiTheme="minorEastAsia" w:hint="eastAsia"/>
                <w:szCs w:val="21"/>
              </w:rPr>
              <w:t>、</w:t>
            </w:r>
            <w:r w:rsidRPr="00D83A16">
              <w:rPr>
                <w:rFonts w:eastAsiaTheme="minorEastAsia" w:hAnsiTheme="minorEastAsia" w:hint="eastAsia"/>
                <w:szCs w:val="21"/>
              </w:rPr>
              <w:t>一般工业用铝及铝合金挤压型材</w:t>
            </w:r>
            <w:r w:rsidRPr="00D83A16">
              <w:rPr>
                <w:rFonts w:eastAsiaTheme="minorEastAsia" w:hAnsiTheme="minorEastAsia" w:hint="eastAsia"/>
                <w:szCs w:val="21"/>
              </w:rPr>
              <w:t xml:space="preserve"> </w:t>
            </w:r>
            <w:r w:rsidRPr="00D83A16">
              <w:rPr>
                <w:rFonts w:eastAsiaTheme="minorEastAsia" w:hAnsiTheme="minorEastAsia"/>
                <w:szCs w:val="21"/>
              </w:rPr>
              <w:t>GB/T 6892-2015</w:t>
            </w:r>
            <w:r w:rsidRPr="00D83A16">
              <w:rPr>
                <w:rFonts w:eastAsiaTheme="minorEastAsia" w:hAnsiTheme="minorEastAsia"/>
                <w:szCs w:val="21"/>
              </w:rPr>
              <w:t>、</w:t>
            </w:r>
            <w:r w:rsidRPr="00D83A16">
              <w:rPr>
                <w:rFonts w:eastAsiaTheme="minorEastAsia" w:hAnsiTheme="minorEastAsia" w:hint="eastAsia"/>
                <w:szCs w:val="21"/>
              </w:rPr>
              <w:t>客户的技术参数要求，编制了《生产作业指导书》、《产品检验作业指导书》等指导产品生产和确定产品的接收；</w:t>
            </w:r>
          </w:p>
          <w:p w14:paraId="539C9B68" w14:textId="77777777" w:rsidR="00A05F7E" w:rsidRPr="00D83A16" w:rsidRDefault="00A05F7E" w:rsidP="00E371DC">
            <w:pPr>
              <w:spacing w:beforeLines="30" w:before="93" w:afterLines="30" w:after="93" w:line="288" w:lineRule="auto"/>
              <w:ind w:firstLineChars="200" w:firstLine="420"/>
              <w:rPr>
                <w:rFonts w:eastAsiaTheme="minorEastAsia" w:hAnsiTheme="minorEastAsia"/>
                <w:szCs w:val="21"/>
              </w:rPr>
            </w:pPr>
            <w:r w:rsidRPr="00D83A16">
              <w:rPr>
                <w:rFonts w:eastAsiaTheme="minorEastAsia" w:hAnsiTheme="minorEastAsia" w:hint="eastAsia"/>
                <w:szCs w:val="21"/>
              </w:rPr>
              <w:lastRenderedPageBreak/>
              <w:t>4</w:t>
            </w:r>
            <w:r w:rsidRPr="00D83A16">
              <w:rPr>
                <w:rFonts w:eastAsiaTheme="minorEastAsia" w:hAnsiTheme="minorEastAsia" w:hint="eastAsia"/>
                <w:szCs w:val="21"/>
              </w:rPr>
              <w:t>、产品生产工艺</w:t>
            </w:r>
            <w:r w:rsidRPr="00D83A16">
              <w:rPr>
                <w:rFonts w:eastAsiaTheme="minorEastAsia" w:hAnsiTheme="minorEastAsia" w:hint="eastAsia"/>
                <w:szCs w:val="21"/>
              </w:rPr>
              <w:t>/</w:t>
            </w:r>
            <w:r w:rsidRPr="00D83A16">
              <w:rPr>
                <w:rFonts w:eastAsiaTheme="minorEastAsia" w:hAnsiTheme="minorEastAsia" w:hint="eastAsia"/>
                <w:szCs w:val="21"/>
              </w:rPr>
              <w:t>服务提供流程为：</w:t>
            </w:r>
          </w:p>
          <w:p w14:paraId="3A02D82C" w14:textId="241023DD" w:rsidR="00011C8E" w:rsidRPr="00011C8E" w:rsidRDefault="004F52AA" w:rsidP="00E371DC">
            <w:pPr>
              <w:spacing w:beforeLines="30" w:before="93" w:afterLines="30" w:after="93" w:line="288" w:lineRule="auto"/>
              <w:ind w:firstLineChars="200" w:firstLine="420"/>
              <w:rPr>
                <w:rFonts w:eastAsiaTheme="minorEastAsia" w:hAnsiTheme="minorEastAsia"/>
                <w:szCs w:val="21"/>
              </w:rPr>
            </w:pPr>
            <w:r>
              <w:rPr>
                <w:rFonts w:eastAsiaTheme="minorEastAsia" w:hAnsiTheme="minorEastAsia" w:hint="eastAsia"/>
                <w:szCs w:val="21"/>
              </w:rPr>
              <w:t>公司</w:t>
            </w:r>
            <w:r w:rsidR="00011C8E" w:rsidRPr="00011C8E">
              <w:rPr>
                <w:rFonts w:eastAsiaTheme="minorEastAsia" w:hAnsiTheme="minorEastAsia" w:hint="eastAsia"/>
                <w:szCs w:val="21"/>
              </w:rPr>
              <w:t>型材工艺：</w:t>
            </w:r>
          </w:p>
          <w:p w14:paraId="1A2BDF56" w14:textId="2F6384FB" w:rsidR="00011C8E" w:rsidRPr="00011C8E" w:rsidRDefault="00011C8E" w:rsidP="00E371DC">
            <w:pPr>
              <w:spacing w:beforeLines="30" w:before="93" w:afterLines="30" w:after="93" w:line="288" w:lineRule="auto"/>
              <w:ind w:firstLineChars="200" w:firstLine="420"/>
              <w:rPr>
                <w:rFonts w:eastAsiaTheme="minorEastAsia" w:hAnsiTheme="minorEastAsia"/>
                <w:szCs w:val="21"/>
              </w:rPr>
            </w:pPr>
            <w:r w:rsidRPr="00011C8E">
              <w:rPr>
                <w:rFonts w:eastAsiaTheme="minorEastAsia" w:hAnsiTheme="minorEastAsia" w:hint="eastAsia"/>
                <w:szCs w:val="21"/>
              </w:rPr>
              <w:t>原材料→加热剪切→挤压→矫直→切割→时效→水洗表面处理→喷粉</w:t>
            </w:r>
            <w:r w:rsidRPr="00011C8E">
              <w:rPr>
                <w:rFonts w:eastAsiaTheme="minorEastAsia" w:hAnsiTheme="minorEastAsia" w:hint="eastAsia"/>
                <w:szCs w:val="21"/>
              </w:rPr>
              <w:t>/</w:t>
            </w:r>
            <w:r w:rsidRPr="00011C8E">
              <w:rPr>
                <w:rFonts w:eastAsiaTheme="minorEastAsia" w:hAnsiTheme="minorEastAsia" w:hint="eastAsia"/>
                <w:szCs w:val="21"/>
              </w:rPr>
              <w:t>固化→</w:t>
            </w:r>
            <w:r w:rsidR="004F52AA">
              <w:rPr>
                <w:rFonts w:eastAsiaTheme="minorEastAsia" w:hAnsiTheme="minorEastAsia" w:hint="eastAsia"/>
                <w:szCs w:val="21"/>
              </w:rPr>
              <w:t>木纹（外包）</w:t>
            </w:r>
            <w:r w:rsidR="004F52AA" w:rsidRPr="00011C8E">
              <w:rPr>
                <w:rFonts w:eastAsiaTheme="minorEastAsia" w:hAnsiTheme="minorEastAsia" w:hint="eastAsia"/>
                <w:szCs w:val="21"/>
              </w:rPr>
              <w:t>→</w:t>
            </w:r>
            <w:r w:rsidRPr="00011C8E">
              <w:rPr>
                <w:rFonts w:eastAsiaTheme="minorEastAsia" w:hAnsiTheme="minorEastAsia" w:hint="eastAsia"/>
                <w:szCs w:val="21"/>
              </w:rPr>
              <w:t>检验→包装。</w:t>
            </w:r>
          </w:p>
          <w:p w14:paraId="2023A76F" w14:textId="73E6700F" w:rsidR="00AC743C" w:rsidRDefault="0028657D" w:rsidP="00E371DC">
            <w:pPr>
              <w:spacing w:beforeLines="30" w:before="93" w:afterLines="30" w:after="93" w:line="288" w:lineRule="auto"/>
              <w:ind w:firstLineChars="200" w:firstLine="420"/>
              <w:rPr>
                <w:rFonts w:eastAsiaTheme="minorEastAsia" w:hAnsiTheme="minorEastAsia"/>
                <w:szCs w:val="21"/>
              </w:rPr>
            </w:pPr>
            <w:r w:rsidRPr="00D83A16">
              <w:rPr>
                <w:rFonts w:eastAsiaTheme="minorEastAsia" w:hAnsiTheme="minorEastAsia" w:hint="eastAsia"/>
                <w:szCs w:val="21"/>
              </w:rPr>
              <w:t>关键</w:t>
            </w:r>
            <w:r w:rsidR="00011C8E">
              <w:rPr>
                <w:rFonts w:eastAsiaTheme="minorEastAsia" w:hAnsiTheme="minorEastAsia" w:hint="eastAsia"/>
                <w:szCs w:val="21"/>
              </w:rPr>
              <w:t>/</w:t>
            </w:r>
            <w:r w:rsidR="00011C8E">
              <w:rPr>
                <w:rFonts w:eastAsiaTheme="minorEastAsia" w:hAnsiTheme="minorEastAsia" w:hint="eastAsia"/>
                <w:szCs w:val="21"/>
              </w:rPr>
              <w:t>特殊</w:t>
            </w:r>
            <w:r w:rsidRPr="00D83A16">
              <w:rPr>
                <w:rFonts w:eastAsiaTheme="minorEastAsia" w:hAnsiTheme="minorEastAsia" w:hint="eastAsia"/>
                <w:szCs w:val="21"/>
              </w:rPr>
              <w:t>过程有</w:t>
            </w:r>
            <w:r w:rsidR="00251F3A">
              <w:rPr>
                <w:rFonts w:eastAsiaTheme="minorEastAsia" w:hAnsiTheme="minorEastAsia" w:hint="eastAsia"/>
                <w:szCs w:val="21"/>
              </w:rPr>
              <w:t>挤压、喷涂</w:t>
            </w:r>
            <w:r w:rsidR="00011C8E">
              <w:rPr>
                <w:rFonts w:eastAsiaTheme="minorEastAsia" w:hAnsiTheme="minorEastAsia" w:hint="eastAsia"/>
                <w:szCs w:val="21"/>
              </w:rPr>
              <w:t>过程</w:t>
            </w:r>
            <w:r w:rsidRPr="00D83A16">
              <w:rPr>
                <w:rFonts w:eastAsiaTheme="minorEastAsia" w:hAnsiTheme="minorEastAsia" w:hint="eastAsia"/>
                <w:szCs w:val="21"/>
              </w:rPr>
              <w:t>。</w:t>
            </w:r>
          </w:p>
          <w:p w14:paraId="644B83F7" w14:textId="77777777" w:rsidR="00B5322A" w:rsidRPr="00B5322A" w:rsidRDefault="00B5322A" w:rsidP="00B5322A">
            <w:pPr>
              <w:spacing w:beforeLines="30" w:before="93" w:afterLines="30" w:after="93" w:line="288" w:lineRule="auto"/>
              <w:ind w:firstLineChars="200" w:firstLine="420"/>
              <w:rPr>
                <w:rFonts w:eastAsiaTheme="minorEastAsia" w:hAnsiTheme="minorEastAsia"/>
                <w:szCs w:val="21"/>
              </w:rPr>
            </w:pPr>
            <w:r w:rsidRPr="00B5322A">
              <w:rPr>
                <w:rFonts w:eastAsiaTheme="minorEastAsia" w:hAnsiTheme="minorEastAsia" w:hint="eastAsia"/>
                <w:szCs w:val="21"/>
              </w:rPr>
              <w:t>原材料→加热剪切→挤压→矫直→切割→时效→水洗表面处理→喷粉</w:t>
            </w:r>
            <w:r w:rsidRPr="00B5322A">
              <w:rPr>
                <w:rFonts w:eastAsiaTheme="minorEastAsia" w:hAnsiTheme="minorEastAsia" w:hint="eastAsia"/>
                <w:szCs w:val="21"/>
              </w:rPr>
              <w:t>/</w:t>
            </w:r>
            <w:r w:rsidRPr="00B5322A">
              <w:rPr>
                <w:rFonts w:eastAsiaTheme="minorEastAsia" w:hAnsiTheme="minorEastAsia" w:hint="eastAsia"/>
                <w:szCs w:val="21"/>
              </w:rPr>
              <w:t>固化→木纹（需要时外包）→检验→包装。</w:t>
            </w:r>
          </w:p>
          <w:p w14:paraId="401295C3" w14:textId="77777777" w:rsidR="00B5322A" w:rsidRPr="00B5322A" w:rsidRDefault="00B5322A" w:rsidP="00B5322A">
            <w:pPr>
              <w:spacing w:beforeLines="30" w:before="93" w:afterLines="30" w:after="93" w:line="288" w:lineRule="auto"/>
              <w:ind w:firstLineChars="200" w:firstLine="420"/>
              <w:rPr>
                <w:rFonts w:eastAsiaTheme="minorEastAsia" w:hAnsiTheme="minorEastAsia"/>
                <w:szCs w:val="21"/>
              </w:rPr>
            </w:pPr>
            <w:r w:rsidRPr="00B5322A">
              <w:rPr>
                <w:rFonts w:eastAsiaTheme="minorEastAsia" w:hAnsiTheme="minorEastAsia" w:hint="eastAsia"/>
                <w:szCs w:val="21"/>
              </w:rPr>
              <w:t>关键</w:t>
            </w:r>
            <w:r w:rsidRPr="00B5322A">
              <w:rPr>
                <w:rFonts w:eastAsiaTheme="minorEastAsia" w:hAnsiTheme="minorEastAsia" w:hint="eastAsia"/>
                <w:szCs w:val="21"/>
              </w:rPr>
              <w:t>/</w:t>
            </w:r>
            <w:r w:rsidRPr="00B5322A">
              <w:rPr>
                <w:rFonts w:eastAsiaTheme="minorEastAsia" w:hAnsiTheme="minorEastAsia" w:hint="eastAsia"/>
                <w:szCs w:val="21"/>
              </w:rPr>
              <w:t>特殊过程有挤压、喷涂过程。</w:t>
            </w:r>
          </w:p>
          <w:p w14:paraId="24083D6C" w14:textId="77777777" w:rsidR="00B5322A" w:rsidRPr="00D83A16" w:rsidRDefault="00B5322A" w:rsidP="00B5322A">
            <w:pPr>
              <w:spacing w:beforeLines="30" w:before="93" w:afterLines="30" w:after="93" w:line="288" w:lineRule="auto"/>
              <w:ind w:firstLineChars="200" w:firstLine="420"/>
              <w:rPr>
                <w:rFonts w:eastAsiaTheme="minorEastAsia" w:hAnsiTheme="minorEastAsia"/>
                <w:szCs w:val="21"/>
              </w:rPr>
            </w:pPr>
            <w:r w:rsidRPr="00B5322A">
              <w:rPr>
                <w:rFonts w:eastAsiaTheme="minorEastAsia" w:hAnsiTheme="minorEastAsia" w:hint="eastAsia"/>
                <w:szCs w:val="21"/>
              </w:rPr>
              <w:t>提供了特殊过程的《特殊过程确认单》，对挤压过程、喷涂过程进行了过程确认。</w:t>
            </w:r>
            <w:r w:rsidRPr="00B5322A">
              <w:rPr>
                <w:rFonts w:eastAsiaTheme="minorEastAsia" w:hAnsiTheme="minorEastAsia" w:hint="eastAsia"/>
                <w:szCs w:val="21"/>
              </w:rPr>
              <w:t>2022.</w:t>
            </w:r>
            <w:r w:rsidRPr="00B5322A">
              <w:rPr>
                <w:rFonts w:eastAsiaTheme="minorEastAsia" w:hAnsiTheme="minorEastAsia"/>
                <w:szCs w:val="21"/>
              </w:rPr>
              <w:t>9</w:t>
            </w:r>
            <w:r w:rsidRPr="00B5322A">
              <w:rPr>
                <w:rFonts w:eastAsiaTheme="minorEastAsia" w:hAnsiTheme="minorEastAsia" w:hint="eastAsia"/>
                <w:szCs w:val="21"/>
              </w:rPr>
              <w:t>.1</w:t>
            </w:r>
            <w:r w:rsidRPr="00B5322A">
              <w:rPr>
                <w:rFonts w:eastAsiaTheme="minorEastAsia" w:hAnsiTheme="minorEastAsia"/>
                <w:szCs w:val="21"/>
              </w:rPr>
              <w:t>3</w:t>
            </w:r>
            <w:r w:rsidRPr="00B5322A">
              <w:rPr>
                <w:rFonts w:eastAsiaTheme="minorEastAsia" w:hAnsiTheme="minorEastAsia" w:hint="eastAsia"/>
                <w:szCs w:val="21"/>
              </w:rPr>
              <w:t>日高进生、项皓元、陈雪清等对工艺、设备、工艺参数、人员进行了确认，符合要求。</w:t>
            </w:r>
          </w:p>
          <w:p w14:paraId="12DB01DA" w14:textId="565CEE83" w:rsidR="00E91C14" w:rsidRPr="005D1F98" w:rsidRDefault="00E91C14" w:rsidP="00E371DC">
            <w:pPr>
              <w:spacing w:beforeLines="30" w:before="93" w:afterLines="30" w:after="93" w:line="288" w:lineRule="auto"/>
              <w:ind w:firstLineChars="200" w:firstLine="420"/>
              <w:rPr>
                <w:rFonts w:eastAsiaTheme="minorEastAsia" w:hAnsiTheme="minorEastAsia"/>
                <w:szCs w:val="21"/>
              </w:rPr>
            </w:pPr>
            <w:r w:rsidRPr="005D1F98">
              <w:rPr>
                <w:rFonts w:eastAsiaTheme="minorEastAsia" w:hAnsiTheme="minorEastAsia" w:hint="eastAsia"/>
                <w:szCs w:val="21"/>
              </w:rPr>
              <w:t>特殊过程：</w:t>
            </w:r>
            <w:r w:rsidR="00B5322A" w:rsidRPr="005D1F98">
              <w:rPr>
                <w:rFonts w:eastAsiaTheme="minorEastAsia" w:hAnsiTheme="minorEastAsia" w:hint="eastAsia"/>
                <w:szCs w:val="21"/>
              </w:rPr>
              <w:t>喷粉</w:t>
            </w:r>
            <w:r w:rsidRPr="005D1F98">
              <w:rPr>
                <w:rFonts w:eastAsiaTheme="minorEastAsia" w:hAnsiTheme="minorEastAsia" w:hint="eastAsia"/>
                <w:szCs w:val="21"/>
              </w:rPr>
              <w:t>工序，提供特殊过程的《特殊过程确认单》，对</w:t>
            </w:r>
            <w:r w:rsidR="00B5322A" w:rsidRPr="005D1F98">
              <w:rPr>
                <w:rFonts w:eastAsiaTheme="minorEastAsia" w:hAnsiTheme="minorEastAsia" w:hint="eastAsia"/>
                <w:szCs w:val="21"/>
              </w:rPr>
              <w:t>喷粉</w:t>
            </w:r>
            <w:r w:rsidRPr="005D1F98">
              <w:rPr>
                <w:rFonts w:eastAsiaTheme="minorEastAsia" w:hAnsiTheme="minorEastAsia" w:hint="eastAsia"/>
                <w:szCs w:val="21"/>
              </w:rPr>
              <w:t>过程进行了过程确认。</w:t>
            </w:r>
            <w:r w:rsidR="00F67F4A" w:rsidRPr="005D1F98">
              <w:rPr>
                <w:rFonts w:eastAsiaTheme="minorEastAsia" w:hAnsiTheme="minorEastAsia" w:hint="eastAsia"/>
                <w:szCs w:val="21"/>
              </w:rPr>
              <w:t>2022.</w:t>
            </w:r>
            <w:r w:rsidR="00B5322A" w:rsidRPr="005D1F98">
              <w:rPr>
                <w:rFonts w:eastAsiaTheme="minorEastAsia" w:hAnsiTheme="minorEastAsia"/>
                <w:szCs w:val="21"/>
              </w:rPr>
              <w:t>9</w:t>
            </w:r>
            <w:r w:rsidR="00F67F4A" w:rsidRPr="005D1F98">
              <w:rPr>
                <w:rFonts w:eastAsiaTheme="minorEastAsia" w:hAnsiTheme="minorEastAsia" w:hint="eastAsia"/>
                <w:szCs w:val="21"/>
              </w:rPr>
              <w:t>.</w:t>
            </w:r>
            <w:r w:rsidR="005F51FD" w:rsidRPr="005D1F98">
              <w:rPr>
                <w:rFonts w:eastAsiaTheme="minorEastAsia" w:hAnsiTheme="minorEastAsia" w:hint="eastAsia"/>
                <w:szCs w:val="21"/>
              </w:rPr>
              <w:t>1</w:t>
            </w:r>
            <w:r w:rsidR="00B5322A" w:rsidRPr="005D1F98">
              <w:rPr>
                <w:rFonts w:eastAsiaTheme="minorEastAsia" w:hAnsiTheme="minorEastAsia"/>
                <w:szCs w:val="21"/>
              </w:rPr>
              <w:t>3</w:t>
            </w:r>
            <w:r w:rsidR="00F67F4A" w:rsidRPr="005D1F98">
              <w:rPr>
                <w:rFonts w:eastAsiaTheme="minorEastAsia" w:hAnsiTheme="minorEastAsia" w:hint="eastAsia"/>
                <w:szCs w:val="21"/>
              </w:rPr>
              <w:t>日</w:t>
            </w:r>
            <w:r w:rsidR="00B5322A" w:rsidRPr="005D1F98">
              <w:rPr>
                <w:rFonts w:eastAsiaTheme="minorEastAsia" w:hAnsiTheme="minorEastAsia" w:hint="eastAsia"/>
                <w:szCs w:val="21"/>
              </w:rPr>
              <w:t>高进生、项皓元、陈雪清</w:t>
            </w:r>
            <w:r w:rsidR="00F67F4A" w:rsidRPr="005D1F98">
              <w:rPr>
                <w:rFonts w:eastAsiaTheme="minorEastAsia" w:hAnsiTheme="minorEastAsia" w:hint="eastAsia"/>
                <w:szCs w:val="21"/>
              </w:rPr>
              <w:t>等</w:t>
            </w:r>
            <w:r w:rsidRPr="005D1F98">
              <w:rPr>
                <w:rFonts w:eastAsiaTheme="minorEastAsia" w:hAnsiTheme="minorEastAsia" w:hint="eastAsia"/>
                <w:szCs w:val="21"/>
              </w:rPr>
              <w:t>对工艺、设备、工艺参数、人员进行了确认，符合要求。</w:t>
            </w:r>
          </w:p>
          <w:p w14:paraId="76E2C855" w14:textId="77777777" w:rsidR="00E91C14" w:rsidRPr="005D1F98" w:rsidRDefault="00E91C14" w:rsidP="00E371DC">
            <w:pPr>
              <w:spacing w:beforeLines="30" w:before="93" w:afterLines="30" w:after="93" w:line="288" w:lineRule="auto"/>
              <w:ind w:firstLineChars="200" w:firstLine="420"/>
              <w:rPr>
                <w:rFonts w:eastAsiaTheme="minorEastAsia" w:hAnsiTheme="minorEastAsia"/>
                <w:szCs w:val="21"/>
              </w:rPr>
            </w:pPr>
            <w:r w:rsidRPr="005D1F98">
              <w:rPr>
                <w:rFonts w:eastAsiaTheme="minorEastAsia" w:hAnsiTheme="minorEastAsia" w:hint="eastAsia"/>
                <w:szCs w:val="21"/>
              </w:rPr>
              <w:t>确认方法：根据标准</w:t>
            </w:r>
            <w:r w:rsidRPr="005D1F98">
              <w:rPr>
                <w:rFonts w:eastAsiaTheme="minorEastAsia" w:hAnsiTheme="minorEastAsia" w:hint="eastAsia"/>
                <w:szCs w:val="21"/>
              </w:rPr>
              <w:t>8.5.1</w:t>
            </w:r>
            <w:r w:rsidRPr="005D1F98">
              <w:rPr>
                <w:rFonts w:eastAsiaTheme="minorEastAsia" w:hAnsiTheme="minorEastAsia" w:hint="eastAsia"/>
                <w:szCs w:val="21"/>
              </w:rPr>
              <w:t>产品生产和服务提供的过程的确认，本部门对工艺过程进行了识别，认为该过程为特殊过程</w:t>
            </w:r>
          </w:p>
          <w:p w14:paraId="752C514C" w14:textId="0DFA63F2" w:rsidR="00E91C14" w:rsidRPr="005D1F98" w:rsidRDefault="00DF0F1B" w:rsidP="00E371DC">
            <w:pPr>
              <w:spacing w:beforeLines="30" w:before="93" w:afterLines="30" w:after="93" w:line="288" w:lineRule="auto"/>
              <w:ind w:firstLineChars="200" w:firstLine="420"/>
              <w:rPr>
                <w:rFonts w:eastAsiaTheme="minorEastAsia" w:hAnsiTheme="minorEastAsia"/>
                <w:szCs w:val="21"/>
              </w:rPr>
            </w:pPr>
            <w:r w:rsidRPr="005D1F98">
              <w:rPr>
                <w:rFonts w:eastAsiaTheme="minorEastAsia" w:hAnsiTheme="minorEastAsia" w:hint="eastAsia"/>
                <w:szCs w:val="21"/>
              </w:rPr>
              <w:t>对设备：</w:t>
            </w:r>
            <w:r w:rsidR="00B5322A" w:rsidRPr="005D1F98">
              <w:rPr>
                <w:rFonts w:eastAsiaTheme="minorEastAsia" w:hAnsiTheme="minorEastAsia" w:hint="eastAsia"/>
                <w:szCs w:val="21"/>
              </w:rPr>
              <w:t>自动喷塑线</w:t>
            </w:r>
            <w:r w:rsidR="00E91C14" w:rsidRPr="005D1F98">
              <w:rPr>
                <w:rFonts w:eastAsiaTheme="minorEastAsia" w:hAnsiTheme="minorEastAsia" w:hint="eastAsia"/>
                <w:szCs w:val="21"/>
              </w:rPr>
              <w:t>，可以满足其过程要求</w:t>
            </w:r>
          </w:p>
          <w:p w14:paraId="4037CA85" w14:textId="32347EA6" w:rsidR="00E91C14" w:rsidRPr="005D1F98" w:rsidRDefault="00E91C14" w:rsidP="00E371DC">
            <w:pPr>
              <w:spacing w:beforeLines="30" w:before="93" w:afterLines="30" w:after="93" w:line="288" w:lineRule="auto"/>
              <w:ind w:firstLineChars="200" w:firstLine="420"/>
              <w:rPr>
                <w:rFonts w:eastAsiaTheme="minorEastAsia" w:hAnsiTheme="minorEastAsia"/>
                <w:szCs w:val="21"/>
              </w:rPr>
            </w:pPr>
            <w:r w:rsidRPr="005D1F98">
              <w:rPr>
                <w:rFonts w:eastAsiaTheme="minorEastAsia" w:hAnsiTheme="minorEastAsia" w:hint="eastAsia"/>
                <w:szCs w:val="21"/>
              </w:rPr>
              <w:t>工艺标准：</w:t>
            </w:r>
            <w:r w:rsidR="00B5322A" w:rsidRPr="005D1F98">
              <w:rPr>
                <w:rFonts w:eastAsiaTheme="minorEastAsia" w:hAnsiTheme="minorEastAsia" w:hint="eastAsia"/>
                <w:szCs w:val="21"/>
              </w:rPr>
              <w:t>喷粉作业工艺</w:t>
            </w:r>
            <w:r w:rsidR="00F67F4A" w:rsidRPr="005D1F98">
              <w:rPr>
                <w:rFonts w:eastAsiaTheme="minorEastAsia" w:hAnsiTheme="minorEastAsia" w:hint="eastAsia"/>
                <w:szCs w:val="21"/>
              </w:rPr>
              <w:t>流程</w:t>
            </w:r>
          </w:p>
          <w:p w14:paraId="3761182C" w14:textId="3484D008" w:rsidR="00E91C14" w:rsidRPr="005D1F98" w:rsidRDefault="00E91C14" w:rsidP="00E371DC">
            <w:pPr>
              <w:spacing w:beforeLines="30" w:before="93" w:afterLines="30" w:after="93" w:line="288" w:lineRule="auto"/>
              <w:ind w:firstLineChars="200" w:firstLine="420"/>
              <w:rPr>
                <w:rFonts w:eastAsiaTheme="minorEastAsia" w:hAnsiTheme="minorEastAsia"/>
                <w:szCs w:val="21"/>
              </w:rPr>
            </w:pPr>
            <w:r w:rsidRPr="005D1F98">
              <w:rPr>
                <w:rFonts w:eastAsiaTheme="minorEastAsia" w:hAnsiTheme="minorEastAsia" w:hint="eastAsia"/>
                <w:szCs w:val="21"/>
              </w:rPr>
              <w:t>原材料名称：</w:t>
            </w:r>
            <w:r w:rsidRPr="005D1F98">
              <w:rPr>
                <w:rFonts w:eastAsiaTheme="minorEastAsia" w:hAnsiTheme="minorEastAsia" w:hint="eastAsia"/>
                <w:szCs w:val="21"/>
              </w:rPr>
              <w:t xml:space="preserve"> </w:t>
            </w:r>
            <w:r w:rsidR="00B5322A" w:rsidRPr="005D1F98">
              <w:rPr>
                <w:rFonts w:eastAsiaTheme="minorEastAsia" w:hAnsiTheme="minorEastAsia" w:hint="eastAsia"/>
                <w:szCs w:val="21"/>
              </w:rPr>
              <w:t>塑粉等</w:t>
            </w:r>
          </w:p>
          <w:p w14:paraId="6712E885" w14:textId="77777777" w:rsidR="00F67F4A" w:rsidRPr="005D1F98" w:rsidRDefault="00E91C14" w:rsidP="00E371DC">
            <w:pPr>
              <w:spacing w:beforeLines="30" w:before="93" w:afterLines="30" w:after="93" w:line="288" w:lineRule="auto"/>
              <w:ind w:firstLineChars="200" w:firstLine="420"/>
              <w:rPr>
                <w:rFonts w:eastAsiaTheme="minorEastAsia" w:hAnsiTheme="minorEastAsia"/>
                <w:szCs w:val="21"/>
              </w:rPr>
            </w:pPr>
            <w:r w:rsidRPr="005D1F98">
              <w:rPr>
                <w:rFonts w:eastAsiaTheme="minorEastAsia" w:hAnsiTheme="minorEastAsia" w:hint="eastAsia"/>
                <w:szCs w:val="21"/>
              </w:rPr>
              <w:t>确认情况：</w:t>
            </w:r>
          </w:p>
          <w:p w14:paraId="1B96B0E1" w14:textId="2BA9E9CA" w:rsidR="00B5322A" w:rsidRPr="005D1F98" w:rsidRDefault="00B5322A" w:rsidP="00B5322A">
            <w:pPr>
              <w:spacing w:beforeLines="30" w:before="93" w:afterLines="30" w:after="93" w:line="288" w:lineRule="auto"/>
              <w:ind w:firstLineChars="200" w:firstLine="420"/>
              <w:rPr>
                <w:rFonts w:eastAsiaTheme="minorEastAsia" w:hAnsiTheme="minorEastAsia"/>
                <w:szCs w:val="21"/>
              </w:rPr>
            </w:pPr>
            <w:r w:rsidRPr="005D1F98">
              <w:rPr>
                <w:rFonts w:eastAsiaTheme="minorEastAsia" w:hAnsiTheme="minorEastAsia" w:hint="eastAsia"/>
                <w:szCs w:val="21"/>
              </w:rPr>
              <w:t>1</w:t>
            </w:r>
            <w:r w:rsidRPr="005D1F98">
              <w:rPr>
                <w:rFonts w:eastAsiaTheme="minorEastAsia" w:hAnsiTheme="minorEastAsia" w:hint="eastAsia"/>
                <w:szCs w:val="21"/>
              </w:rPr>
              <w:t>、人员是否经过培训、考核和持证上岗：</w:t>
            </w:r>
            <w:r w:rsidRPr="005D1F98">
              <w:rPr>
                <w:rFonts w:eastAsiaTheme="minorEastAsia" w:hAnsiTheme="minorEastAsia" w:hint="eastAsia"/>
                <w:szCs w:val="21"/>
              </w:rPr>
              <w:t xml:space="preserve">                </w:t>
            </w:r>
            <w:r w:rsidRPr="005D1F98">
              <w:rPr>
                <w:rFonts w:ascii="Segoe UI Symbol" w:eastAsiaTheme="minorEastAsia" w:hAnsi="Segoe UI Symbol" w:cs="Segoe UI Symbol"/>
                <w:szCs w:val="21"/>
              </w:rPr>
              <w:t>☑</w:t>
            </w:r>
            <w:r w:rsidRPr="005D1F98">
              <w:rPr>
                <w:rFonts w:eastAsiaTheme="minorEastAsia" w:hAnsiTheme="minorEastAsia" w:hint="eastAsia"/>
                <w:szCs w:val="21"/>
              </w:rPr>
              <w:t>是</w:t>
            </w:r>
            <w:r w:rsidRPr="005D1F98">
              <w:rPr>
                <w:rFonts w:eastAsiaTheme="minorEastAsia" w:hAnsiTheme="minorEastAsia" w:hint="eastAsia"/>
                <w:szCs w:val="21"/>
              </w:rPr>
              <w:t xml:space="preserve">  </w:t>
            </w:r>
            <w:r w:rsidRPr="005D1F98">
              <w:rPr>
                <w:rFonts w:eastAsiaTheme="minorEastAsia" w:hAnsiTheme="minorEastAsia" w:hint="eastAsia"/>
                <w:szCs w:val="21"/>
              </w:rPr>
              <w:t>¨否</w:t>
            </w:r>
          </w:p>
          <w:p w14:paraId="08458970" w14:textId="77777777" w:rsidR="00B5322A" w:rsidRPr="005D1F98" w:rsidRDefault="00B5322A" w:rsidP="00B5322A">
            <w:pPr>
              <w:spacing w:beforeLines="30" w:before="93" w:afterLines="30" w:after="93" w:line="288" w:lineRule="auto"/>
              <w:ind w:firstLineChars="200" w:firstLine="420"/>
              <w:rPr>
                <w:rFonts w:eastAsiaTheme="minorEastAsia" w:hAnsiTheme="minorEastAsia"/>
                <w:szCs w:val="21"/>
              </w:rPr>
            </w:pPr>
            <w:r w:rsidRPr="005D1F98">
              <w:rPr>
                <w:rFonts w:eastAsiaTheme="minorEastAsia" w:hAnsiTheme="minorEastAsia" w:hint="eastAsia"/>
                <w:szCs w:val="21"/>
              </w:rPr>
              <w:lastRenderedPageBreak/>
              <w:t>2</w:t>
            </w:r>
            <w:r w:rsidRPr="005D1F98">
              <w:rPr>
                <w:rFonts w:eastAsiaTheme="minorEastAsia" w:hAnsiTheme="minorEastAsia" w:hint="eastAsia"/>
                <w:szCs w:val="21"/>
              </w:rPr>
              <w:t>、设备是否经过验证且完好：</w:t>
            </w:r>
            <w:r w:rsidRPr="005D1F98">
              <w:rPr>
                <w:rFonts w:eastAsiaTheme="minorEastAsia" w:hAnsiTheme="minorEastAsia" w:hint="eastAsia"/>
                <w:szCs w:val="21"/>
              </w:rPr>
              <w:t xml:space="preserve">                          </w:t>
            </w:r>
            <w:r w:rsidRPr="005D1F98">
              <w:rPr>
                <w:rFonts w:ascii="Segoe UI Symbol" w:eastAsiaTheme="minorEastAsia" w:hAnsi="Segoe UI Symbol" w:cs="Segoe UI Symbol"/>
                <w:szCs w:val="21"/>
              </w:rPr>
              <w:t>☑</w:t>
            </w:r>
            <w:r w:rsidRPr="005D1F98">
              <w:rPr>
                <w:rFonts w:eastAsiaTheme="minorEastAsia" w:hAnsiTheme="minorEastAsia" w:hint="eastAsia"/>
                <w:szCs w:val="21"/>
              </w:rPr>
              <w:t>是</w:t>
            </w:r>
            <w:r w:rsidRPr="005D1F98">
              <w:rPr>
                <w:rFonts w:eastAsiaTheme="minorEastAsia" w:hAnsiTheme="minorEastAsia" w:hint="eastAsia"/>
                <w:szCs w:val="21"/>
              </w:rPr>
              <w:t xml:space="preserve">  </w:t>
            </w:r>
            <w:r w:rsidRPr="005D1F98">
              <w:rPr>
                <w:rFonts w:eastAsiaTheme="minorEastAsia" w:hAnsiTheme="minorEastAsia" w:hint="eastAsia"/>
                <w:szCs w:val="21"/>
              </w:rPr>
              <w:t>¨否</w:t>
            </w:r>
          </w:p>
          <w:p w14:paraId="7BE1F2F9" w14:textId="77777777" w:rsidR="00B5322A" w:rsidRPr="005D1F98" w:rsidRDefault="00B5322A" w:rsidP="00B5322A">
            <w:pPr>
              <w:spacing w:beforeLines="30" w:before="93" w:afterLines="30" w:after="93" w:line="288" w:lineRule="auto"/>
              <w:ind w:firstLineChars="200" w:firstLine="420"/>
              <w:rPr>
                <w:rFonts w:eastAsiaTheme="minorEastAsia" w:hAnsiTheme="minorEastAsia"/>
                <w:szCs w:val="21"/>
              </w:rPr>
            </w:pPr>
            <w:r w:rsidRPr="005D1F98">
              <w:rPr>
                <w:rFonts w:eastAsiaTheme="minorEastAsia" w:hAnsiTheme="minorEastAsia" w:hint="eastAsia"/>
                <w:szCs w:val="21"/>
              </w:rPr>
              <w:t>3</w:t>
            </w:r>
            <w:r w:rsidRPr="005D1F98">
              <w:rPr>
                <w:rFonts w:eastAsiaTheme="minorEastAsia" w:hAnsiTheme="minorEastAsia" w:hint="eastAsia"/>
                <w:szCs w:val="21"/>
              </w:rPr>
              <w:t>、是否按规定对过程进行监控：</w:t>
            </w:r>
            <w:r w:rsidRPr="005D1F98">
              <w:rPr>
                <w:rFonts w:eastAsiaTheme="minorEastAsia" w:hAnsiTheme="minorEastAsia" w:hint="eastAsia"/>
                <w:szCs w:val="21"/>
              </w:rPr>
              <w:t xml:space="preserve">                       </w:t>
            </w:r>
            <w:r w:rsidRPr="005D1F98">
              <w:rPr>
                <w:rFonts w:ascii="Segoe UI Symbol" w:eastAsiaTheme="minorEastAsia" w:hAnsi="Segoe UI Symbol" w:cs="Segoe UI Symbol"/>
                <w:szCs w:val="21"/>
              </w:rPr>
              <w:t>☑</w:t>
            </w:r>
            <w:r w:rsidRPr="005D1F98">
              <w:rPr>
                <w:rFonts w:eastAsiaTheme="minorEastAsia" w:hAnsiTheme="minorEastAsia" w:hint="eastAsia"/>
                <w:szCs w:val="21"/>
              </w:rPr>
              <w:t>是</w:t>
            </w:r>
            <w:r w:rsidRPr="005D1F98">
              <w:rPr>
                <w:rFonts w:eastAsiaTheme="minorEastAsia" w:hAnsiTheme="minorEastAsia" w:hint="eastAsia"/>
                <w:szCs w:val="21"/>
              </w:rPr>
              <w:t xml:space="preserve">  </w:t>
            </w:r>
            <w:r w:rsidRPr="005D1F98">
              <w:rPr>
                <w:rFonts w:eastAsiaTheme="minorEastAsia" w:hAnsiTheme="minorEastAsia" w:hint="eastAsia"/>
                <w:szCs w:val="21"/>
              </w:rPr>
              <w:t>¨否</w:t>
            </w:r>
          </w:p>
          <w:p w14:paraId="623D24E4" w14:textId="783607A8" w:rsidR="00B5322A" w:rsidRPr="005D1F98" w:rsidRDefault="00B5322A" w:rsidP="00B5322A">
            <w:pPr>
              <w:spacing w:beforeLines="30" w:before="93" w:afterLines="30" w:after="93" w:line="288" w:lineRule="auto"/>
              <w:ind w:firstLineChars="200" w:firstLine="420"/>
              <w:rPr>
                <w:rFonts w:eastAsiaTheme="minorEastAsia" w:hAnsiTheme="minorEastAsia"/>
                <w:szCs w:val="21"/>
              </w:rPr>
            </w:pPr>
            <w:r w:rsidRPr="005D1F98">
              <w:rPr>
                <w:rFonts w:eastAsiaTheme="minorEastAsia" w:hAnsiTheme="minorEastAsia" w:hint="eastAsia"/>
                <w:szCs w:val="21"/>
              </w:rPr>
              <w:t>4</w:t>
            </w:r>
            <w:r w:rsidRPr="005D1F98">
              <w:rPr>
                <w:rFonts w:eastAsiaTheme="minorEastAsia" w:hAnsiTheme="minorEastAsia" w:hint="eastAsia"/>
                <w:szCs w:val="21"/>
              </w:rPr>
              <w:t>、是否按规定对过程监控结果进行记录：</w:t>
            </w:r>
            <w:r w:rsidRPr="005D1F98">
              <w:rPr>
                <w:rFonts w:eastAsiaTheme="minorEastAsia" w:hAnsiTheme="minorEastAsia" w:hint="eastAsia"/>
                <w:szCs w:val="21"/>
              </w:rPr>
              <w:t xml:space="preserve">               </w:t>
            </w:r>
            <w:r w:rsidRPr="005D1F98">
              <w:rPr>
                <w:rFonts w:ascii="Segoe UI Symbol" w:eastAsiaTheme="minorEastAsia" w:hAnsi="Segoe UI Symbol" w:cs="Segoe UI Symbol"/>
                <w:szCs w:val="21"/>
              </w:rPr>
              <w:t>☑</w:t>
            </w:r>
            <w:r w:rsidRPr="005D1F98">
              <w:rPr>
                <w:rFonts w:eastAsiaTheme="minorEastAsia" w:hAnsiTheme="minorEastAsia" w:hint="eastAsia"/>
                <w:szCs w:val="21"/>
              </w:rPr>
              <w:t>是</w:t>
            </w:r>
            <w:r w:rsidRPr="005D1F98">
              <w:rPr>
                <w:rFonts w:eastAsiaTheme="minorEastAsia" w:hAnsiTheme="minorEastAsia" w:hint="eastAsia"/>
                <w:szCs w:val="21"/>
              </w:rPr>
              <w:t xml:space="preserve">  </w:t>
            </w:r>
            <w:r w:rsidRPr="005D1F98">
              <w:rPr>
                <w:rFonts w:eastAsiaTheme="minorEastAsia" w:hAnsiTheme="minorEastAsia" w:hint="eastAsia"/>
                <w:szCs w:val="21"/>
              </w:rPr>
              <w:t>¨否</w:t>
            </w:r>
          </w:p>
          <w:tbl>
            <w:tblPr>
              <w:tblStyle w:val="ad"/>
              <w:tblW w:w="0" w:type="auto"/>
              <w:tblInd w:w="696" w:type="dxa"/>
              <w:tblLayout w:type="fixed"/>
              <w:tblLook w:val="0000" w:firstRow="0" w:lastRow="0" w:firstColumn="0" w:lastColumn="0" w:noHBand="0" w:noVBand="0"/>
            </w:tblPr>
            <w:tblGrid>
              <w:gridCol w:w="1703"/>
              <w:gridCol w:w="1725"/>
              <w:gridCol w:w="1110"/>
              <w:gridCol w:w="1215"/>
              <w:gridCol w:w="1530"/>
            </w:tblGrid>
            <w:tr w:rsidR="005D1F98" w:rsidRPr="005D1F98" w14:paraId="5B7E1E04" w14:textId="77777777" w:rsidTr="0024032B">
              <w:trPr>
                <w:trHeight w:val="470"/>
              </w:trPr>
              <w:tc>
                <w:tcPr>
                  <w:tcW w:w="1703" w:type="dxa"/>
                  <w:vMerge w:val="restart"/>
                </w:tcPr>
                <w:p w14:paraId="22BF95F5" w14:textId="77777777" w:rsidR="00B5322A" w:rsidRPr="005D1F98" w:rsidRDefault="00B5322A" w:rsidP="00B5322A">
                  <w:pPr>
                    <w:spacing w:line="360" w:lineRule="auto"/>
                    <w:rPr>
                      <w:rFonts w:ascii="宋体" w:hAnsi="宋体" w:cs="宋体"/>
                      <w:szCs w:val="21"/>
                    </w:rPr>
                  </w:pPr>
                </w:p>
                <w:p w14:paraId="2AE8A0FC" w14:textId="77777777" w:rsidR="00B5322A" w:rsidRPr="005D1F98" w:rsidRDefault="00B5322A" w:rsidP="00B5322A">
                  <w:pPr>
                    <w:spacing w:line="360" w:lineRule="auto"/>
                    <w:rPr>
                      <w:rFonts w:ascii="宋体" w:hAnsi="宋体" w:cs="宋体"/>
                      <w:szCs w:val="21"/>
                    </w:rPr>
                  </w:pPr>
                  <w:r w:rsidRPr="005D1F98">
                    <w:rPr>
                      <w:rFonts w:ascii="宋体" w:hAnsi="宋体" w:cs="宋体" w:hint="eastAsia"/>
                      <w:szCs w:val="21"/>
                    </w:rPr>
                    <w:t>工艺参数名称</w:t>
                  </w:r>
                </w:p>
              </w:tc>
              <w:tc>
                <w:tcPr>
                  <w:tcW w:w="1725" w:type="dxa"/>
                  <w:vMerge w:val="restart"/>
                </w:tcPr>
                <w:p w14:paraId="3974BA3D" w14:textId="77777777" w:rsidR="00B5322A" w:rsidRPr="005D1F98" w:rsidRDefault="00B5322A" w:rsidP="00B5322A">
                  <w:pPr>
                    <w:spacing w:line="360" w:lineRule="auto"/>
                    <w:rPr>
                      <w:rFonts w:ascii="宋体" w:hAnsi="宋体" w:cs="宋体"/>
                      <w:szCs w:val="21"/>
                    </w:rPr>
                  </w:pPr>
                </w:p>
                <w:p w14:paraId="4E199611" w14:textId="77777777" w:rsidR="00B5322A" w:rsidRPr="005D1F98" w:rsidRDefault="00B5322A" w:rsidP="00B5322A">
                  <w:pPr>
                    <w:spacing w:line="360" w:lineRule="auto"/>
                    <w:rPr>
                      <w:rFonts w:ascii="宋体" w:hAnsi="宋体" w:cs="宋体"/>
                      <w:szCs w:val="21"/>
                    </w:rPr>
                  </w:pPr>
                  <w:r w:rsidRPr="005D1F98">
                    <w:rPr>
                      <w:rFonts w:ascii="宋体" w:hAnsi="宋体" w:cs="宋体" w:hint="eastAsia"/>
                      <w:szCs w:val="21"/>
                    </w:rPr>
                    <w:t>工艺参数要求</w:t>
                  </w:r>
                </w:p>
              </w:tc>
              <w:tc>
                <w:tcPr>
                  <w:tcW w:w="3855" w:type="dxa"/>
                  <w:gridSpan w:val="3"/>
                </w:tcPr>
                <w:p w14:paraId="469EF732" w14:textId="77777777" w:rsidR="00B5322A" w:rsidRPr="005D1F98" w:rsidRDefault="00B5322A" w:rsidP="00B5322A">
                  <w:pPr>
                    <w:spacing w:line="360" w:lineRule="auto"/>
                    <w:jc w:val="center"/>
                    <w:rPr>
                      <w:rFonts w:ascii="宋体" w:hAnsi="宋体" w:cs="宋体"/>
                      <w:szCs w:val="21"/>
                    </w:rPr>
                  </w:pPr>
                  <w:r w:rsidRPr="005D1F98">
                    <w:rPr>
                      <w:rFonts w:ascii="宋体" w:hAnsi="宋体" w:cs="宋体" w:hint="eastAsia"/>
                      <w:szCs w:val="21"/>
                    </w:rPr>
                    <w:t>监控结果</w:t>
                  </w:r>
                </w:p>
              </w:tc>
            </w:tr>
            <w:tr w:rsidR="005D1F98" w:rsidRPr="005D1F98" w14:paraId="63030A0C" w14:textId="77777777" w:rsidTr="0024032B">
              <w:trPr>
                <w:trHeight w:val="400"/>
              </w:trPr>
              <w:tc>
                <w:tcPr>
                  <w:tcW w:w="1703" w:type="dxa"/>
                  <w:vMerge/>
                </w:tcPr>
                <w:p w14:paraId="10526C07" w14:textId="77777777" w:rsidR="00B5322A" w:rsidRPr="005D1F98" w:rsidRDefault="00B5322A" w:rsidP="00B5322A">
                  <w:pPr>
                    <w:spacing w:line="360" w:lineRule="auto"/>
                    <w:rPr>
                      <w:rFonts w:ascii="宋体" w:hAnsi="宋体" w:cs="宋体"/>
                      <w:szCs w:val="21"/>
                    </w:rPr>
                  </w:pPr>
                </w:p>
              </w:tc>
              <w:tc>
                <w:tcPr>
                  <w:tcW w:w="1725" w:type="dxa"/>
                  <w:vMerge/>
                </w:tcPr>
                <w:p w14:paraId="45070396" w14:textId="77777777" w:rsidR="00B5322A" w:rsidRPr="005D1F98" w:rsidRDefault="00B5322A" w:rsidP="00B5322A">
                  <w:pPr>
                    <w:spacing w:line="360" w:lineRule="auto"/>
                    <w:rPr>
                      <w:rFonts w:ascii="宋体" w:hAnsi="宋体" w:cs="宋体"/>
                      <w:szCs w:val="21"/>
                    </w:rPr>
                  </w:pPr>
                </w:p>
              </w:tc>
              <w:tc>
                <w:tcPr>
                  <w:tcW w:w="1110" w:type="dxa"/>
                </w:tcPr>
                <w:p w14:paraId="3921706D" w14:textId="77777777" w:rsidR="00B5322A" w:rsidRPr="005D1F98" w:rsidRDefault="00B5322A" w:rsidP="00B5322A">
                  <w:pPr>
                    <w:spacing w:line="360" w:lineRule="auto"/>
                    <w:rPr>
                      <w:rFonts w:ascii="宋体" w:hAnsi="宋体" w:cs="宋体"/>
                      <w:szCs w:val="21"/>
                    </w:rPr>
                  </w:pPr>
                  <w:r w:rsidRPr="005D1F98">
                    <w:rPr>
                      <w:rFonts w:ascii="宋体" w:hAnsi="宋体" w:cs="宋体" w:hint="eastAsia"/>
                      <w:szCs w:val="21"/>
                    </w:rPr>
                    <w:t>8:00</w:t>
                  </w:r>
                </w:p>
              </w:tc>
              <w:tc>
                <w:tcPr>
                  <w:tcW w:w="1215" w:type="dxa"/>
                </w:tcPr>
                <w:p w14:paraId="52E2E4C1" w14:textId="77777777" w:rsidR="00B5322A" w:rsidRPr="005D1F98" w:rsidRDefault="00B5322A" w:rsidP="00B5322A">
                  <w:pPr>
                    <w:spacing w:line="360" w:lineRule="auto"/>
                    <w:rPr>
                      <w:rFonts w:ascii="宋体" w:hAnsi="宋体" w:cs="宋体"/>
                      <w:szCs w:val="21"/>
                    </w:rPr>
                  </w:pPr>
                  <w:r w:rsidRPr="005D1F98">
                    <w:rPr>
                      <w:rFonts w:ascii="宋体" w:hAnsi="宋体" w:cs="宋体" w:hint="eastAsia"/>
                      <w:szCs w:val="21"/>
                    </w:rPr>
                    <w:t>13:00</w:t>
                  </w:r>
                </w:p>
              </w:tc>
              <w:tc>
                <w:tcPr>
                  <w:tcW w:w="1530" w:type="dxa"/>
                </w:tcPr>
                <w:p w14:paraId="656EB42D" w14:textId="77777777" w:rsidR="00B5322A" w:rsidRPr="005D1F98" w:rsidRDefault="00B5322A" w:rsidP="00B5322A">
                  <w:pPr>
                    <w:spacing w:line="360" w:lineRule="auto"/>
                    <w:rPr>
                      <w:rFonts w:ascii="宋体" w:hAnsi="宋体" w:cs="宋体"/>
                      <w:szCs w:val="21"/>
                    </w:rPr>
                  </w:pPr>
                  <w:r w:rsidRPr="005D1F98">
                    <w:rPr>
                      <w:rFonts w:ascii="宋体" w:hAnsi="宋体" w:cs="宋体" w:hint="eastAsia"/>
                      <w:szCs w:val="21"/>
                    </w:rPr>
                    <w:t>16:00</w:t>
                  </w:r>
                </w:p>
              </w:tc>
            </w:tr>
            <w:tr w:rsidR="005D1F98" w:rsidRPr="005D1F98" w14:paraId="7AF38581" w14:textId="77777777" w:rsidTr="0024032B">
              <w:tc>
                <w:tcPr>
                  <w:tcW w:w="1703" w:type="dxa"/>
                </w:tcPr>
                <w:p w14:paraId="06A55730" w14:textId="77777777" w:rsidR="00B5322A" w:rsidRPr="005D1F98" w:rsidRDefault="00B5322A" w:rsidP="00B5322A">
                  <w:pPr>
                    <w:spacing w:line="360" w:lineRule="auto"/>
                    <w:rPr>
                      <w:rFonts w:ascii="宋体" w:hAnsi="宋体" w:cs="宋体"/>
                      <w:szCs w:val="21"/>
                    </w:rPr>
                  </w:pPr>
                  <w:r w:rsidRPr="005D1F98">
                    <w:rPr>
                      <w:rFonts w:ascii="宋体" w:hAnsi="宋体" w:cs="宋体" w:hint="eastAsia"/>
                      <w:szCs w:val="21"/>
                    </w:rPr>
                    <w:t>涂层厚度</w:t>
                  </w:r>
                </w:p>
              </w:tc>
              <w:tc>
                <w:tcPr>
                  <w:tcW w:w="1725" w:type="dxa"/>
                </w:tcPr>
                <w:p w14:paraId="100E8456" w14:textId="77777777" w:rsidR="00B5322A" w:rsidRPr="005D1F98" w:rsidRDefault="00B5322A" w:rsidP="00B5322A">
                  <w:pPr>
                    <w:spacing w:line="360" w:lineRule="auto"/>
                    <w:rPr>
                      <w:rFonts w:ascii="宋体" w:hAnsi="宋体" w:cs="宋体"/>
                      <w:szCs w:val="21"/>
                    </w:rPr>
                  </w:pPr>
                  <w:r w:rsidRPr="005D1F98">
                    <w:rPr>
                      <w:rFonts w:ascii="宋体" w:hAnsi="宋体" w:cs="宋体" w:hint="eastAsia"/>
                      <w:szCs w:val="21"/>
                    </w:rPr>
                    <w:t>≥40</w:t>
                  </w:r>
                  <w:r w:rsidRPr="005D1F98">
                    <w:rPr>
                      <w:rFonts w:ascii="宋体" w:hAnsi="宋体" w:cs="宋体"/>
                      <w:szCs w:val="21"/>
                    </w:rPr>
                    <w:t>µ</w:t>
                  </w:r>
                  <w:r w:rsidRPr="005D1F98">
                    <w:rPr>
                      <w:rFonts w:ascii="宋体" w:hAnsi="宋体" w:cs="宋体" w:hint="eastAsia"/>
                      <w:szCs w:val="21"/>
                    </w:rPr>
                    <w:t>m</w:t>
                  </w:r>
                </w:p>
              </w:tc>
              <w:tc>
                <w:tcPr>
                  <w:tcW w:w="1110" w:type="dxa"/>
                </w:tcPr>
                <w:p w14:paraId="17F79E0D" w14:textId="77777777" w:rsidR="00B5322A" w:rsidRPr="005D1F98" w:rsidRDefault="00B5322A" w:rsidP="00B5322A">
                  <w:pPr>
                    <w:spacing w:line="360" w:lineRule="auto"/>
                    <w:rPr>
                      <w:rFonts w:ascii="宋体" w:hAnsi="宋体" w:cs="宋体"/>
                      <w:szCs w:val="21"/>
                    </w:rPr>
                  </w:pPr>
                  <w:r w:rsidRPr="005D1F98">
                    <w:rPr>
                      <w:rFonts w:ascii="宋体" w:hAnsi="宋体" w:cs="宋体" w:hint="eastAsia"/>
                      <w:szCs w:val="21"/>
                    </w:rPr>
                    <w:t>68</w:t>
                  </w:r>
                </w:p>
              </w:tc>
              <w:tc>
                <w:tcPr>
                  <w:tcW w:w="1215" w:type="dxa"/>
                </w:tcPr>
                <w:p w14:paraId="11772527" w14:textId="77777777" w:rsidR="00B5322A" w:rsidRPr="005D1F98" w:rsidRDefault="00B5322A" w:rsidP="00B5322A">
                  <w:pPr>
                    <w:spacing w:line="360" w:lineRule="auto"/>
                    <w:rPr>
                      <w:rFonts w:ascii="宋体" w:hAnsi="宋体" w:cs="宋体"/>
                      <w:szCs w:val="21"/>
                    </w:rPr>
                  </w:pPr>
                  <w:r w:rsidRPr="005D1F98">
                    <w:rPr>
                      <w:rFonts w:ascii="宋体" w:hAnsi="宋体" w:cs="宋体" w:hint="eastAsia"/>
                      <w:szCs w:val="21"/>
                    </w:rPr>
                    <w:t>72</w:t>
                  </w:r>
                </w:p>
              </w:tc>
              <w:tc>
                <w:tcPr>
                  <w:tcW w:w="1530" w:type="dxa"/>
                </w:tcPr>
                <w:p w14:paraId="22D90723" w14:textId="77777777" w:rsidR="00B5322A" w:rsidRPr="005D1F98" w:rsidRDefault="00B5322A" w:rsidP="00B5322A">
                  <w:pPr>
                    <w:spacing w:line="360" w:lineRule="auto"/>
                    <w:rPr>
                      <w:rFonts w:ascii="宋体" w:hAnsi="宋体" w:cs="宋体"/>
                      <w:szCs w:val="21"/>
                    </w:rPr>
                  </w:pPr>
                  <w:r w:rsidRPr="005D1F98">
                    <w:rPr>
                      <w:rFonts w:ascii="宋体" w:hAnsi="宋体" w:cs="宋体" w:hint="eastAsia"/>
                      <w:szCs w:val="21"/>
                    </w:rPr>
                    <w:t>78</w:t>
                  </w:r>
                </w:p>
              </w:tc>
            </w:tr>
            <w:tr w:rsidR="005D1F98" w:rsidRPr="005D1F98" w14:paraId="01B38AC0" w14:textId="77777777" w:rsidTr="0024032B">
              <w:tc>
                <w:tcPr>
                  <w:tcW w:w="1703" w:type="dxa"/>
                </w:tcPr>
                <w:p w14:paraId="6B55A41D" w14:textId="77777777" w:rsidR="00B5322A" w:rsidRPr="005D1F98" w:rsidRDefault="00B5322A" w:rsidP="00B5322A">
                  <w:pPr>
                    <w:spacing w:line="360" w:lineRule="auto"/>
                    <w:rPr>
                      <w:rFonts w:ascii="宋体" w:hAnsi="宋体" w:cs="宋体"/>
                      <w:szCs w:val="21"/>
                    </w:rPr>
                  </w:pPr>
                  <w:r w:rsidRPr="005D1F98">
                    <w:rPr>
                      <w:rFonts w:ascii="宋体" w:hAnsi="宋体" w:cs="宋体" w:hint="eastAsia"/>
                      <w:szCs w:val="21"/>
                    </w:rPr>
                    <w:t>固化温度</w:t>
                  </w:r>
                </w:p>
              </w:tc>
              <w:tc>
                <w:tcPr>
                  <w:tcW w:w="1725" w:type="dxa"/>
                </w:tcPr>
                <w:p w14:paraId="4F85EF49" w14:textId="77777777" w:rsidR="00B5322A" w:rsidRPr="005D1F98" w:rsidRDefault="00B5322A" w:rsidP="00B5322A">
                  <w:pPr>
                    <w:spacing w:line="360" w:lineRule="auto"/>
                    <w:rPr>
                      <w:rFonts w:ascii="宋体" w:hAnsi="宋体" w:cs="宋体"/>
                      <w:szCs w:val="21"/>
                    </w:rPr>
                  </w:pPr>
                  <w:r w:rsidRPr="005D1F98">
                    <w:rPr>
                      <w:rFonts w:ascii="宋体" w:hAnsi="宋体" w:cs="宋体"/>
                      <w:szCs w:val="21"/>
                    </w:rPr>
                    <w:t>200</w:t>
                  </w:r>
                </w:p>
              </w:tc>
              <w:tc>
                <w:tcPr>
                  <w:tcW w:w="1110" w:type="dxa"/>
                </w:tcPr>
                <w:p w14:paraId="60399C02" w14:textId="77777777" w:rsidR="00B5322A" w:rsidRPr="005D1F98" w:rsidRDefault="00B5322A" w:rsidP="00B5322A">
                  <w:pPr>
                    <w:spacing w:line="360" w:lineRule="auto"/>
                    <w:rPr>
                      <w:rFonts w:ascii="宋体" w:hAnsi="宋体" w:cs="宋体"/>
                      <w:szCs w:val="21"/>
                    </w:rPr>
                  </w:pPr>
                  <w:r w:rsidRPr="005D1F98">
                    <w:rPr>
                      <w:rFonts w:ascii="宋体" w:hAnsi="宋体" w:cs="宋体" w:hint="eastAsia"/>
                      <w:szCs w:val="21"/>
                    </w:rPr>
                    <w:t>2</w:t>
                  </w:r>
                  <w:r w:rsidRPr="005D1F98">
                    <w:rPr>
                      <w:rFonts w:ascii="宋体" w:hAnsi="宋体" w:cs="宋体"/>
                      <w:szCs w:val="21"/>
                    </w:rPr>
                    <w:t>00</w:t>
                  </w:r>
                </w:p>
              </w:tc>
              <w:tc>
                <w:tcPr>
                  <w:tcW w:w="1215" w:type="dxa"/>
                </w:tcPr>
                <w:p w14:paraId="1D22E66D" w14:textId="77777777" w:rsidR="00B5322A" w:rsidRPr="005D1F98" w:rsidRDefault="00B5322A" w:rsidP="00B5322A">
                  <w:pPr>
                    <w:spacing w:line="360" w:lineRule="auto"/>
                    <w:rPr>
                      <w:rFonts w:ascii="宋体" w:hAnsi="宋体" w:cs="宋体"/>
                      <w:szCs w:val="21"/>
                    </w:rPr>
                  </w:pPr>
                  <w:r w:rsidRPr="005D1F98">
                    <w:rPr>
                      <w:rFonts w:ascii="宋体" w:hAnsi="宋体" w:cs="宋体" w:hint="eastAsia"/>
                      <w:szCs w:val="21"/>
                    </w:rPr>
                    <w:t>2</w:t>
                  </w:r>
                  <w:r w:rsidRPr="005D1F98">
                    <w:rPr>
                      <w:rFonts w:ascii="宋体" w:hAnsi="宋体" w:cs="宋体"/>
                      <w:szCs w:val="21"/>
                    </w:rPr>
                    <w:t>00</w:t>
                  </w:r>
                </w:p>
              </w:tc>
              <w:tc>
                <w:tcPr>
                  <w:tcW w:w="1530" w:type="dxa"/>
                </w:tcPr>
                <w:p w14:paraId="5EEE9413" w14:textId="77777777" w:rsidR="00B5322A" w:rsidRPr="005D1F98" w:rsidRDefault="00B5322A" w:rsidP="00B5322A">
                  <w:pPr>
                    <w:spacing w:line="360" w:lineRule="auto"/>
                    <w:rPr>
                      <w:rFonts w:ascii="宋体" w:hAnsi="宋体" w:cs="宋体"/>
                      <w:szCs w:val="21"/>
                    </w:rPr>
                  </w:pPr>
                  <w:r w:rsidRPr="005D1F98">
                    <w:rPr>
                      <w:rFonts w:ascii="宋体" w:hAnsi="宋体" w:cs="宋体" w:hint="eastAsia"/>
                      <w:szCs w:val="21"/>
                    </w:rPr>
                    <w:t>2</w:t>
                  </w:r>
                  <w:r w:rsidRPr="005D1F98">
                    <w:rPr>
                      <w:rFonts w:ascii="宋体" w:hAnsi="宋体" w:cs="宋体"/>
                      <w:szCs w:val="21"/>
                    </w:rPr>
                    <w:t>00</w:t>
                  </w:r>
                </w:p>
              </w:tc>
            </w:tr>
            <w:tr w:rsidR="005D1F98" w:rsidRPr="005D1F98" w14:paraId="6F3F6C12" w14:textId="77777777" w:rsidTr="0024032B">
              <w:tc>
                <w:tcPr>
                  <w:tcW w:w="1703" w:type="dxa"/>
                </w:tcPr>
                <w:p w14:paraId="5FDEA62A" w14:textId="77777777" w:rsidR="00B5322A" w:rsidRPr="005D1F98" w:rsidRDefault="00B5322A" w:rsidP="00B5322A">
                  <w:pPr>
                    <w:spacing w:line="360" w:lineRule="auto"/>
                    <w:rPr>
                      <w:rFonts w:ascii="宋体" w:hAnsi="宋体" w:cs="宋体"/>
                      <w:szCs w:val="21"/>
                    </w:rPr>
                  </w:pPr>
                  <w:r w:rsidRPr="005D1F98">
                    <w:rPr>
                      <w:rFonts w:ascii="宋体" w:hAnsi="宋体" w:cs="宋体" w:hint="eastAsia"/>
                      <w:szCs w:val="21"/>
                    </w:rPr>
                    <w:t>固化链速</w:t>
                  </w:r>
                </w:p>
              </w:tc>
              <w:tc>
                <w:tcPr>
                  <w:tcW w:w="1725" w:type="dxa"/>
                </w:tcPr>
                <w:p w14:paraId="7B997EDC" w14:textId="77777777" w:rsidR="00B5322A" w:rsidRPr="005D1F98" w:rsidRDefault="00B5322A" w:rsidP="00B5322A">
                  <w:pPr>
                    <w:spacing w:line="360" w:lineRule="auto"/>
                    <w:rPr>
                      <w:rFonts w:ascii="宋体" w:hAnsi="宋体" w:cs="宋体"/>
                      <w:szCs w:val="21"/>
                    </w:rPr>
                  </w:pPr>
                  <w:r w:rsidRPr="005D1F98">
                    <w:rPr>
                      <w:rFonts w:ascii="宋体" w:hAnsi="宋体" w:cs="宋体"/>
                      <w:szCs w:val="21"/>
                    </w:rPr>
                    <w:t>3</w:t>
                  </w:r>
                  <w:r w:rsidRPr="005D1F98">
                    <w:rPr>
                      <w:rFonts w:ascii="宋体" w:hAnsi="宋体" w:cs="宋体" w:hint="eastAsia"/>
                      <w:szCs w:val="21"/>
                    </w:rPr>
                    <w:t>.</w:t>
                  </w:r>
                  <w:r w:rsidRPr="005D1F98">
                    <w:rPr>
                      <w:rFonts w:ascii="宋体" w:hAnsi="宋体" w:cs="宋体"/>
                      <w:szCs w:val="21"/>
                    </w:rPr>
                    <w:t>5</w:t>
                  </w:r>
                  <w:r w:rsidRPr="005D1F98">
                    <w:rPr>
                      <w:rFonts w:ascii="宋体" w:hAnsi="宋体" w:cs="宋体" w:hint="eastAsia"/>
                      <w:szCs w:val="21"/>
                    </w:rPr>
                    <w:t>m</w:t>
                  </w:r>
                  <w:r w:rsidRPr="005D1F98">
                    <w:rPr>
                      <w:rFonts w:ascii="宋体" w:hAnsi="宋体" w:cs="宋体"/>
                      <w:szCs w:val="21"/>
                    </w:rPr>
                    <w:t>/min</w:t>
                  </w:r>
                </w:p>
              </w:tc>
              <w:tc>
                <w:tcPr>
                  <w:tcW w:w="1110" w:type="dxa"/>
                </w:tcPr>
                <w:p w14:paraId="4AA4BA74" w14:textId="77777777" w:rsidR="00B5322A" w:rsidRPr="005D1F98" w:rsidRDefault="00B5322A" w:rsidP="00B5322A">
                  <w:pPr>
                    <w:spacing w:line="360" w:lineRule="auto"/>
                    <w:rPr>
                      <w:rFonts w:ascii="宋体" w:hAnsi="宋体" w:cs="宋体"/>
                      <w:szCs w:val="21"/>
                    </w:rPr>
                  </w:pPr>
                  <w:r w:rsidRPr="005D1F98">
                    <w:rPr>
                      <w:rFonts w:ascii="宋体" w:hAnsi="宋体" w:cs="宋体"/>
                      <w:szCs w:val="21"/>
                    </w:rPr>
                    <w:t>3.5</w:t>
                  </w:r>
                </w:p>
              </w:tc>
              <w:tc>
                <w:tcPr>
                  <w:tcW w:w="1215" w:type="dxa"/>
                </w:tcPr>
                <w:p w14:paraId="2C91C9C9" w14:textId="77777777" w:rsidR="00B5322A" w:rsidRPr="005D1F98" w:rsidRDefault="00B5322A" w:rsidP="00B5322A">
                  <w:pPr>
                    <w:spacing w:line="360" w:lineRule="auto"/>
                    <w:rPr>
                      <w:rFonts w:ascii="宋体" w:hAnsi="宋体" w:cs="宋体"/>
                      <w:szCs w:val="21"/>
                    </w:rPr>
                  </w:pPr>
                  <w:r w:rsidRPr="005D1F98">
                    <w:rPr>
                      <w:rFonts w:ascii="宋体" w:hAnsi="宋体" w:cs="宋体"/>
                      <w:szCs w:val="21"/>
                    </w:rPr>
                    <w:t>3.5</w:t>
                  </w:r>
                </w:p>
              </w:tc>
              <w:tc>
                <w:tcPr>
                  <w:tcW w:w="1530" w:type="dxa"/>
                </w:tcPr>
                <w:p w14:paraId="6FF6EF18" w14:textId="77777777" w:rsidR="00B5322A" w:rsidRPr="005D1F98" w:rsidRDefault="00B5322A" w:rsidP="00B5322A">
                  <w:pPr>
                    <w:spacing w:line="360" w:lineRule="auto"/>
                    <w:rPr>
                      <w:rFonts w:ascii="宋体" w:hAnsi="宋体" w:cs="宋体"/>
                      <w:szCs w:val="21"/>
                    </w:rPr>
                  </w:pPr>
                  <w:r w:rsidRPr="005D1F98">
                    <w:rPr>
                      <w:rFonts w:ascii="宋体" w:hAnsi="宋体" w:cs="宋体"/>
                      <w:szCs w:val="21"/>
                    </w:rPr>
                    <w:t>3.5</w:t>
                  </w:r>
                </w:p>
              </w:tc>
            </w:tr>
            <w:tr w:rsidR="005D1F98" w:rsidRPr="005D1F98" w14:paraId="6913A6F8" w14:textId="77777777" w:rsidTr="0024032B">
              <w:tc>
                <w:tcPr>
                  <w:tcW w:w="1703" w:type="dxa"/>
                </w:tcPr>
                <w:p w14:paraId="6F21CE38" w14:textId="77777777" w:rsidR="00B5322A" w:rsidRPr="005D1F98" w:rsidRDefault="00B5322A" w:rsidP="00B5322A">
                  <w:pPr>
                    <w:spacing w:line="360" w:lineRule="auto"/>
                    <w:rPr>
                      <w:rFonts w:ascii="宋体" w:hAnsi="宋体" w:cs="宋体"/>
                      <w:szCs w:val="21"/>
                    </w:rPr>
                  </w:pPr>
                  <w:r w:rsidRPr="005D1F98">
                    <w:rPr>
                      <w:rFonts w:ascii="宋体" w:hAnsi="宋体" w:cs="宋体" w:hint="eastAsia"/>
                      <w:szCs w:val="21"/>
                    </w:rPr>
                    <w:t>喷枪距离</w:t>
                  </w:r>
                </w:p>
              </w:tc>
              <w:tc>
                <w:tcPr>
                  <w:tcW w:w="1725" w:type="dxa"/>
                </w:tcPr>
                <w:p w14:paraId="7EF138E5" w14:textId="77777777" w:rsidR="00B5322A" w:rsidRPr="005D1F98" w:rsidRDefault="00B5322A" w:rsidP="00B5322A">
                  <w:pPr>
                    <w:spacing w:line="360" w:lineRule="auto"/>
                    <w:rPr>
                      <w:rFonts w:ascii="宋体" w:hAnsi="宋体" w:cs="宋体"/>
                      <w:szCs w:val="21"/>
                    </w:rPr>
                  </w:pPr>
                  <w:r w:rsidRPr="005D1F98">
                    <w:rPr>
                      <w:rFonts w:ascii="宋体" w:hAnsi="宋体" w:cs="宋体" w:hint="eastAsia"/>
                      <w:szCs w:val="21"/>
                    </w:rPr>
                    <w:t>150-3</w:t>
                  </w:r>
                  <w:r w:rsidRPr="005D1F98">
                    <w:rPr>
                      <w:rFonts w:ascii="宋体" w:hAnsi="宋体" w:cs="宋体"/>
                      <w:szCs w:val="21"/>
                    </w:rPr>
                    <w:t>0</w:t>
                  </w:r>
                  <w:r w:rsidRPr="005D1F98">
                    <w:rPr>
                      <w:rFonts w:ascii="宋体" w:hAnsi="宋体" w:cs="宋体" w:hint="eastAsia"/>
                      <w:szCs w:val="21"/>
                    </w:rPr>
                    <w:t>0mm</w:t>
                  </w:r>
                </w:p>
              </w:tc>
              <w:tc>
                <w:tcPr>
                  <w:tcW w:w="1110" w:type="dxa"/>
                </w:tcPr>
                <w:p w14:paraId="0720A175" w14:textId="77777777" w:rsidR="00B5322A" w:rsidRPr="005D1F98" w:rsidRDefault="00B5322A" w:rsidP="00B5322A">
                  <w:pPr>
                    <w:spacing w:line="360" w:lineRule="auto"/>
                    <w:rPr>
                      <w:rFonts w:ascii="宋体" w:hAnsi="宋体" w:cs="宋体"/>
                      <w:szCs w:val="21"/>
                    </w:rPr>
                  </w:pPr>
                  <w:r w:rsidRPr="005D1F98">
                    <w:rPr>
                      <w:rFonts w:ascii="宋体" w:hAnsi="宋体" w:cs="宋体"/>
                      <w:szCs w:val="21"/>
                    </w:rPr>
                    <w:t>300</w:t>
                  </w:r>
                </w:p>
              </w:tc>
              <w:tc>
                <w:tcPr>
                  <w:tcW w:w="1215" w:type="dxa"/>
                </w:tcPr>
                <w:p w14:paraId="09DEA726" w14:textId="77777777" w:rsidR="00B5322A" w:rsidRPr="005D1F98" w:rsidRDefault="00B5322A" w:rsidP="00B5322A">
                  <w:pPr>
                    <w:spacing w:line="360" w:lineRule="auto"/>
                    <w:rPr>
                      <w:rFonts w:ascii="宋体" w:hAnsi="宋体" w:cs="宋体"/>
                      <w:szCs w:val="21"/>
                    </w:rPr>
                  </w:pPr>
                  <w:r w:rsidRPr="005D1F98">
                    <w:rPr>
                      <w:rFonts w:ascii="宋体" w:hAnsi="宋体" w:cs="宋体"/>
                      <w:szCs w:val="21"/>
                    </w:rPr>
                    <w:t>300</w:t>
                  </w:r>
                </w:p>
              </w:tc>
              <w:tc>
                <w:tcPr>
                  <w:tcW w:w="1530" w:type="dxa"/>
                </w:tcPr>
                <w:p w14:paraId="3DBF25A3" w14:textId="77777777" w:rsidR="00B5322A" w:rsidRPr="005D1F98" w:rsidRDefault="00B5322A" w:rsidP="00B5322A">
                  <w:pPr>
                    <w:spacing w:line="360" w:lineRule="auto"/>
                    <w:rPr>
                      <w:rFonts w:ascii="宋体" w:hAnsi="宋体" w:cs="宋体"/>
                      <w:szCs w:val="21"/>
                    </w:rPr>
                  </w:pPr>
                  <w:r w:rsidRPr="005D1F98">
                    <w:rPr>
                      <w:rFonts w:ascii="宋体" w:hAnsi="宋体" w:cs="宋体"/>
                      <w:szCs w:val="21"/>
                    </w:rPr>
                    <w:t>300</w:t>
                  </w:r>
                </w:p>
              </w:tc>
            </w:tr>
          </w:tbl>
          <w:p w14:paraId="4BD0C26C" w14:textId="77777777" w:rsidR="00B5322A" w:rsidRPr="005D1F98" w:rsidRDefault="00B5322A" w:rsidP="00B5322A">
            <w:pPr>
              <w:spacing w:beforeLines="30" w:before="93" w:afterLines="30" w:after="93" w:line="288" w:lineRule="auto"/>
              <w:ind w:firstLineChars="200" w:firstLine="420"/>
              <w:rPr>
                <w:rFonts w:eastAsiaTheme="minorEastAsia" w:hAnsiTheme="minorEastAsia"/>
                <w:szCs w:val="21"/>
              </w:rPr>
            </w:pPr>
          </w:p>
          <w:p w14:paraId="668B77F8" w14:textId="5EBD2F12" w:rsidR="00D83A16" w:rsidRPr="005D1F98" w:rsidRDefault="00D83A16" w:rsidP="00B5322A">
            <w:pPr>
              <w:spacing w:beforeLines="30" w:before="93" w:afterLines="30" w:after="93" w:line="288" w:lineRule="auto"/>
              <w:ind w:firstLineChars="200" w:firstLine="420"/>
              <w:rPr>
                <w:rFonts w:eastAsiaTheme="minorEastAsia" w:hAnsiTheme="minorEastAsia"/>
                <w:szCs w:val="21"/>
              </w:rPr>
            </w:pPr>
            <w:r w:rsidRPr="005D1F98">
              <w:rPr>
                <w:rFonts w:eastAsiaTheme="minorEastAsia" w:hAnsiTheme="minorEastAsia" w:hint="eastAsia"/>
                <w:szCs w:val="21"/>
              </w:rPr>
              <w:t>确认结论：</w:t>
            </w:r>
            <w:r w:rsidRPr="005D1F98">
              <w:rPr>
                <w:rFonts w:eastAsiaTheme="minorEastAsia" w:hAnsiTheme="minorEastAsia" w:hint="eastAsia"/>
                <w:szCs w:val="21"/>
              </w:rPr>
              <w:t xml:space="preserve"> </w:t>
            </w:r>
          </w:p>
          <w:p w14:paraId="0F866201" w14:textId="77777777" w:rsidR="00D83A16" w:rsidRPr="005D1F98" w:rsidRDefault="00D83A16" w:rsidP="00E371DC">
            <w:pPr>
              <w:spacing w:beforeLines="30" w:before="93" w:afterLines="30" w:after="93" w:line="288" w:lineRule="auto"/>
              <w:ind w:firstLineChars="200" w:firstLine="420"/>
              <w:rPr>
                <w:rFonts w:eastAsiaTheme="minorEastAsia" w:hAnsiTheme="minorEastAsia"/>
                <w:szCs w:val="21"/>
              </w:rPr>
            </w:pPr>
            <w:r w:rsidRPr="005D1F98">
              <w:rPr>
                <w:rFonts w:eastAsiaTheme="minorEastAsia" w:hAnsiTheme="minorEastAsia" w:hint="eastAsia"/>
                <w:szCs w:val="21"/>
              </w:rPr>
              <w:t>上述确认情况属实，可以按经确认的要求操作。</w:t>
            </w:r>
          </w:p>
          <w:p w14:paraId="316A6BF9" w14:textId="26BC3C93" w:rsidR="00D83A16" w:rsidRPr="005D1F98" w:rsidRDefault="00E91C14" w:rsidP="00E371DC">
            <w:pPr>
              <w:spacing w:beforeLines="30" w:before="93" w:afterLines="30" w:after="93" w:line="288" w:lineRule="auto"/>
              <w:ind w:firstLineChars="200" w:firstLine="420"/>
              <w:rPr>
                <w:rFonts w:eastAsiaTheme="minorEastAsia" w:hAnsiTheme="minorEastAsia"/>
                <w:szCs w:val="21"/>
              </w:rPr>
            </w:pPr>
            <w:r w:rsidRPr="005D1F98">
              <w:rPr>
                <w:rFonts w:eastAsiaTheme="minorEastAsia" w:hAnsiTheme="minorEastAsia" w:hint="eastAsia"/>
                <w:szCs w:val="21"/>
              </w:rPr>
              <w:t>特殊过程：</w:t>
            </w:r>
            <w:r w:rsidR="005D1F98" w:rsidRPr="005D1F98">
              <w:rPr>
                <w:rFonts w:eastAsiaTheme="minorEastAsia" w:hAnsiTheme="minorEastAsia" w:hint="eastAsia"/>
                <w:szCs w:val="21"/>
              </w:rPr>
              <w:t>挤压</w:t>
            </w:r>
            <w:r w:rsidR="00D83A16" w:rsidRPr="005D1F98">
              <w:rPr>
                <w:rFonts w:eastAsiaTheme="minorEastAsia" w:hAnsiTheme="minorEastAsia" w:hint="eastAsia"/>
                <w:szCs w:val="21"/>
              </w:rPr>
              <w:t>工序，提供</w:t>
            </w:r>
            <w:r w:rsidR="005D1F98" w:rsidRPr="005D1F98">
              <w:rPr>
                <w:rFonts w:eastAsiaTheme="minorEastAsia" w:hAnsiTheme="minorEastAsia" w:hint="eastAsia"/>
                <w:szCs w:val="21"/>
              </w:rPr>
              <w:t>挤压</w:t>
            </w:r>
            <w:r w:rsidR="00D83A16" w:rsidRPr="005D1F98">
              <w:rPr>
                <w:rFonts w:eastAsiaTheme="minorEastAsia" w:hAnsiTheme="minorEastAsia" w:hint="eastAsia"/>
                <w:szCs w:val="21"/>
              </w:rPr>
              <w:t>过程的《特殊过程确认单》，对</w:t>
            </w:r>
            <w:r w:rsidR="005D1F98" w:rsidRPr="005D1F98">
              <w:rPr>
                <w:rFonts w:eastAsiaTheme="minorEastAsia" w:hAnsiTheme="minorEastAsia" w:hint="eastAsia"/>
                <w:szCs w:val="21"/>
              </w:rPr>
              <w:t>挤压</w:t>
            </w:r>
            <w:r w:rsidR="00D83A16" w:rsidRPr="005D1F98">
              <w:rPr>
                <w:rFonts w:eastAsiaTheme="minorEastAsia" w:hAnsiTheme="minorEastAsia" w:hint="eastAsia"/>
                <w:szCs w:val="21"/>
              </w:rPr>
              <w:t>过程进行了过程确认。</w:t>
            </w:r>
            <w:r w:rsidR="00F67F4A" w:rsidRPr="005D1F98">
              <w:rPr>
                <w:rFonts w:eastAsiaTheme="minorEastAsia" w:hAnsiTheme="minorEastAsia" w:hint="eastAsia"/>
                <w:szCs w:val="21"/>
              </w:rPr>
              <w:t>2022.</w:t>
            </w:r>
            <w:r w:rsidR="00B5322A" w:rsidRPr="005D1F98">
              <w:rPr>
                <w:rFonts w:eastAsiaTheme="minorEastAsia" w:hAnsiTheme="minorEastAsia"/>
                <w:szCs w:val="21"/>
              </w:rPr>
              <w:t>9</w:t>
            </w:r>
            <w:r w:rsidR="00F67F4A" w:rsidRPr="005D1F98">
              <w:rPr>
                <w:rFonts w:eastAsiaTheme="minorEastAsia" w:hAnsiTheme="minorEastAsia" w:hint="eastAsia"/>
                <w:szCs w:val="21"/>
              </w:rPr>
              <w:t>.</w:t>
            </w:r>
            <w:r w:rsidR="00B5322A" w:rsidRPr="005D1F98">
              <w:rPr>
                <w:rFonts w:eastAsiaTheme="minorEastAsia" w:hAnsiTheme="minorEastAsia"/>
                <w:szCs w:val="21"/>
              </w:rPr>
              <w:t>13</w:t>
            </w:r>
            <w:r w:rsidR="00F67F4A" w:rsidRPr="005D1F98">
              <w:rPr>
                <w:rFonts w:eastAsiaTheme="minorEastAsia" w:hAnsiTheme="minorEastAsia" w:hint="eastAsia"/>
                <w:szCs w:val="21"/>
              </w:rPr>
              <w:t>日</w:t>
            </w:r>
            <w:r w:rsidR="005D1F98" w:rsidRPr="005D1F98">
              <w:rPr>
                <w:rFonts w:eastAsiaTheme="minorEastAsia" w:hAnsiTheme="minorEastAsia" w:hint="eastAsia"/>
                <w:szCs w:val="21"/>
              </w:rPr>
              <w:t>高进生</w:t>
            </w:r>
            <w:r w:rsidR="00F67F4A" w:rsidRPr="005D1F98">
              <w:rPr>
                <w:rFonts w:eastAsiaTheme="minorEastAsia" w:hAnsiTheme="minorEastAsia" w:hint="eastAsia"/>
                <w:szCs w:val="21"/>
              </w:rPr>
              <w:t>等</w:t>
            </w:r>
            <w:r w:rsidR="00D83A16" w:rsidRPr="005D1F98">
              <w:rPr>
                <w:rFonts w:eastAsiaTheme="minorEastAsia" w:hAnsiTheme="minorEastAsia" w:hint="eastAsia"/>
                <w:szCs w:val="21"/>
              </w:rPr>
              <w:t>对工艺、设备、工艺参数、人员进行了确认，符合要求。</w:t>
            </w:r>
          </w:p>
          <w:p w14:paraId="5ABCFE5B" w14:textId="77777777" w:rsidR="00A05F7E" w:rsidRPr="005D1F98" w:rsidRDefault="00E91C14" w:rsidP="00E371DC">
            <w:pPr>
              <w:spacing w:beforeLines="30" w:before="93" w:afterLines="30" w:after="93" w:line="288" w:lineRule="auto"/>
              <w:ind w:firstLineChars="200" w:firstLine="420"/>
              <w:rPr>
                <w:rFonts w:eastAsiaTheme="minorEastAsia" w:hAnsiTheme="minorEastAsia"/>
                <w:szCs w:val="21"/>
              </w:rPr>
            </w:pPr>
            <w:r w:rsidRPr="005D1F98">
              <w:rPr>
                <w:rFonts w:eastAsiaTheme="minorEastAsia" w:hAnsiTheme="minorEastAsia" w:hint="eastAsia"/>
                <w:szCs w:val="21"/>
              </w:rPr>
              <w:t>7</w:t>
            </w:r>
            <w:r w:rsidRPr="005D1F98">
              <w:rPr>
                <w:rFonts w:eastAsiaTheme="minorEastAsia" w:hAnsiTheme="minorEastAsia" w:hint="eastAsia"/>
                <w:szCs w:val="21"/>
              </w:rPr>
              <w:t>、</w:t>
            </w:r>
            <w:r w:rsidR="00A05F7E" w:rsidRPr="005D1F98">
              <w:rPr>
                <w:rFonts w:eastAsiaTheme="minorEastAsia" w:hAnsiTheme="minorEastAsia" w:hint="eastAsia"/>
                <w:szCs w:val="21"/>
              </w:rPr>
              <w:tab/>
            </w:r>
            <w:r w:rsidR="00A05F7E" w:rsidRPr="005D1F98">
              <w:rPr>
                <w:rFonts w:eastAsiaTheme="minorEastAsia" w:hAnsiTheme="minorEastAsia" w:hint="eastAsia"/>
                <w:szCs w:val="21"/>
              </w:rPr>
              <w:t>编制了相应的作业文件：</w:t>
            </w:r>
          </w:p>
          <w:p w14:paraId="1F76CD2A" w14:textId="77777777" w:rsidR="00A05F7E" w:rsidRPr="005D1F98" w:rsidRDefault="006460A6" w:rsidP="00E371DC">
            <w:pPr>
              <w:spacing w:beforeLines="30" w:before="93" w:afterLines="30" w:after="93" w:line="288" w:lineRule="auto"/>
              <w:ind w:firstLineChars="200" w:firstLine="420"/>
              <w:rPr>
                <w:rFonts w:eastAsiaTheme="minorEastAsia" w:hAnsiTheme="minorEastAsia"/>
                <w:szCs w:val="21"/>
              </w:rPr>
            </w:pPr>
            <w:r w:rsidRPr="005D1F98">
              <w:rPr>
                <w:rFonts w:eastAsiaTheme="minorEastAsia" w:hAnsiTheme="minorEastAsia" w:hint="eastAsia"/>
                <w:szCs w:val="21"/>
              </w:rPr>
              <w:t>对工艺流程的各个过程制定了相应的作业指导书以及控制要求</w:t>
            </w:r>
            <w:r w:rsidR="00A05F7E" w:rsidRPr="005D1F98">
              <w:rPr>
                <w:rFonts w:eastAsiaTheme="minorEastAsia" w:hAnsiTheme="minorEastAsia" w:hint="eastAsia"/>
                <w:szCs w:val="21"/>
              </w:rPr>
              <w:t>及相应的安全操作规程</w:t>
            </w:r>
            <w:r w:rsidR="0028657D" w:rsidRPr="005D1F98">
              <w:rPr>
                <w:rFonts w:eastAsiaTheme="minorEastAsia" w:hAnsiTheme="minorEastAsia" w:hint="eastAsia"/>
                <w:szCs w:val="21"/>
              </w:rPr>
              <w:t>，如检验作业指导书、挤压</w:t>
            </w:r>
            <w:r w:rsidR="008C6149" w:rsidRPr="005D1F98">
              <w:rPr>
                <w:rFonts w:eastAsiaTheme="minorEastAsia" w:hAnsiTheme="minorEastAsia" w:hint="eastAsia"/>
                <w:szCs w:val="21"/>
              </w:rPr>
              <w:t>工艺控制流程</w:t>
            </w:r>
            <w:r w:rsidR="0028657D" w:rsidRPr="005D1F98">
              <w:rPr>
                <w:rFonts w:eastAsiaTheme="minorEastAsia" w:hAnsiTheme="minorEastAsia" w:hint="eastAsia"/>
                <w:szCs w:val="21"/>
              </w:rPr>
              <w:t>、时效</w:t>
            </w:r>
            <w:r w:rsidR="008C6149" w:rsidRPr="005D1F98">
              <w:rPr>
                <w:rFonts w:eastAsiaTheme="minorEastAsia" w:hAnsiTheme="minorEastAsia" w:hint="eastAsia"/>
                <w:szCs w:val="21"/>
              </w:rPr>
              <w:t>工艺控制流程</w:t>
            </w:r>
            <w:r w:rsidRPr="005D1F98">
              <w:rPr>
                <w:rFonts w:eastAsiaTheme="minorEastAsia" w:hAnsiTheme="minorEastAsia" w:hint="eastAsia"/>
                <w:szCs w:val="21"/>
              </w:rPr>
              <w:t>、</w:t>
            </w:r>
            <w:r w:rsidR="0028657D" w:rsidRPr="005D1F98">
              <w:rPr>
                <w:rFonts w:eastAsiaTheme="minorEastAsia" w:hAnsiTheme="minorEastAsia" w:hint="eastAsia"/>
                <w:szCs w:val="21"/>
              </w:rPr>
              <w:t>喷涂</w:t>
            </w:r>
            <w:r w:rsidR="00251F3A" w:rsidRPr="005D1F98">
              <w:rPr>
                <w:rFonts w:eastAsiaTheme="minorEastAsia" w:hAnsiTheme="minorEastAsia" w:hint="eastAsia"/>
                <w:szCs w:val="21"/>
              </w:rPr>
              <w:t>工艺控制流程</w:t>
            </w:r>
            <w:r w:rsidRPr="005D1F98">
              <w:rPr>
                <w:rFonts w:eastAsiaTheme="minorEastAsia" w:hAnsiTheme="minorEastAsia" w:hint="eastAsia"/>
                <w:szCs w:val="21"/>
              </w:rPr>
              <w:t>等</w:t>
            </w:r>
            <w:r w:rsidR="00A05F7E" w:rsidRPr="005D1F98">
              <w:rPr>
                <w:rFonts w:eastAsiaTheme="minorEastAsia" w:hAnsiTheme="minorEastAsia" w:hint="eastAsia"/>
                <w:szCs w:val="21"/>
              </w:rPr>
              <w:t>。</w:t>
            </w:r>
          </w:p>
          <w:p w14:paraId="2BA99183" w14:textId="77777777" w:rsidR="00A05F7E" w:rsidRPr="00D83A16" w:rsidRDefault="00E91C14" w:rsidP="00E371DC">
            <w:pPr>
              <w:spacing w:beforeLines="30" w:before="93" w:afterLines="30" w:after="93" w:line="288" w:lineRule="auto"/>
              <w:ind w:firstLineChars="200" w:firstLine="420"/>
              <w:rPr>
                <w:rFonts w:eastAsiaTheme="minorEastAsia" w:hAnsiTheme="minorEastAsia"/>
                <w:szCs w:val="21"/>
              </w:rPr>
            </w:pPr>
            <w:r w:rsidRPr="00D83A16">
              <w:rPr>
                <w:rFonts w:eastAsiaTheme="minorEastAsia" w:hAnsiTheme="minorEastAsia" w:hint="eastAsia"/>
                <w:szCs w:val="21"/>
              </w:rPr>
              <w:t>8</w:t>
            </w:r>
            <w:r w:rsidR="00A05F7E" w:rsidRPr="00D83A16">
              <w:rPr>
                <w:rFonts w:eastAsiaTheme="minorEastAsia" w:hAnsiTheme="minorEastAsia" w:hint="eastAsia"/>
                <w:szCs w:val="21"/>
              </w:rPr>
              <w:t>.</w:t>
            </w:r>
            <w:r w:rsidR="00A05F7E" w:rsidRPr="00D83A16">
              <w:rPr>
                <w:rFonts w:eastAsiaTheme="minorEastAsia" w:hAnsiTheme="minorEastAsia" w:hint="eastAsia"/>
                <w:szCs w:val="21"/>
              </w:rPr>
              <w:t>接收准则</w:t>
            </w:r>
            <w:r w:rsidR="00A05F7E" w:rsidRPr="00D83A16">
              <w:rPr>
                <w:rFonts w:eastAsiaTheme="minorEastAsia" w:hAnsiTheme="minorEastAsia" w:hint="eastAsia"/>
                <w:szCs w:val="21"/>
              </w:rPr>
              <w:t>:</w:t>
            </w:r>
            <w:r w:rsidR="006460A6" w:rsidRPr="00D83A16">
              <w:rPr>
                <w:rFonts w:eastAsiaTheme="minorEastAsia" w:hAnsiTheme="minorEastAsia" w:hint="eastAsia"/>
                <w:szCs w:val="21"/>
              </w:rPr>
              <w:t>依据验收交付规范、合同、相关标准、客户</w:t>
            </w:r>
            <w:r w:rsidR="00A05F7E" w:rsidRPr="00D83A16">
              <w:rPr>
                <w:rFonts w:eastAsiaTheme="minorEastAsia" w:hAnsiTheme="minorEastAsia" w:hint="eastAsia"/>
                <w:szCs w:val="21"/>
              </w:rPr>
              <w:t>要求等进行接收，</w:t>
            </w:r>
            <w:r w:rsidR="006460A6" w:rsidRPr="00D83A16">
              <w:rPr>
                <w:rFonts w:eastAsiaTheme="minorEastAsia" w:hAnsiTheme="minorEastAsia" w:hint="eastAsia"/>
                <w:szCs w:val="21"/>
              </w:rPr>
              <w:t>规定了原材料、过程产品、成</w:t>
            </w:r>
            <w:r w:rsidR="006460A6" w:rsidRPr="00D83A16">
              <w:rPr>
                <w:rFonts w:eastAsiaTheme="minorEastAsia" w:hAnsiTheme="minorEastAsia" w:hint="eastAsia"/>
                <w:szCs w:val="21"/>
              </w:rPr>
              <w:lastRenderedPageBreak/>
              <w:t>品的检验验收准则，并制定了检验规范；</w:t>
            </w:r>
            <w:r w:rsidR="00A05F7E" w:rsidRPr="00D83A16">
              <w:rPr>
                <w:rFonts w:eastAsiaTheme="minorEastAsia" w:hAnsiTheme="minorEastAsia" w:hint="eastAsia"/>
                <w:szCs w:val="21"/>
              </w:rPr>
              <w:t>以保证交付的产品满足要求</w:t>
            </w:r>
          </w:p>
          <w:p w14:paraId="23400C7C" w14:textId="77777777" w:rsidR="00A05F7E" w:rsidRPr="00D83A16" w:rsidRDefault="00E91C14" w:rsidP="00E371DC">
            <w:pPr>
              <w:spacing w:beforeLines="30" w:before="93" w:afterLines="30" w:after="93" w:line="288" w:lineRule="auto"/>
              <w:ind w:firstLineChars="200" w:firstLine="420"/>
              <w:rPr>
                <w:rFonts w:eastAsiaTheme="minorEastAsia" w:hAnsiTheme="minorEastAsia"/>
                <w:szCs w:val="21"/>
              </w:rPr>
            </w:pPr>
            <w:r w:rsidRPr="00D83A16">
              <w:rPr>
                <w:rFonts w:eastAsiaTheme="minorEastAsia" w:hAnsiTheme="minorEastAsia" w:hint="eastAsia"/>
                <w:szCs w:val="21"/>
              </w:rPr>
              <w:t>9</w:t>
            </w:r>
            <w:r w:rsidR="006460A6" w:rsidRPr="00D83A16">
              <w:rPr>
                <w:rFonts w:eastAsiaTheme="minorEastAsia" w:hAnsiTheme="minorEastAsia" w:hint="eastAsia"/>
                <w:szCs w:val="21"/>
              </w:rPr>
              <w:t>、记录：策划有</w:t>
            </w:r>
            <w:r w:rsidR="00A05F7E" w:rsidRPr="00D83A16">
              <w:rPr>
                <w:rFonts w:eastAsiaTheme="minorEastAsia" w:hAnsiTheme="minorEastAsia" w:hint="eastAsia"/>
                <w:szCs w:val="21"/>
              </w:rPr>
              <w:t>内部审核检查表、首末次会议记录、特殊过程确认记录、</w:t>
            </w:r>
            <w:r w:rsidR="006460A6" w:rsidRPr="00D83A16">
              <w:rPr>
                <w:rFonts w:eastAsiaTheme="minorEastAsia" w:hAnsiTheme="minorEastAsia" w:hint="eastAsia"/>
                <w:szCs w:val="21"/>
              </w:rPr>
              <w:t>现场对生产各过程填写了进货检验记录、过程检验记录、出货检验记录、不合格品报告单等各种监视和测量记录</w:t>
            </w:r>
            <w:r w:rsidR="00A05F7E" w:rsidRPr="00D83A16">
              <w:rPr>
                <w:rFonts w:eastAsiaTheme="minorEastAsia" w:hAnsiTheme="minorEastAsia" w:hint="eastAsia"/>
                <w:szCs w:val="21"/>
              </w:rPr>
              <w:t>等，基本满足产品实现需要。</w:t>
            </w:r>
          </w:p>
          <w:p w14:paraId="04873807" w14:textId="77777777" w:rsidR="00A90BD6" w:rsidRPr="00D83A16" w:rsidRDefault="00A05F7E" w:rsidP="00E371DC">
            <w:pPr>
              <w:spacing w:beforeLines="30" w:before="93" w:afterLines="30" w:after="93" w:line="288" w:lineRule="auto"/>
              <w:ind w:firstLineChars="200" w:firstLine="420"/>
            </w:pPr>
            <w:r w:rsidRPr="00D83A16">
              <w:rPr>
                <w:rFonts w:eastAsiaTheme="minorEastAsia" w:hAnsiTheme="minorEastAsia" w:hint="eastAsia"/>
                <w:szCs w:val="21"/>
              </w:rPr>
              <w:t>目前策划基本充分。</w:t>
            </w:r>
          </w:p>
        </w:tc>
        <w:tc>
          <w:tcPr>
            <w:tcW w:w="1585" w:type="dxa"/>
          </w:tcPr>
          <w:p w14:paraId="527D1A1E" w14:textId="77777777" w:rsidR="00A90BD6" w:rsidRPr="00584C56" w:rsidRDefault="00B71D28" w:rsidP="002D6910">
            <w:pPr>
              <w:spacing w:line="288" w:lineRule="auto"/>
              <w:rPr>
                <w:rFonts w:eastAsiaTheme="minorEastAsia"/>
              </w:rPr>
            </w:pPr>
            <w:r>
              <w:rPr>
                <w:rFonts w:eastAsiaTheme="minorEastAsia"/>
              </w:rPr>
              <w:lastRenderedPageBreak/>
              <w:t>符合</w:t>
            </w:r>
          </w:p>
        </w:tc>
      </w:tr>
      <w:tr w:rsidR="00A90BD6" w:rsidRPr="00584C56" w14:paraId="4A6C7510" w14:textId="77777777" w:rsidTr="0028657D">
        <w:trPr>
          <w:trHeight w:val="1522"/>
        </w:trPr>
        <w:tc>
          <w:tcPr>
            <w:tcW w:w="2160" w:type="dxa"/>
          </w:tcPr>
          <w:p w14:paraId="0936AEBE" w14:textId="77777777" w:rsidR="00A90BD6" w:rsidRPr="00584C56" w:rsidRDefault="00A277AB" w:rsidP="002D6910">
            <w:pPr>
              <w:spacing w:line="288" w:lineRule="auto"/>
              <w:rPr>
                <w:rFonts w:eastAsiaTheme="minorEastAsia"/>
                <w:szCs w:val="21"/>
              </w:rPr>
            </w:pPr>
            <w:r w:rsidRPr="00584C56">
              <w:rPr>
                <w:rFonts w:eastAsiaTheme="minorEastAsia" w:hAnsiTheme="minorEastAsia"/>
                <w:szCs w:val="21"/>
              </w:rPr>
              <w:lastRenderedPageBreak/>
              <w:t>产品和服务的设计和开发</w:t>
            </w:r>
          </w:p>
        </w:tc>
        <w:tc>
          <w:tcPr>
            <w:tcW w:w="960" w:type="dxa"/>
          </w:tcPr>
          <w:p w14:paraId="11DA6161" w14:textId="77777777" w:rsidR="00A90BD6" w:rsidRPr="00584C56" w:rsidRDefault="00A277AB" w:rsidP="002D6910">
            <w:pPr>
              <w:spacing w:line="288" w:lineRule="auto"/>
              <w:rPr>
                <w:rFonts w:eastAsiaTheme="minorEastAsia"/>
                <w:szCs w:val="21"/>
              </w:rPr>
            </w:pPr>
            <w:r w:rsidRPr="00584C56">
              <w:rPr>
                <w:rFonts w:eastAsiaTheme="minorEastAsia"/>
                <w:szCs w:val="21"/>
              </w:rPr>
              <w:t>8.3</w:t>
            </w:r>
          </w:p>
        </w:tc>
        <w:tc>
          <w:tcPr>
            <w:tcW w:w="10004" w:type="dxa"/>
          </w:tcPr>
          <w:p w14:paraId="01D67C1E" w14:textId="77777777" w:rsidR="00A90BD6" w:rsidRPr="0028657D" w:rsidRDefault="0028657D" w:rsidP="00E371DC">
            <w:pPr>
              <w:spacing w:beforeLines="30" w:before="93" w:afterLines="30" w:after="93" w:line="288" w:lineRule="auto"/>
              <w:ind w:firstLineChars="200" w:firstLine="396"/>
              <w:rPr>
                <w:rFonts w:eastAsiaTheme="minorEastAsia"/>
                <w:szCs w:val="21"/>
              </w:rPr>
            </w:pPr>
            <w:r>
              <w:rPr>
                <w:rFonts w:ascii="宋体" w:hAnsi="宋体" w:cs="Arial"/>
                <w:spacing w:val="-6"/>
                <w:szCs w:val="21"/>
              </w:rPr>
              <w:t>不适用条款：</w:t>
            </w:r>
            <w:r>
              <w:rPr>
                <w:rFonts w:ascii="宋体" w:hAnsi="宋体" w:cs="Arial" w:hint="eastAsia"/>
                <w:spacing w:val="-6"/>
                <w:szCs w:val="21"/>
              </w:rPr>
              <w:t>8.3条款</w:t>
            </w:r>
            <w:r>
              <w:rPr>
                <w:rFonts w:eastAsiaTheme="minorEastAsia" w:hAnsiTheme="minorEastAsia"/>
              </w:rPr>
              <w:t>。</w:t>
            </w:r>
            <w:r w:rsidRPr="00B667A5">
              <w:rPr>
                <w:rFonts w:eastAsiaTheme="minorEastAsia" w:hAnsiTheme="minorEastAsia" w:hint="eastAsia"/>
              </w:rPr>
              <w:t>公司按照国家标准、行业标准、企业规范及客户提供的要求，按照传统工艺提供生产和服务，不需进行产品的设计和开发，其生产过程不涉及</w:t>
            </w:r>
            <w:r w:rsidRPr="00B667A5">
              <w:rPr>
                <w:rFonts w:eastAsiaTheme="minorEastAsia" w:hAnsiTheme="minorEastAsia" w:hint="eastAsia"/>
              </w:rPr>
              <w:t>GB/T19001-2016/ISO 9001</w:t>
            </w:r>
            <w:r w:rsidRPr="00B667A5">
              <w:rPr>
                <w:rFonts w:eastAsiaTheme="minorEastAsia" w:hAnsiTheme="minorEastAsia" w:hint="eastAsia"/>
              </w:rPr>
              <w:t>：</w:t>
            </w:r>
            <w:r w:rsidRPr="00B667A5">
              <w:rPr>
                <w:rFonts w:eastAsiaTheme="minorEastAsia" w:hAnsiTheme="minorEastAsia" w:hint="eastAsia"/>
              </w:rPr>
              <w:t>2015</w:t>
            </w:r>
            <w:r w:rsidRPr="00B667A5">
              <w:rPr>
                <w:rFonts w:eastAsiaTheme="minorEastAsia" w:hAnsiTheme="minorEastAsia" w:hint="eastAsia"/>
              </w:rPr>
              <w:t>标准中</w:t>
            </w:r>
            <w:r w:rsidRPr="00B667A5">
              <w:rPr>
                <w:rFonts w:eastAsiaTheme="minorEastAsia" w:hAnsiTheme="minorEastAsia" w:hint="eastAsia"/>
              </w:rPr>
              <w:t>8.3</w:t>
            </w:r>
            <w:r w:rsidRPr="00B667A5">
              <w:rPr>
                <w:rFonts w:eastAsiaTheme="minorEastAsia" w:hAnsiTheme="minorEastAsia" w:hint="eastAsia"/>
              </w:rPr>
              <w:t>条款内容，其不适用的要求不影响组织确保其产品和服务合格的能力和责任，对增强顾客满意也不会产生影响，不适用合理</w:t>
            </w:r>
            <w:r>
              <w:rPr>
                <w:rFonts w:eastAsiaTheme="minorEastAsia" w:hAnsiTheme="minorEastAsia" w:hint="eastAsia"/>
              </w:rPr>
              <w:t>。</w:t>
            </w:r>
          </w:p>
        </w:tc>
        <w:tc>
          <w:tcPr>
            <w:tcW w:w="1585" w:type="dxa"/>
          </w:tcPr>
          <w:p w14:paraId="1C642F04" w14:textId="77777777" w:rsidR="00A90BD6" w:rsidRPr="00584C56" w:rsidRDefault="00B71D28" w:rsidP="002D6910">
            <w:pPr>
              <w:spacing w:line="288" w:lineRule="auto"/>
              <w:rPr>
                <w:rFonts w:eastAsiaTheme="minorEastAsia"/>
              </w:rPr>
            </w:pPr>
            <w:r>
              <w:rPr>
                <w:rFonts w:eastAsiaTheme="minorEastAsia"/>
              </w:rPr>
              <w:t>符合</w:t>
            </w:r>
          </w:p>
        </w:tc>
      </w:tr>
      <w:tr w:rsidR="005E3B4A" w:rsidRPr="00584C56" w14:paraId="68D66C71" w14:textId="77777777" w:rsidTr="007F12C3">
        <w:trPr>
          <w:trHeight w:val="561"/>
        </w:trPr>
        <w:tc>
          <w:tcPr>
            <w:tcW w:w="2160" w:type="dxa"/>
          </w:tcPr>
          <w:p w14:paraId="3DD3B1AB" w14:textId="77777777" w:rsidR="005E3B4A" w:rsidRPr="00584C56" w:rsidRDefault="005E3B4A" w:rsidP="002715F0">
            <w:pPr>
              <w:spacing w:line="288" w:lineRule="auto"/>
              <w:rPr>
                <w:rFonts w:eastAsiaTheme="minorEastAsia"/>
                <w:szCs w:val="21"/>
              </w:rPr>
            </w:pPr>
            <w:r w:rsidRPr="00584C56">
              <w:rPr>
                <w:rFonts w:eastAsiaTheme="minorEastAsia" w:hAnsiTheme="minorEastAsia"/>
                <w:szCs w:val="21"/>
              </w:rPr>
              <w:t>生产和服务提供的控制</w:t>
            </w:r>
          </w:p>
        </w:tc>
        <w:tc>
          <w:tcPr>
            <w:tcW w:w="960" w:type="dxa"/>
          </w:tcPr>
          <w:p w14:paraId="7D53B234" w14:textId="77777777" w:rsidR="005E3B4A" w:rsidRPr="00584C56" w:rsidRDefault="005E3B4A" w:rsidP="002715F0">
            <w:pPr>
              <w:spacing w:line="288" w:lineRule="auto"/>
              <w:rPr>
                <w:rFonts w:eastAsiaTheme="minorEastAsia"/>
                <w:szCs w:val="21"/>
              </w:rPr>
            </w:pPr>
            <w:r w:rsidRPr="00584C56">
              <w:rPr>
                <w:rFonts w:eastAsiaTheme="minorEastAsia"/>
                <w:szCs w:val="21"/>
              </w:rPr>
              <w:t>8.5.1</w:t>
            </w:r>
          </w:p>
        </w:tc>
        <w:tc>
          <w:tcPr>
            <w:tcW w:w="10004" w:type="dxa"/>
          </w:tcPr>
          <w:p w14:paraId="0EE860DE" w14:textId="56544064" w:rsidR="00B92CD1" w:rsidRPr="007A06AD" w:rsidRDefault="00B92CD1" w:rsidP="00E371DC">
            <w:pPr>
              <w:spacing w:beforeLines="30" w:before="93" w:afterLines="30" w:after="93"/>
              <w:ind w:firstLineChars="200" w:firstLine="420"/>
              <w:rPr>
                <w:rFonts w:eastAsiaTheme="minorEastAsia" w:hAnsiTheme="minorEastAsia"/>
                <w:bCs/>
                <w:szCs w:val="21"/>
              </w:rPr>
            </w:pPr>
            <w:r w:rsidRPr="007A06AD">
              <w:rPr>
                <w:rFonts w:eastAsiaTheme="minorEastAsia" w:hAnsiTheme="minorEastAsia" w:hint="eastAsia"/>
                <w:bCs/>
                <w:szCs w:val="21"/>
              </w:rPr>
              <w:t>公司主要从事</w:t>
            </w:r>
            <w:r w:rsidR="00C7354E" w:rsidRPr="007A06AD">
              <w:rPr>
                <w:rFonts w:eastAsiaTheme="minorEastAsia" w:hAnsiTheme="minorEastAsia" w:hint="eastAsia"/>
                <w:bCs/>
                <w:szCs w:val="21"/>
              </w:rPr>
              <w:t>铝型材、木纹窗及建筑装潢型材的生产</w:t>
            </w:r>
            <w:r w:rsidR="001C1F04" w:rsidRPr="007A06AD">
              <w:rPr>
                <w:rFonts w:eastAsiaTheme="minorEastAsia" w:hAnsiTheme="minorEastAsia" w:hint="eastAsia"/>
                <w:bCs/>
                <w:szCs w:val="21"/>
              </w:rPr>
              <w:t>。</w:t>
            </w:r>
          </w:p>
          <w:p w14:paraId="03D8CE63" w14:textId="77777777" w:rsidR="00B92CD1" w:rsidRPr="007A06AD" w:rsidRDefault="00B92CD1" w:rsidP="00E371DC">
            <w:pPr>
              <w:spacing w:beforeLines="30" w:before="93" w:afterLines="30" w:after="93"/>
              <w:ind w:firstLineChars="200" w:firstLine="420"/>
              <w:rPr>
                <w:rFonts w:eastAsiaTheme="minorEastAsia" w:hAnsiTheme="minorEastAsia"/>
                <w:bCs/>
                <w:szCs w:val="21"/>
              </w:rPr>
            </w:pPr>
            <w:r w:rsidRPr="007A06AD">
              <w:rPr>
                <w:rFonts w:eastAsiaTheme="minorEastAsia" w:hAnsiTheme="minorEastAsia" w:hint="eastAsia"/>
                <w:bCs/>
                <w:szCs w:val="21"/>
              </w:rPr>
              <w:t>公司依据客户需求计划，下达生产计划。</w:t>
            </w:r>
          </w:p>
          <w:p w14:paraId="2F72661C" w14:textId="183A4A97" w:rsidR="00B92CD1" w:rsidRPr="007A06AD" w:rsidRDefault="00B92CD1" w:rsidP="00E371DC">
            <w:pPr>
              <w:spacing w:beforeLines="30" w:before="93" w:afterLines="30" w:after="93"/>
              <w:ind w:firstLineChars="200" w:firstLine="420"/>
              <w:rPr>
                <w:rFonts w:eastAsiaTheme="minorEastAsia" w:hAnsiTheme="minorEastAsia"/>
                <w:bCs/>
                <w:szCs w:val="21"/>
              </w:rPr>
            </w:pPr>
            <w:r w:rsidRPr="007A06AD">
              <w:rPr>
                <w:rFonts w:eastAsiaTheme="minorEastAsia" w:hAnsiTheme="minorEastAsia" w:hint="eastAsia"/>
                <w:bCs/>
                <w:szCs w:val="21"/>
              </w:rPr>
              <w:t>生产负责人</w:t>
            </w:r>
            <w:r w:rsidR="00C7354E" w:rsidRPr="007A06AD">
              <w:rPr>
                <w:rFonts w:eastAsiaTheme="minorEastAsia" w:hAnsiTheme="minorEastAsia" w:hint="eastAsia"/>
                <w:bCs/>
                <w:szCs w:val="21"/>
              </w:rPr>
              <w:t>高进生</w:t>
            </w:r>
            <w:r w:rsidRPr="007A06AD">
              <w:rPr>
                <w:rFonts w:eastAsiaTheme="minorEastAsia" w:hAnsiTheme="minorEastAsia" w:hint="eastAsia"/>
                <w:bCs/>
                <w:szCs w:val="21"/>
              </w:rPr>
              <w:t>介绍说，接到客户需求计划后召开生产会议，进行生产、质量及管理工作协调。通过原材料检验、过程检验、成品检验等过程对产品质量、生产进度等进行监控。</w:t>
            </w:r>
          </w:p>
          <w:p w14:paraId="0F4C33A3" w14:textId="09FF630C" w:rsidR="00C7354E" w:rsidRPr="007A06AD" w:rsidRDefault="00C7354E" w:rsidP="00E371DC">
            <w:pPr>
              <w:spacing w:beforeLines="30" w:before="93" w:afterLines="30" w:after="93"/>
              <w:ind w:firstLineChars="200" w:firstLine="420"/>
              <w:rPr>
                <w:rFonts w:eastAsiaTheme="minorEastAsia" w:hAnsiTheme="minorEastAsia"/>
                <w:bCs/>
                <w:szCs w:val="21"/>
              </w:rPr>
            </w:pPr>
            <w:r w:rsidRPr="007A06AD">
              <w:rPr>
                <w:rFonts w:eastAsiaTheme="minorEastAsia" w:hAnsiTheme="minorEastAsia" w:hint="eastAsia"/>
                <w:bCs/>
                <w:szCs w:val="21"/>
              </w:rPr>
              <w:t>订单号：</w:t>
            </w:r>
            <w:r w:rsidRPr="007A06AD">
              <w:rPr>
                <w:rFonts w:eastAsiaTheme="minorEastAsia" w:hAnsiTheme="minorEastAsia" w:hint="eastAsia"/>
                <w:bCs/>
                <w:szCs w:val="21"/>
              </w:rPr>
              <w:t>A</w:t>
            </w:r>
            <w:r w:rsidRPr="007A06AD">
              <w:rPr>
                <w:rFonts w:eastAsiaTheme="minorEastAsia" w:hAnsiTheme="minorEastAsia"/>
                <w:bCs/>
                <w:szCs w:val="21"/>
              </w:rPr>
              <w:t xml:space="preserve">212136   </w:t>
            </w:r>
            <w:r w:rsidRPr="007A06AD">
              <w:rPr>
                <w:rFonts w:eastAsiaTheme="minorEastAsia" w:hAnsiTheme="minorEastAsia" w:hint="eastAsia"/>
                <w:bCs/>
                <w:szCs w:val="21"/>
              </w:rPr>
              <w:t>型号</w:t>
            </w:r>
            <w:r w:rsidRPr="007A06AD">
              <w:rPr>
                <w:rFonts w:eastAsiaTheme="minorEastAsia" w:hAnsiTheme="minorEastAsia" w:hint="eastAsia"/>
                <w:bCs/>
                <w:szCs w:val="21"/>
              </w:rPr>
              <w:t>X</w:t>
            </w:r>
            <w:r w:rsidRPr="007A06AD">
              <w:rPr>
                <w:rFonts w:eastAsiaTheme="minorEastAsia" w:hAnsiTheme="minorEastAsia"/>
                <w:bCs/>
                <w:szCs w:val="21"/>
              </w:rPr>
              <w:t>108</w:t>
            </w:r>
            <w:r w:rsidRPr="007A06AD">
              <w:rPr>
                <w:rFonts w:eastAsiaTheme="minorEastAsia" w:hAnsiTheme="minorEastAsia" w:hint="eastAsia"/>
                <w:bCs/>
                <w:szCs w:val="21"/>
              </w:rPr>
              <w:t>AB-Y4</w:t>
            </w:r>
          </w:p>
          <w:p w14:paraId="52C41836" w14:textId="77777777" w:rsidR="00B92CD1" w:rsidRPr="007A06AD" w:rsidRDefault="00B92CD1" w:rsidP="00E371DC">
            <w:pPr>
              <w:spacing w:beforeLines="30" w:before="93" w:afterLines="30" w:after="93"/>
              <w:ind w:firstLineChars="200" w:firstLine="420"/>
              <w:rPr>
                <w:rFonts w:eastAsiaTheme="minorEastAsia"/>
                <w:szCs w:val="21"/>
              </w:rPr>
            </w:pPr>
            <w:r w:rsidRPr="007A06AD">
              <w:rPr>
                <w:rFonts w:eastAsiaTheme="minorEastAsia" w:hAnsiTheme="minorEastAsia"/>
                <w:szCs w:val="21"/>
              </w:rPr>
              <w:t>为生产过程提供了适宜的设备及环境。</w:t>
            </w:r>
          </w:p>
          <w:p w14:paraId="47E1B9DE" w14:textId="2FAC82BA" w:rsidR="00B92CD1" w:rsidRPr="007A06AD" w:rsidRDefault="008C6149" w:rsidP="00E371DC">
            <w:pPr>
              <w:spacing w:beforeLines="30" w:before="93" w:afterLines="30" w:after="93"/>
              <w:ind w:firstLineChars="200" w:firstLine="420"/>
              <w:rPr>
                <w:rFonts w:eastAsiaTheme="minorEastAsia" w:hAnsiTheme="minorEastAsia"/>
                <w:szCs w:val="21"/>
              </w:rPr>
            </w:pPr>
            <w:r w:rsidRPr="007A06AD">
              <w:rPr>
                <w:rFonts w:eastAsiaTheme="minorEastAsia" w:hAnsiTheme="minorEastAsia"/>
                <w:szCs w:val="21"/>
              </w:rPr>
              <w:t>配备了胜任的人员，如：生产</w:t>
            </w:r>
            <w:r w:rsidR="00C7354E" w:rsidRPr="007A06AD">
              <w:rPr>
                <w:rFonts w:eastAsiaTheme="minorEastAsia" w:hAnsiTheme="minorEastAsia" w:hint="eastAsia"/>
                <w:szCs w:val="21"/>
              </w:rPr>
              <w:t>主任余莹、项皓元等</w:t>
            </w:r>
            <w:r w:rsidR="00B92CD1" w:rsidRPr="007A06AD">
              <w:rPr>
                <w:rFonts w:eastAsiaTheme="minorEastAsia" w:hAnsiTheme="minorEastAsia"/>
                <w:szCs w:val="21"/>
              </w:rPr>
              <w:t>，有较丰富的管理经验和专业技术水平。</w:t>
            </w:r>
          </w:p>
          <w:p w14:paraId="39A442DB" w14:textId="77777777" w:rsidR="00B92CD1" w:rsidRPr="007A06AD" w:rsidRDefault="00B92CD1" w:rsidP="00E371DC">
            <w:pPr>
              <w:tabs>
                <w:tab w:val="left" w:pos="9072"/>
              </w:tabs>
              <w:spacing w:beforeLines="30" w:before="93" w:afterLines="30" w:after="93" w:line="288" w:lineRule="auto"/>
              <w:ind w:firstLineChars="200" w:firstLine="420"/>
              <w:rPr>
                <w:rFonts w:eastAsiaTheme="minorEastAsia" w:hAnsiTheme="minorEastAsia"/>
                <w:szCs w:val="21"/>
              </w:rPr>
            </w:pPr>
            <w:r w:rsidRPr="007A06AD">
              <w:rPr>
                <w:rFonts w:eastAsiaTheme="minorEastAsia" w:hAnsiTheme="minorEastAsia" w:hint="eastAsia"/>
                <w:szCs w:val="21"/>
              </w:rPr>
              <w:t>车间有：设备操作指引、作业指导书、工艺流程、检验规范，操作性较强，可以满足指导操作的要求。</w:t>
            </w:r>
          </w:p>
          <w:p w14:paraId="6DA590CA" w14:textId="4888BEDD" w:rsidR="00B92CD1" w:rsidRPr="007A06AD" w:rsidRDefault="00B92CD1" w:rsidP="00E371DC">
            <w:pPr>
              <w:tabs>
                <w:tab w:val="left" w:pos="9072"/>
              </w:tabs>
              <w:spacing w:beforeLines="30" w:before="93" w:afterLines="30" w:after="93" w:line="288" w:lineRule="auto"/>
              <w:ind w:firstLineChars="200" w:firstLine="420"/>
              <w:rPr>
                <w:rFonts w:eastAsiaTheme="minorEastAsia" w:hAnsiTheme="minorEastAsia"/>
                <w:szCs w:val="21"/>
              </w:rPr>
            </w:pPr>
            <w:r w:rsidRPr="007A06AD">
              <w:rPr>
                <w:rFonts w:eastAsiaTheme="minorEastAsia" w:hAnsiTheme="minorEastAsia" w:hint="eastAsia"/>
                <w:szCs w:val="21"/>
              </w:rPr>
              <w:t>提供和配置了</w:t>
            </w:r>
            <w:r w:rsidR="00251F3A" w:rsidRPr="007A06AD">
              <w:rPr>
                <w:rFonts w:eastAsiaTheme="minorEastAsia" w:hAnsiTheme="minorEastAsia" w:hint="eastAsia"/>
                <w:szCs w:val="21"/>
              </w:rPr>
              <w:t>卡尺</w:t>
            </w:r>
            <w:r w:rsidR="008C6149" w:rsidRPr="007A06AD">
              <w:rPr>
                <w:rFonts w:eastAsiaTheme="minorEastAsia" w:hAnsiTheme="minorEastAsia" w:hint="eastAsia"/>
                <w:szCs w:val="21"/>
              </w:rPr>
              <w:t>、</w:t>
            </w:r>
            <w:r w:rsidR="00252A8E" w:rsidRPr="007A06AD">
              <w:rPr>
                <w:rFonts w:eastAsiaTheme="minorEastAsia" w:hAnsiTheme="minorEastAsia" w:hint="eastAsia"/>
                <w:szCs w:val="21"/>
              </w:rPr>
              <w:t>韦氏</w:t>
            </w:r>
            <w:r w:rsidR="008C6149" w:rsidRPr="007A06AD">
              <w:rPr>
                <w:rFonts w:eastAsiaTheme="minorEastAsia" w:hAnsiTheme="minorEastAsia" w:hint="eastAsia"/>
                <w:szCs w:val="21"/>
              </w:rPr>
              <w:t>硬度计、千分尺、</w:t>
            </w:r>
            <w:r w:rsidR="00251F3A" w:rsidRPr="007A06AD">
              <w:rPr>
                <w:rFonts w:eastAsiaTheme="minorEastAsia" w:hAnsiTheme="minorEastAsia" w:hint="eastAsia"/>
                <w:szCs w:val="21"/>
              </w:rPr>
              <w:t>涡流测</w:t>
            </w:r>
            <w:r w:rsidR="00252A8E" w:rsidRPr="007A06AD">
              <w:rPr>
                <w:rFonts w:eastAsiaTheme="minorEastAsia" w:hAnsiTheme="minorEastAsia" w:hint="eastAsia"/>
                <w:szCs w:val="21"/>
              </w:rPr>
              <w:t>厚</w:t>
            </w:r>
            <w:r w:rsidR="00251F3A" w:rsidRPr="007A06AD">
              <w:rPr>
                <w:rFonts w:eastAsiaTheme="minorEastAsia" w:hAnsiTheme="minorEastAsia" w:hint="eastAsia"/>
                <w:szCs w:val="21"/>
              </w:rPr>
              <w:t>仪</w:t>
            </w:r>
            <w:r w:rsidRPr="007A06AD">
              <w:rPr>
                <w:rFonts w:eastAsiaTheme="minorEastAsia" w:hAnsiTheme="minorEastAsia" w:hint="eastAsia"/>
                <w:szCs w:val="21"/>
              </w:rPr>
              <w:t>等，监视和测量设备配置适宜，维护保养良好，能够满足质量特性测量需要。</w:t>
            </w:r>
          </w:p>
          <w:p w14:paraId="03B08F4C" w14:textId="77777777" w:rsidR="00B92CD1" w:rsidRPr="007A06AD" w:rsidRDefault="00444DEF" w:rsidP="00E371DC">
            <w:pPr>
              <w:tabs>
                <w:tab w:val="left" w:pos="9072"/>
              </w:tabs>
              <w:spacing w:beforeLines="30" w:before="93" w:afterLines="30" w:after="93" w:line="288" w:lineRule="auto"/>
              <w:ind w:firstLineChars="200" w:firstLine="420"/>
              <w:rPr>
                <w:rFonts w:eastAsiaTheme="minorEastAsia" w:hAnsiTheme="minorEastAsia"/>
                <w:szCs w:val="21"/>
              </w:rPr>
            </w:pPr>
            <w:r w:rsidRPr="007A06AD">
              <w:rPr>
                <w:rFonts w:eastAsiaTheme="minorEastAsia" w:hAnsiTheme="minorEastAsia" w:hint="eastAsia"/>
                <w:szCs w:val="21"/>
              </w:rPr>
              <w:t>检验活动有原材料检验、过程检验、成品</w:t>
            </w:r>
            <w:r w:rsidR="00B92CD1" w:rsidRPr="007A06AD">
              <w:rPr>
                <w:rFonts w:eastAsiaTheme="minorEastAsia" w:hAnsiTheme="minorEastAsia" w:hint="eastAsia"/>
                <w:szCs w:val="21"/>
              </w:rPr>
              <w:t>检验，能够验证过程和产品是否符合接收准则。</w:t>
            </w:r>
          </w:p>
          <w:p w14:paraId="2775F81B" w14:textId="77777777" w:rsidR="00B92CD1" w:rsidRPr="007A06AD" w:rsidRDefault="00B92CD1" w:rsidP="00E371DC">
            <w:pPr>
              <w:tabs>
                <w:tab w:val="left" w:pos="9072"/>
              </w:tabs>
              <w:spacing w:beforeLines="30" w:before="93" w:afterLines="30" w:after="93" w:line="288" w:lineRule="auto"/>
              <w:ind w:firstLineChars="200" w:firstLine="420"/>
              <w:rPr>
                <w:rFonts w:eastAsiaTheme="minorEastAsia" w:hAnsiTheme="minorEastAsia"/>
                <w:szCs w:val="21"/>
              </w:rPr>
            </w:pPr>
            <w:r w:rsidRPr="007A06AD">
              <w:rPr>
                <w:rFonts w:eastAsiaTheme="minorEastAsia" w:hAnsiTheme="minorEastAsia" w:hint="eastAsia"/>
                <w:szCs w:val="21"/>
              </w:rPr>
              <w:lastRenderedPageBreak/>
              <w:t>提供和配备了生产车间，设备运转正常，维护保养良好，配置适宜于生产工艺过程，设备摆放基本合理，车间通风良好，光线充足，车间内地面比较干净、整洁，基础设施和环境能够满足生产需求。</w:t>
            </w:r>
          </w:p>
          <w:p w14:paraId="73BBDEB3" w14:textId="77777777" w:rsidR="00B92CD1" w:rsidRPr="007A06AD" w:rsidRDefault="00B92CD1" w:rsidP="00E371DC">
            <w:pPr>
              <w:tabs>
                <w:tab w:val="left" w:pos="9072"/>
              </w:tabs>
              <w:spacing w:beforeLines="30" w:before="93" w:afterLines="30" w:after="93" w:line="288" w:lineRule="auto"/>
              <w:ind w:firstLineChars="200" w:firstLine="420"/>
              <w:rPr>
                <w:rFonts w:eastAsiaTheme="minorEastAsia" w:hAnsiTheme="minorEastAsia"/>
                <w:szCs w:val="21"/>
              </w:rPr>
            </w:pPr>
            <w:r w:rsidRPr="007A06AD">
              <w:rPr>
                <w:rFonts w:eastAsiaTheme="minorEastAsia" w:hAnsiTheme="minorEastAsia" w:hint="eastAsia"/>
                <w:szCs w:val="21"/>
              </w:rPr>
              <w:t>生产操作人员和技术人员、管理人员以及质检员都经过了培训，能力满足要求，持证上岗。</w:t>
            </w:r>
          </w:p>
          <w:p w14:paraId="095B7064" w14:textId="6762F368" w:rsidR="00B86B80" w:rsidRPr="007A06AD" w:rsidRDefault="00B86B80" w:rsidP="00E371DC">
            <w:pPr>
              <w:spacing w:beforeLines="30" w:before="93" w:afterLines="30" w:after="93" w:line="288" w:lineRule="auto"/>
              <w:ind w:firstLineChars="200" w:firstLine="420"/>
              <w:rPr>
                <w:rFonts w:eastAsiaTheme="minorEastAsia" w:hAnsiTheme="minorEastAsia"/>
                <w:szCs w:val="21"/>
              </w:rPr>
            </w:pPr>
            <w:r w:rsidRPr="007A06AD">
              <w:rPr>
                <w:rFonts w:eastAsiaTheme="minorEastAsia" w:hAnsiTheme="minorEastAsia" w:hint="eastAsia"/>
                <w:szCs w:val="21"/>
              </w:rPr>
              <w:t>型材</w:t>
            </w:r>
            <w:r w:rsidR="00C7354E" w:rsidRPr="007A06AD">
              <w:rPr>
                <w:rFonts w:eastAsiaTheme="minorEastAsia" w:hAnsiTheme="minorEastAsia" w:hint="eastAsia"/>
                <w:szCs w:val="21"/>
              </w:rPr>
              <w:t>生产</w:t>
            </w:r>
            <w:r w:rsidRPr="007A06AD">
              <w:rPr>
                <w:rFonts w:eastAsiaTheme="minorEastAsia" w:hAnsiTheme="minorEastAsia" w:hint="eastAsia"/>
                <w:szCs w:val="21"/>
              </w:rPr>
              <w:t>工艺：</w:t>
            </w:r>
          </w:p>
          <w:p w14:paraId="13F36D72" w14:textId="74CFC9E6" w:rsidR="00B86B80" w:rsidRPr="007A06AD" w:rsidRDefault="00B86B80" w:rsidP="00E371DC">
            <w:pPr>
              <w:spacing w:beforeLines="30" w:before="93" w:afterLines="30" w:after="93" w:line="288" w:lineRule="auto"/>
              <w:ind w:firstLineChars="200" w:firstLine="420"/>
              <w:rPr>
                <w:rFonts w:eastAsiaTheme="minorEastAsia" w:hAnsiTheme="minorEastAsia"/>
                <w:szCs w:val="21"/>
              </w:rPr>
            </w:pPr>
            <w:r w:rsidRPr="007A06AD">
              <w:rPr>
                <w:rFonts w:eastAsiaTheme="minorEastAsia" w:hAnsiTheme="minorEastAsia" w:hint="eastAsia"/>
                <w:szCs w:val="21"/>
              </w:rPr>
              <w:t>原材料→加热剪切→挤压→矫直→切割→时效→水洗表面处理→喷粉</w:t>
            </w:r>
            <w:r w:rsidRPr="007A06AD">
              <w:rPr>
                <w:rFonts w:eastAsiaTheme="minorEastAsia" w:hAnsiTheme="minorEastAsia" w:hint="eastAsia"/>
                <w:szCs w:val="21"/>
              </w:rPr>
              <w:t>/</w:t>
            </w:r>
            <w:r w:rsidRPr="007A06AD">
              <w:rPr>
                <w:rFonts w:eastAsiaTheme="minorEastAsia" w:hAnsiTheme="minorEastAsia" w:hint="eastAsia"/>
                <w:szCs w:val="21"/>
              </w:rPr>
              <w:t>固化→</w:t>
            </w:r>
            <w:r w:rsidR="00C7354E" w:rsidRPr="007A06AD">
              <w:rPr>
                <w:rFonts w:eastAsiaTheme="minorEastAsia" w:hAnsiTheme="minorEastAsia" w:hint="eastAsia"/>
                <w:szCs w:val="21"/>
              </w:rPr>
              <w:t>木纹（需要时外包）→</w:t>
            </w:r>
            <w:r w:rsidRPr="007A06AD">
              <w:rPr>
                <w:rFonts w:eastAsiaTheme="minorEastAsia" w:hAnsiTheme="minorEastAsia" w:hint="eastAsia"/>
                <w:szCs w:val="21"/>
              </w:rPr>
              <w:t>检验→包装。</w:t>
            </w:r>
          </w:p>
          <w:p w14:paraId="7CBA5BF8" w14:textId="77777777" w:rsidR="00444DEF" w:rsidRPr="007A06AD" w:rsidRDefault="00B86B80" w:rsidP="00E371DC">
            <w:pPr>
              <w:spacing w:beforeLines="30" w:before="93" w:afterLines="30" w:after="93" w:line="288" w:lineRule="auto"/>
              <w:ind w:firstLineChars="200" w:firstLine="420"/>
              <w:rPr>
                <w:rFonts w:eastAsiaTheme="minorEastAsia" w:hAnsiTheme="minorEastAsia"/>
                <w:szCs w:val="21"/>
              </w:rPr>
            </w:pPr>
            <w:r w:rsidRPr="007A06AD">
              <w:rPr>
                <w:rFonts w:eastAsiaTheme="minorEastAsia" w:hAnsiTheme="minorEastAsia" w:hint="eastAsia"/>
                <w:szCs w:val="21"/>
              </w:rPr>
              <w:t>关键</w:t>
            </w:r>
            <w:r w:rsidRPr="007A06AD">
              <w:rPr>
                <w:rFonts w:eastAsiaTheme="minorEastAsia" w:hAnsiTheme="minorEastAsia" w:hint="eastAsia"/>
                <w:szCs w:val="21"/>
              </w:rPr>
              <w:t>/</w:t>
            </w:r>
            <w:r w:rsidRPr="007A06AD">
              <w:rPr>
                <w:rFonts w:eastAsiaTheme="minorEastAsia" w:hAnsiTheme="minorEastAsia" w:hint="eastAsia"/>
                <w:szCs w:val="21"/>
              </w:rPr>
              <w:t>特殊过程有挤压、喷涂过程</w:t>
            </w:r>
            <w:r w:rsidR="00444DEF" w:rsidRPr="007A06AD">
              <w:rPr>
                <w:rFonts w:eastAsiaTheme="minorEastAsia" w:hAnsiTheme="minorEastAsia" w:hint="eastAsia"/>
                <w:szCs w:val="21"/>
              </w:rPr>
              <w:t>。</w:t>
            </w:r>
          </w:p>
          <w:p w14:paraId="146723B8" w14:textId="791FDEE8" w:rsidR="00444DEF" w:rsidRPr="007A06AD" w:rsidRDefault="00444DEF" w:rsidP="00E371DC">
            <w:pPr>
              <w:spacing w:beforeLines="30" w:before="93" w:afterLines="30" w:after="93" w:line="288" w:lineRule="auto"/>
              <w:ind w:firstLineChars="200" w:firstLine="420"/>
              <w:rPr>
                <w:rFonts w:eastAsiaTheme="minorEastAsia" w:hAnsiTheme="minorEastAsia"/>
                <w:szCs w:val="21"/>
              </w:rPr>
            </w:pPr>
            <w:r w:rsidRPr="007A06AD">
              <w:rPr>
                <w:rFonts w:eastAsiaTheme="minorEastAsia" w:hAnsiTheme="minorEastAsia" w:hint="eastAsia"/>
                <w:szCs w:val="21"/>
              </w:rPr>
              <w:t>提供了特殊过程的《特殊过程确认单》，对挤压过程、喷涂过程进行了过程确认。</w:t>
            </w:r>
            <w:r w:rsidR="00F67F4A" w:rsidRPr="007A06AD">
              <w:rPr>
                <w:rFonts w:eastAsiaTheme="minorEastAsia" w:hAnsiTheme="minorEastAsia" w:hint="eastAsia"/>
                <w:szCs w:val="21"/>
              </w:rPr>
              <w:t>2022.</w:t>
            </w:r>
            <w:r w:rsidR="00B5322A" w:rsidRPr="007A06AD">
              <w:rPr>
                <w:rFonts w:eastAsiaTheme="minorEastAsia" w:hAnsiTheme="minorEastAsia"/>
                <w:szCs w:val="21"/>
              </w:rPr>
              <w:t>9</w:t>
            </w:r>
            <w:r w:rsidR="00F67F4A" w:rsidRPr="007A06AD">
              <w:rPr>
                <w:rFonts w:eastAsiaTheme="minorEastAsia" w:hAnsiTheme="minorEastAsia" w:hint="eastAsia"/>
                <w:szCs w:val="21"/>
              </w:rPr>
              <w:t>.</w:t>
            </w:r>
            <w:r w:rsidR="00C63EFF" w:rsidRPr="007A06AD">
              <w:rPr>
                <w:rFonts w:eastAsiaTheme="minorEastAsia" w:hAnsiTheme="minorEastAsia" w:hint="eastAsia"/>
                <w:szCs w:val="21"/>
              </w:rPr>
              <w:t>1</w:t>
            </w:r>
            <w:r w:rsidR="00B5322A" w:rsidRPr="007A06AD">
              <w:rPr>
                <w:rFonts w:eastAsiaTheme="minorEastAsia" w:hAnsiTheme="minorEastAsia"/>
                <w:szCs w:val="21"/>
              </w:rPr>
              <w:t>3</w:t>
            </w:r>
            <w:r w:rsidRPr="007A06AD">
              <w:rPr>
                <w:rFonts w:eastAsiaTheme="minorEastAsia" w:hAnsiTheme="minorEastAsia" w:hint="eastAsia"/>
                <w:szCs w:val="21"/>
              </w:rPr>
              <w:t>日</w:t>
            </w:r>
            <w:r w:rsidR="00B5322A" w:rsidRPr="007A06AD">
              <w:rPr>
                <w:rFonts w:eastAsiaTheme="minorEastAsia" w:hAnsiTheme="minorEastAsia" w:hint="eastAsia"/>
                <w:szCs w:val="21"/>
              </w:rPr>
              <w:t>高进生</w:t>
            </w:r>
            <w:r w:rsidR="00C63EFF" w:rsidRPr="007A06AD">
              <w:rPr>
                <w:rFonts w:eastAsiaTheme="minorEastAsia" w:hAnsiTheme="minorEastAsia" w:hint="eastAsia"/>
                <w:szCs w:val="21"/>
              </w:rPr>
              <w:t>、</w:t>
            </w:r>
            <w:r w:rsidR="00B5322A" w:rsidRPr="007A06AD">
              <w:rPr>
                <w:rFonts w:eastAsiaTheme="minorEastAsia" w:hAnsiTheme="minorEastAsia" w:hint="eastAsia"/>
                <w:szCs w:val="21"/>
              </w:rPr>
              <w:t>项皓元、陈雪清</w:t>
            </w:r>
            <w:r w:rsidRPr="007A06AD">
              <w:rPr>
                <w:rFonts w:eastAsiaTheme="minorEastAsia" w:hAnsiTheme="minorEastAsia" w:hint="eastAsia"/>
                <w:szCs w:val="21"/>
              </w:rPr>
              <w:t>等对工艺、设备、工艺参数、人员进行了确认，符合要求。</w:t>
            </w:r>
          </w:p>
          <w:p w14:paraId="53D20F9A" w14:textId="77777777" w:rsidR="00B92CD1" w:rsidRPr="007A06AD" w:rsidRDefault="00B92CD1" w:rsidP="00E371DC">
            <w:pPr>
              <w:spacing w:beforeLines="30" w:before="93" w:afterLines="30" w:after="93"/>
              <w:ind w:firstLineChars="200" w:firstLine="420"/>
              <w:rPr>
                <w:rFonts w:eastAsiaTheme="minorEastAsia"/>
                <w:szCs w:val="21"/>
              </w:rPr>
            </w:pPr>
            <w:r w:rsidRPr="007A06AD">
              <w:rPr>
                <w:rFonts w:eastAsiaTheme="minorEastAsia" w:hAnsiTheme="minorEastAsia"/>
                <w:szCs w:val="21"/>
              </w:rPr>
              <w:t>生产厂长介绍说生产过程中采取措施防止人为错误；如：通过专用夹具、配备专业技术人员和加强技术人员的培训不断提高生产水平来防止人为失误等。</w:t>
            </w:r>
          </w:p>
          <w:p w14:paraId="3CAD64E8" w14:textId="77777777" w:rsidR="00B92CD1" w:rsidRPr="007A06AD" w:rsidRDefault="00B92CD1" w:rsidP="00E371DC">
            <w:pPr>
              <w:spacing w:beforeLines="30" w:before="93" w:afterLines="30" w:after="93"/>
              <w:ind w:firstLineChars="200" w:firstLine="420"/>
              <w:rPr>
                <w:rFonts w:eastAsiaTheme="minorEastAsia"/>
                <w:szCs w:val="21"/>
              </w:rPr>
            </w:pPr>
            <w:r w:rsidRPr="007A06AD">
              <w:rPr>
                <w:rFonts w:eastAsiaTheme="minorEastAsia" w:hAnsiTheme="minorEastAsia"/>
                <w:szCs w:val="21"/>
              </w:rPr>
              <w:t>生产厂长介绍说，产品交付后如客户在使用过程中出现问题，先通过电话进行解决，如远程无法解决，派专人到客户现场实地解决。</w:t>
            </w:r>
          </w:p>
          <w:p w14:paraId="6304E994" w14:textId="77777777" w:rsidR="00B92CD1" w:rsidRPr="007A06AD" w:rsidRDefault="00B86B80" w:rsidP="00E371DC">
            <w:pPr>
              <w:spacing w:beforeLines="30" w:before="93" w:afterLines="30" w:after="93"/>
              <w:ind w:firstLineChars="200" w:firstLine="420"/>
              <w:rPr>
                <w:rFonts w:eastAsiaTheme="minorEastAsia" w:hAnsiTheme="minorEastAsia"/>
                <w:bCs/>
                <w:szCs w:val="21"/>
              </w:rPr>
            </w:pPr>
            <w:r w:rsidRPr="007A06AD">
              <w:rPr>
                <w:rFonts w:eastAsiaTheme="minorEastAsia" w:hAnsiTheme="minorEastAsia" w:hint="eastAsia"/>
                <w:bCs/>
                <w:szCs w:val="21"/>
              </w:rPr>
              <w:t>现场所获得的产品信息为生产计划、进料检验记录、过程</w:t>
            </w:r>
            <w:r w:rsidR="001C1F04" w:rsidRPr="007A06AD">
              <w:rPr>
                <w:rFonts w:eastAsiaTheme="minorEastAsia" w:hAnsiTheme="minorEastAsia" w:hint="eastAsia"/>
                <w:bCs/>
                <w:szCs w:val="21"/>
              </w:rPr>
              <w:t>检验记录</w:t>
            </w:r>
            <w:r w:rsidRPr="007A06AD">
              <w:rPr>
                <w:rFonts w:eastAsiaTheme="minorEastAsia" w:hAnsiTheme="minorEastAsia" w:hint="eastAsia"/>
                <w:bCs/>
                <w:szCs w:val="21"/>
              </w:rPr>
              <w:t>（产品随行卡）</w:t>
            </w:r>
            <w:r w:rsidR="001C1F04" w:rsidRPr="007A06AD">
              <w:rPr>
                <w:rFonts w:eastAsiaTheme="minorEastAsia" w:hAnsiTheme="minorEastAsia" w:hint="eastAsia"/>
                <w:bCs/>
                <w:szCs w:val="21"/>
              </w:rPr>
              <w:t>、出厂检验记录</w:t>
            </w:r>
            <w:r w:rsidR="00B92CD1" w:rsidRPr="007A06AD">
              <w:rPr>
                <w:rFonts w:eastAsiaTheme="minorEastAsia" w:hAnsiTheme="minorEastAsia" w:hint="eastAsia"/>
                <w:bCs/>
                <w:szCs w:val="21"/>
              </w:rPr>
              <w:t>等。</w:t>
            </w:r>
          </w:p>
          <w:p w14:paraId="4E81AFAD" w14:textId="77777777" w:rsidR="00B92CD1" w:rsidRPr="007A06AD" w:rsidRDefault="00251F3A" w:rsidP="00E371DC">
            <w:pPr>
              <w:spacing w:beforeLines="30" w:before="93" w:afterLines="30" w:after="93"/>
              <w:ind w:firstLineChars="200" w:firstLine="420"/>
              <w:rPr>
                <w:rFonts w:eastAsiaTheme="minorEastAsia" w:hAnsiTheme="minorEastAsia"/>
                <w:bCs/>
                <w:szCs w:val="21"/>
              </w:rPr>
            </w:pPr>
            <w:r w:rsidRPr="007A06AD">
              <w:rPr>
                <w:rFonts w:eastAsiaTheme="minorEastAsia" w:hAnsiTheme="minorEastAsia" w:hint="eastAsia"/>
                <w:bCs/>
                <w:szCs w:val="21"/>
              </w:rPr>
              <w:t>生产负责人王仪银</w:t>
            </w:r>
            <w:r w:rsidR="00B92CD1" w:rsidRPr="007A06AD">
              <w:rPr>
                <w:rFonts w:eastAsiaTheme="minorEastAsia" w:hAnsiTheme="minorEastAsia" w:hint="eastAsia"/>
                <w:bCs/>
                <w:szCs w:val="21"/>
              </w:rPr>
              <w:t>介绍说，每月召开一次生产调度会进行生产、质量工作管理协调。</w:t>
            </w:r>
          </w:p>
          <w:p w14:paraId="603D62AD" w14:textId="77777777" w:rsidR="00B92CD1" w:rsidRPr="007A06AD" w:rsidRDefault="00B92CD1" w:rsidP="00E371DC">
            <w:pPr>
              <w:spacing w:beforeLines="30" w:before="93" w:afterLines="30" w:after="93"/>
              <w:ind w:firstLineChars="200" w:firstLine="420"/>
              <w:rPr>
                <w:rFonts w:eastAsiaTheme="minorEastAsia" w:hAnsiTheme="minorEastAsia"/>
                <w:bCs/>
                <w:szCs w:val="21"/>
              </w:rPr>
            </w:pPr>
            <w:r w:rsidRPr="007A06AD">
              <w:rPr>
                <w:rFonts w:eastAsiaTheme="minorEastAsia" w:hAnsiTheme="minorEastAsia" w:hint="eastAsia"/>
                <w:bCs/>
                <w:szCs w:val="21"/>
              </w:rPr>
              <w:t>通过原材料检验、过程检验、成品检验等过程对产品指标进行监控。</w:t>
            </w:r>
          </w:p>
          <w:p w14:paraId="2DFF7717" w14:textId="0044A881" w:rsidR="001C1F04" w:rsidRPr="007A06AD" w:rsidRDefault="001C1F04" w:rsidP="00E371DC">
            <w:pPr>
              <w:spacing w:beforeLines="30" w:before="93" w:afterLines="30" w:after="93"/>
              <w:ind w:firstLineChars="200" w:firstLine="420"/>
              <w:rPr>
                <w:rFonts w:eastAsiaTheme="minorEastAsia" w:hAnsiTheme="minorEastAsia"/>
                <w:bCs/>
                <w:szCs w:val="21"/>
              </w:rPr>
            </w:pPr>
            <w:r w:rsidRPr="007A06AD">
              <w:rPr>
                <w:rFonts w:eastAsiaTheme="minorEastAsia" w:hAnsiTheme="minorEastAsia" w:hint="eastAsia"/>
                <w:bCs/>
                <w:szCs w:val="21"/>
              </w:rPr>
              <w:t>现场观察生产过程：</w:t>
            </w:r>
          </w:p>
          <w:p w14:paraId="7729F0C4" w14:textId="77C084C9" w:rsidR="00C7354E" w:rsidRPr="007A06AD" w:rsidRDefault="00C7354E" w:rsidP="00C7354E">
            <w:pPr>
              <w:spacing w:beforeLines="30" w:before="93" w:afterLines="30" w:after="93" w:line="288" w:lineRule="auto"/>
              <w:ind w:firstLineChars="200" w:firstLine="420"/>
              <w:rPr>
                <w:rFonts w:eastAsiaTheme="minorEastAsia" w:hAnsiTheme="minorEastAsia"/>
                <w:szCs w:val="21"/>
              </w:rPr>
            </w:pPr>
            <w:r w:rsidRPr="007A06AD">
              <w:rPr>
                <w:rFonts w:eastAsiaTheme="minorEastAsia" w:hAnsiTheme="minorEastAsia" w:hint="eastAsia"/>
                <w:szCs w:val="21"/>
              </w:rPr>
              <w:t>公司所用原材料均为牌号</w:t>
            </w:r>
            <w:r w:rsidRPr="007A06AD">
              <w:rPr>
                <w:rFonts w:eastAsiaTheme="minorEastAsia" w:hAnsiTheme="minorEastAsia" w:hint="eastAsia"/>
                <w:szCs w:val="21"/>
              </w:rPr>
              <w:t>6</w:t>
            </w:r>
            <w:r w:rsidRPr="007A06AD">
              <w:rPr>
                <w:rFonts w:eastAsiaTheme="minorEastAsia" w:hAnsiTheme="minorEastAsia"/>
                <w:szCs w:val="21"/>
              </w:rPr>
              <w:t>063</w:t>
            </w:r>
            <w:r w:rsidRPr="007A06AD">
              <w:rPr>
                <w:rFonts w:eastAsiaTheme="minorEastAsia" w:hAnsiTheme="minorEastAsia" w:hint="eastAsia"/>
                <w:szCs w:val="21"/>
              </w:rPr>
              <w:t>T</w:t>
            </w:r>
            <w:r w:rsidRPr="007A06AD">
              <w:rPr>
                <w:rFonts w:eastAsiaTheme="minorEastAsia" w:hAnsiTheme="minorEastAsia"/>
                <w:szCs w:val="21"/>
              </w:rPr>
              <w:t>5</w:t>
            </w:r>
            <w:r w:rsidRPr="007A06AD">
              <w:rPr>
                <w:rFonts w:eastAsiaTheme="minorEastAsia" w:hAnsiTheme="minorEastAsia" w:hint="eastAsia"/>
                <w:szCs w:val="21"/>
              </w:rPr>
              <w:t>，主要是铝棒规格直径不同，有</w:t>
            </w:r>
            <w:r w:rsidRPr="007A06AD">
              <w:rPr>
                <w:rFonts w:eastAsiaTheme="minorEastAsia" w:hAnsiTheme="minorEastAsia" w:hint="eastAsia"/>
                <w:szCs w:val="21"/>
              </w:rPr>
              <w:t>9</w:t>
            </w:r>
            <w:r w:rsidRPr="007A06AD">
              <w:rPr>
                <w:rFonts w:eastAsiaTheme="minorEastAsia" w:hAnsiTheme="minorEastAsia"/>
                <w:szCs w:val="21"/>
              </w:rPr>
              <w:t>0</w:t>
            </w:r>
            <w:r w:rsidRPr="007A06AD">
              <w:rPr>
                <w:rFonts w:eastAsiaTheme="minorEastAsia" w:hAnsiTheme="minorEastAsia" w:hint="eastAsia"/>
                <w:szCs w:val="21"/>
              </w:rPr>
              <w:t>mm</w:t>
            </w:r>
            <w:r w:rsidRPr="007A06AD">
              <w:rPr>
                <w:rFonts w:eastAsiaTheme="minorEastAsia" w:hAnsiTheme="minorEastAsia" w:hint="eastAsia"/>
                <w:szCs w:val="21"/>
              </w:rPr>
              <w:t>、</w:t>
            </w:r>
            <w:r w:rsidRPr="007A06AD">
              <w:rPr>
                <w:rFonts w:eastAsiaTheme="minorEastAsia" w:hAnsiTheme="minorEastAsia" w:hint="eastAsia"/>
                <w:szCs w:val="21"/>
              </w:rPr>
              <w:t>1</w:t>
            </w:r>
            <w:r w:rsidRPr="007A06AD">
              <w:rPr>
                <w:rFonts w:eastAsiaTheme="minorEastAsia" w:hAnsiTheme="minorEastAsia"/>
                <w:szCs w:val="21"/>
              </w:rPr>
              <w:t>27</w:t>
            </w:r>
            <w:r w:rsidRPr="007A06AD">
              <w:rPr>
                <w:rFonts w:eastAsiaTheme="minorEastAsia" w:hAnsiTheme="minorEastAsia" w:hint="eastAsia"/>
                <w:szCs w:val="21"/>
              </w:rPr>
              <w:t>mm</w:t>
            </w:r>
            <w:r w:rsidRPr="007A06AD">
              <w:rPr>
                <w:rFonts w:eastAsiaTheme="minorEastAsia" w:hAnsiTheme="minorEastAsia" w:hint="eastAsia"/>
                <w:szCs w:val="21"/>
              </w:rPr>
              <w:t>、</w:t>
            </w:r>
            <w:r w:rsidRPr="007A06AD">
              <w:rPr>
                <w:rFonts w:eastAsiaTheme="minorEastAsia" w:hAnsiTheme="minorEastAsia" w:hint="eastAsia"/>
                <w:szCs w:val="21"/>
              </w:rPr>
              <w:t>1</w:t>
            </w:r>
            <w:r w:rsidRPr="007A06AD">
              <w:rPr>
                <w:rFonts w:eastAsiaTheme="minorEastAsia" w:hAnsiTheme="minorEastAsia"/>
                <w:szCs w:val="21"/>
              </w:rPr>
              <w:t>52</w:t>
            </w:r>
            <w:r w:rsidRPr="007A06AD">
              <w:rPr>
                <w:rFonts w:eastAsiaTheme="minorEastAsia" w:hAnsiTheme="minorEastAsia" w:hint="eastAsia"/>
                <w:szCs w:val="21"/>
              </w:rPr>
              <w:t>mm</w:t>
            </w:r>
            <w:r w:rsidRPr="007A06AD">
              <w:rPr>
                <w:rFonts w:eastAsiaTheme="minorEastAsia" w:hAnsiTheme="minorEastAsia" w:hint="eastAsia"/>
                <w:szCs w:val="21"/>
              </w:rPr>
              <w:t>等等，相关挤压、矫直、时效等工序作业工艺过程相同，区别主要是喷涂按客户需要所用颜色不同，链速不同，部分需要进行木纹工序等。</w:t>
            </w:r>
          </w:p>
          <w:p w14:paraId="3C888AF1" w14:textId="77777777" w:rsidR="00444DEF" w:rsidRPr="007A06AD" w:rsidRDefault="00444DEF" w:rsidP="00E371DC">
            <w:pPr>
              <w:tabs>
                <w:tab w:val="left" w:pos="9072"/>
              </w:tabs>
              <w:spacing w:beforeLines="30" w:before="93" w:afterLines="30" w:after="93" w:line="288" w:lineRule="auto"/>
              <w:ind w:firstLineChars="200" w:firstLine="420"/>
              <w:rPr>
                <w:rFonts w:eastAsiaTheme="minorEastAsia" w:hAnsiTheme="minorEastAsia"/>
                <w:szCs w:val="21"/>
              </w:rPr>
            </w:pPr>
            <w:r w:rsidRPr="007A06AD">
              <w:rPr>
                <w:rFonts w:eastAsiaTheme="minorEastAsia" w:hAnsiTheme="minorEastAsia" w:hint="eastAsia"/>
                <w:szCs w:val="21"/>
              </w:rPr>
              <w:t>现场查看主要生产过程控制</w:t>
            </w:r>
            <w:r w:rsidRPr="007A06AD">
              <w:rPr>
                <w:rFonts w:eastAsiaTheme="minorEastAsia" w:hAnsiTheme="minorEastAsia" w:hint="eastAsia"/>
                <w:szCs w:val="21"/>
              </w:rPr>
              <w:t>:</w:t>
            </w:r>
          </w:p>
          <w:p w14:paraId="5D47145E" w14:textId="3677BCD6" w:rsidR="00444DEF" w:rsidRPr="007A06AD" w:rsidRDefault="00290C07" w:rsidP="00E371DC">
            <w:pPr>
              <w:tabs>
                <w:tab w:val="left" w:pos="9072"/>
              </w:tabs>
              <w:spacing w:beforeLines="30" w:before="93" w:afterLines="30" w:after="93" w:line="288" w:lineRule="auto"/>
              <w:ind w:firstLineChars="200" w:firstLine="420"/>
              <w:rPr>
                <w:rFonts w:eastAsiaTheme="minorEastAsia" w:hAnsiTheme="minorEastAsia"/>
                <w:szCs w:val="21"/>
              </w:rPr>
            </w:pPr>
            <w:r w:rsidRPr="007A06AD">
              <w:rPr>
                <w:rFonts w:eastAsiaTheme="minorEastAsia" w:hAnsiTheme="minorEastAsia" w:hint="eastAsia"/>
                <w:szCs w:val="21"/>
              </w:rPr>
              <w:lastRenderedPageBreak/>
              <w:t>加热剪切、</w:t>
            </w:r>
            <w:r w:rsidR="00444DEF" w:rsidRPr="007A06AD">
              <w:rPr>
                <w:rFonts w:eastAsiaTheme="minorEastAsia" w:hAnsiTheme="minorEastAsia" w:hint="eastAsia"/>
                <w:szCs w:val="21"/>
              </w:rPr>
              <w:t>挤压</w:t>
            </w:r>
            <w:r w:rsidRPr="007A06AD">
              <w:rPr>
                <w:rFonts w:eastAsiaTheme="minorEastAsia" w:hAnsiTheme="minorEastAsia" w:hint="eastAsia"/>
                <w:szCs w:val="21"/>
              </w:rPr>
              <w:t>工序</w:t>
            </w:r>
            <w:r w:rsidR="00444DEF" w:rsidRPr="007A06AD">
              <w:rPr>
                <w:rFonts w:eastAsiaTheme="minorEastAsia" w:hAnsiTheme="minorEastAsia" w:hint="eastAsia"/>
                <w:szCs w:val="21"/>
              </w:rPr>
              <w:t>：生产操作人员</w:t>
            </w:r>
            <w:r w:rsidR="00C7354E" w:rsidRPr="007A06AD">
              <w:rPr>
                <w:rFonts w:eastAsiaTheme="minorEastAsia" w:hAnsiTheme="minorEastAsia" w:hint="eastAsia"/>
                <w:szCs w:val="21"/>
              </w:rPr>
              <w:t>陈雪清</w:t>
            </w:r>
            <w:r w:rsidR="00444DEF" w:rsidRPr="007A06AD">
              <w:rPr>
                <w:rFonts w:eastAsiaTheme="minorEastAsia" w:hAnsiTheme="minorEastAsia" w:hint="eastAsia"/>
                <w:szCs w:val="21"/>
              </w:rPr>
              <w:t>等，设备铝型材挤出机、铝棒加热炉，工艺要求模具温度</w:t>
            </w:r>
            <w:r w:rsidR="00644A65" w:rsidRPr="007A06AD">
              <w:rPr>
                <w:rFonts w:eastAsiaTheme="minorEastAsia" w:hAnsiTheme="minorEastAsia" w:hint="eastAsia"/>
                <w:szCs w:val="21"/>
              </w:rPr>
              <w:t>4</w:t>
            </w:r>
            <w:r w:rsidR="00644A65" w:rsidRPr="007A06AD">
              <w:rPr>
                <w:rFonts w:eastAsiaTheme="minorEastAsia" w:hAnsiTheme="minorEastAsia"/>
                <w:szCs w:val="21"/>
              </w:rPr>
              <w:t>80</w:t>
            </w:r>
            <w:r w:rsidR="005173FE" w:rsidRPr="007A06AD">
              <w:rPr>
                <w:rFonts w:eastAsiaTheme="minorEastAsia" w:hAnsiTheme="minorEastAsia" w:hint="eastAsia"/>
                <w:szCs w:val="21"/>
              </w:rPr>
              <w:t>-5</w:t>
            </w:r>
            <w:r w:rsidR="00644A65" w:rsidRPr="007A06AD">
              <w:rPr>
                <w:rFonts w:eastAsiaTheme="minorEastAsia" w:hAnsiTheme="minorEastAsia"/>
                <w:szCs w:val="21"/>
              </w:rPr>
              <w:t>0</w:t>
            </w:r>
            <w:r w:rsidRPr="007A06AD">
              <w:rPr>
                <w:rFonts w:eastAsiaTheme="minorEastAsia" w:hAnsiTheme="minorEastAsia" w:hint="eastAsia"/>
                <w:szCs w:val="21"/>
              </w:rPr>
              <w:t>0</w:t>
            </w:r>
            <w:r w:rsidR="00444DEF" w:rsidRPr="007A06AD">
              <w:rPr>
                <w:rFonts w:eastAsiaTheme="minorEastAsia" w:hAnsiTheme="minorEastAsia" w:hint="eastAsia"/>
                <w:szCs w:val="21"/>
              </w:rPr>
              <w:t>℃、铝棒温度</w:t>
            </w:r>
            <w:r w:rsidR="005C20D1" w:rsidRPr="007A06AD">
              <w:rPr>
                <w:rFonts w:eastAsiaTheme="minorEastAsia" w:hAnsiTheme="minorEastAsia" w:hint="eastAsia"/>
                <w:szCs w:val="21"/>
              </w:rPr>
              <w:t>480-5</w:t>
            </w:r>
            <w:r w:rsidR="00644A65" w:rsidRPr="007A06AD">
              <w:rPr>
                <w:rFonts w:eastAsiaTheme="minorEastAsia" w:hAnsiTheme="minorEastAsia"/>
                <w:szCs w:val="21"/>
              </w:rPr>
              <w:t>3</w:t>
            </w:r>
            <w:r w:rsidR="00444DEF" w:rsidRPr="007A06AD">
              <w:rPr>
                <w:rFonts w:eastAsiaTheme="minorEastAsia" w:hAnsiTheme="minorEastAsia" w:hint="eastAsia"/>
                <w:szCs w:val="21"/>
              </w:rPr>
              <w:t>0</w:t>
            </w:r>
            <w:r w:rsidR="00444DEF" w:rsidRPr="007A06AD">
              <w:rPr>
                <w:rFonts w:eastAsiaTheme="minorEastAsia" w:hAnsiTheme="minorEastAsia" w:hint="eastAsia"/>
                <w:szCs w:val="21"/>
              </w:rPr>
              <w:t>℃、时间</w:t>
            </w:r>
            <w:r w:rsidR="00644A65" w:rsidRPr="007A06AD">
              <w:rPr>
                <w:rFonts w:eastAsiaTheme="minorEastAsia" w:hAnsiTheme="minorEastAsia" w:hint="eastAsia"/>
                <w:szCs w:val="21"/>
              </w:rPr>
              <w:t>1</w:t>
            </w:r>
            <w:r w:rsidR="00644A65" w:rsidRPr="007A06AD">
              <w:rPr>
                <w:rFonts w:eastAsiaTheme="minorEastAsia" w:hAnsiTheme="minorEastAsia"/>
                <w:szCs w:val="21"/>
              </w:rPr>
              <w:t>0</w:t>
            </w:r>
            <w:r w:rsidR="00444DEF" w:rsidRPr="007A06AD">
              <w:rPr>
                <w:rFonts w:eastAsiaTheme="minorEastAsia" w:hAnsiTheme="minorEastAsia" w:hint="eastAsia"/>
                <w:szCs w:val="21"/>
              </w:rPr>
              <w:t>分钟，</w:t>
            </w:r>
            <w:r w:rsidR="005173FE" w:rsidRPr="007A06AD">
              <w:rPr>
                <w:rFonts w:eastAsiaTheme="minorEastAsia" w:hAnsiTheme="minorEastAsia" w:hint="eastAsia"/>
                <w:szCs w:val="21"/>
              </w:rPr>
              <w:t>挤出的料表面光滑，挤压纹细致均匀，无</w:t>
            </w:r>
            <w:r w:rsidR="00644A65" w:rsidRPr="007A06AD">
              <w:rPr>
                <w:rFonts w:eastAsiaTheme="minorEastAsia" w:hAnsiTheme="minorEastAsia" w:hint="eastAsia"/>
                <w:szCs w:val="21"/>
              </w:rPr>
              <w:t>变形、</w:t>
            </w:r>
            <w:r w:rsidR="005173FE" w:rsidRPr="007A06AD">
              <w:rPr>
                <w:rFonts w:eastAsiaTheme="minorEastAsia" w:hAnsiTheme="minorEastAsia" w:hint="eastAsia"/>
                <w:szCs w:val="21"/>
              </w:rPr>
              <w:t>亮带、黑线、阴阳等不良，</w:t>
            </w:r>
            <w:r w:rsidR="00444DEF" w:rsidRPr="007A06AD">
              <w:rPr>
                <w:rFonts w:eastAsiaTheme="minorEastAsia" w:hAnsiTheme="minorEastAsia" w:hint="eastAsia"/>
                <w:szCs w:val="21"/>
              </w:rPr>
              <w:t>现场检查符合要求。</w:t>
            </w:r>
          </w:p>
          <w:p w14:paraId="0AE54BAB" w14:textId="309DE953" w:rsidR="005173FE" w:rsidRPr="007A06AD" w:rsidRDefault="005173FE" w:rsidP="00E371DC">
            <w:pPr>
              <w:tabs>
                <w:tab w:val="left" w:pos="9072"/>
              </w:tabs>
              <w:spacing w:beforeLines="30" w:before="93" w:afterLines="30" w:after="93" w:line="288" w:lineRule="auto"/>
              <w:ind w:firstLineChars="200" w:firstLine="420"/>
              <w:rPr>
                <w:rFonts w:eastAsiaTheme="minorEastAsia" w:hAnsiTheme="minorEastAsia"/>
                <w:szCs w:val="21"/>
              </w:rPr>
            </w:pPr>
            <w:r w:rsidRPr="007A06AD">
              <w:rPr>
                <w:rFonts w:eastAsiaTheme="minorEastAsia" w:hAnsiTheme="minorEastAsia" w:hint="eastAsia"/>
                <w:szCs w:val="21"/>
              </w:rPr>
              <w:t>矫直工序：拉伸矫直前铝材的温度控制温度</w:t>
            </w:r>
            <w:r w:rsidRPr="007A06AD">
              <w:rPr>
                <w:rFonts w:eastAsiaTheme="minorEastAsia" w:hAnsiTheme="minorEastAsia" w:hint="eastAsia"/>
                <w:szCs w:val="21"/>
              </w:rPr>
              <w:t>50</w:t>
            </w:r>
            <w:r w:rsidRPr="007A06AD">
              <w:rPr>
                <w:rFonts w:eastAsiaTheme="minorEastAsia" w:hAnsiTheme="minorEastAsia" w:hint="eastAsia"/>
                <w:szCs w:val="21"/>
              </w:rPr>
              <w:t>℃以下，作业员</w:t>
            </w:r>
            <w:r w:rsidR="00644A65" w:rsidRPr="007A06AD">
              <w:rPr>
                <w:rFonts w:eastAsiaTheme="minorEastAsia" w:hAnsiTheme="minorEastAsia" w:hint="eastAsia"/>
                <w:szCs w:val="21"/>
              </w:rPr>
              <w:t>俞大来、李七娥</w:t>
            </w:r>
            <w:r w:rsidRPr="007A06AD">
              <w:rPr>
                <w:rFonts w:eastAsiaTheme="minorEastAsia" w:hAnsiTheme="minorEastAsia" w:hint="eastAsia"/>
                <w:szCs w:val="21"/>
              </w:rPr>
              <w:t>使用设备拉直机，拉伸时，先矫正扭拧后拉弯曲，边矫边拉，</w:t>
            </w:r>
            <w:r w:rsidR="009635D3" w:rsidRPr="007A06AD">
              <w:rPr>
                <w:rFonts w:eastAsiaTheme="minorEastAsia" w:hAnsiTheme="minorEastAsia" w:hint="eastAsia"/>
                <w:szCs w:val="21"/>
              </w:rPr>
              <w:t>目视</w:t>
            </w:r>
            <w:r w:rsidRPr="007A06AD">
              <w:rPr>
                <w:rFonts w:eastAsiaTheme="minorEastAsia" w:hAnsiTheme="minorEastAsia" w:hint="eastAsia"/>
                <w:szCs w:val="21"/>
              </w:rPr>
              <w:t>型材表面不许出现</w:t>
            </w:r>
            <w:r w:rsidR="009635D3" w:rsidRPr="007A06AD">
              <w:rPr>
                <w:rFonts w:eastAsiaTheme="minorEastAsia" w:hAnsiTheme="minorEastAsia" w:hint="eastAsia"/>
                <w:szCs w:val="21"/>
              </w:rPr>
              <w:t>弯曲、扭拧、</w:t>
            </w:r>
            <w:r w:rsidRPr="007A06AD">
              <w:rPr>
                <w:rFonts w:eastAsiaTheme="minorEastAsia" w:hAnsiTheme="minorEastAsia" w:hint="eastAsia"/>
                <w:szCs w:val="21"/>
              </w:rPr>
              <w:t>桔皮状缺陷。现场检查符合要求。</w:t>
            </w:r>
          </w:p>
          <w:p w14:paraId="199499B8" w14:textId="264684F5" w:rsidR="00290C07" w:rsidRPr="007A06AD" w:rsidRDefault="00290C07" w:rsidP="00E371DC">
            <w:pPr>
              <w:tabs>
                <w:tab w:val="left" w:pos="9072"/>
              </w:tabs>
              <w:spacing w:beforeLines="30" w:before="93" w:afterLines="30" w:after="93" w:line="288" w:lineRule="auto"/>
              <w:ind w:firstLineChars="200" w:firstLine="420"/>
              <w:rPr>
                <w:rFonts w:eastAsiaTheme="minorEastAsia" w:hAnsiTheme="minorEastAsia"/>
                <w:szCs w:val="21"/>
              </w:rPr>
            </w:pPr>
            <w:r w:rsidRPr="007A06AD">
              <w:rPr>
                <w:rFonts w:eastAsiaTheme="minorEastAsia" w:hAnsiTheme="minorEastAsia" w:hint="eastAsia"/>
                <w:szCs w:val="21"/>
              </w:rPr>
              <w:t>切割工序：</w:t>
            </w:r>
            <w:r w:rsidR="00963E43" w:rsidRPr="007A06AD">
              <w:rPr>
                <w:rFonts w:eastAsiaTheme="minorEastAsia" w:hAnsiTheme="minorEastAsia" w:hint="eastAsia"/>
                <w:szCs w:val="21"/>
              </w:rPr>
              <w:t>员工</w:t>
            </w:r>
            <w:r w:rsidR="00644A65" w:rsidRPr="007A06AD">
              <w:rPr>
                <w:rFonts w:eastAsiaTheme="minorEastAsia" w:hAnsiTheme="minorEastAsia" w:hint="eastAsia"/>
                <w:szCs w:val="21"/>
              </w:rPr>
              <w:t>俞大来</w:t>
            </w:r>
            <w:r w:rsidR="009C49C3" w:rsidRPr="007A06AD">
              <w:rPr>
                <w:rFonts w:eastAsiaTheme="minorEastAsia" w:hAnsiTheme="minorEastAsia" w:hint="eastAsia"/>
                <w:szCs w:val="21"/>
              </w:rPr>
              <w:t>等对订单</w:t>
            </w:r>
            <w:r w:rsidR="00644A65" w:rsidRPr="007A06AD">
              <w:rPr>
                <w:rFonts w:eastAsiaTheme="minorEastAsia" w:hAnsiTheme="minorEastAsia" w:hint="eastAsia"/>
                <w:szCs w:val="21"/>
              </w:rPr>
              <w:t>A</w:t>
            </w:r>
            <w:r w:rsidR="00644A65" w:rsidRPr="007A06AD">
              <w:rPr>
                <w:rFonts w:eastAsiaTheme="minorEastAsia" w:hAnsiTheme="minorEastAsia"/>
                <w:szCs w:val="21"/>
              </w:rPr>
              <w:t>212136</w:t>
            </w:r>
            <w:r w:rsidR="009C49C3" w:rsidRPr="007A06AD">
              <w:rPr>
                <w:rFonts w:eastAsiaTheme="minorEastAsia" w:hAnsiTheme="minorEastAsia" w:hint="eastAsia"/>
                <w:szCs w:val="21"/>
              </w:rPr>
              <w:t>，</w:t>
            </w:r>
            <w:r w:rsidR="00644A65" w:rsidRPr="007A06AD">
              <w:rPr>
                <w:rFonts w:eastAsiaTheme="minorEastAsia" w:hAnsiTheme="minorEastAsia" w:hint="eastAsia"/>
                <w:szCs w:val="21"/>
              </w:rPr>
              <w:t>X</w:t>
            </w:r>
            <w:r w:rsidR="00644A65" w:rsidRPr="007A06AD">
              <w:rPr>
                <w:rFonts w:eastAsiaTheme="minorEastAsia" w:hAnsiTheme="minorEastAsia"/>
                <w:szCs w:val="21"/>
              </w:rPr>
              <w:t>108</w:t>
            </w:r>
            <w:r w:rsidR="00644A65" w:rsidRPr="007A06AD">
              <w:rPr>
                <w:rFonts w:eastAsiaTheme="minorEastAsia" w:hAnsiTheme="minorEastAsia" w:hint="eastAsia"/>
                <w:szCs w:val="21"/>
              </w:rPr>
              <w:t>AB-y</w:t>
            </w:r>
            <w:r w:rsidR="00644A65" w:rsidRPr="007A06AD">
              <w:rPr>
                <w:rFonts w:eastAsiaTheme="minorEastAsia" w:hAnsiTheme="minorEastAsia"/>
                <w:szCs w:val="21"/>
              </w:rPr>
              <w:t>4</w:t>
            </w:r>
            <w:r w:rsidR="009C49C3" w:rsidRPr="007A06AD">
              <w:rPr>
                <w:rFonts w:eastAsiaTheme="minorEastAsia" w:hAnsiTheme="minorEastAsia" w:hint="eastAsia"/>
                <w:szCs w:val="21"/>
              </w:rPr>
              <w:t>铝型材进行切割，</w:t>
            </w:r>
            <w:r w:rsidRPr="007A06AD">
              <w:rPr>
                <w:rFonts w:eastAsiaTheme="minorEastAsia" w:hAnsiTheme="minorEastAsia" w:hint="eastAsia"/>
                <w:szCs w:val="21"/>
              </w:rPr>
              <w:t>使用自动切割机、设定</w:t>
            </w:r>
            <w:r w:rsidR="009635D3" w:rsidRPr="007A06AD">
              <w:rPr>
                <w:rFonts w:eastAsiaTheme="minorEastAsia" w:hAnsiTheme="minorEastAsia" w:hint="eastAsia"/>
                <w:szCs w:val="21"/>
              </w:rPr>
              <w:t>按订单要求设定长度为</w:t>
            </w:r>
            <w:r w:rsidRPr="007A06AD">
              <w:rPr>
                <w:rFonts w:eastAsiaTheme="minorEastAsia" w:hAnsiTheme="minorEastAsia" w:hint="eastAsia"/>
                <w:szCs w:val="21"/>
              </w:rPr>
              <w:t>6m</w:t>
            </w:r>
            <w:r w:rsidRPr="007A06AD">
              <w:rPr>
                <w:rFonts w:eastAsiaTheme="minorEastAsia" w:hAnsiTheme="minorEastAsia" w:hint="eastAsia"/>
                <w:szCs w:val="21"/>
              </w:rPr>
              <w:t>进行</w:t>
            </w:r>
            <w:r w:rsidR="009635D3" w:rsidRPr="007A06AD">
              <w:rPr>
                <w:rFonts w:eastAsiaTheme="minorEastAsia" w:hAnsiTheme="minorEastAsia" w:hint="eastAsia"/>
                <w:szCs w:val="21"/>
              </w:rPr>
              <w:t>切割，去掉头部要求不小于</w:t>
            </w:r>
            <w:r w:rsidR="009635D3" w:rsidRPr="007A06AD">
              <w:rPr>
                <w:rFonts w:eastAsiaTheme="minorEastAsia" w:hAnsiTheme="minorEastAsia" w:hint="eastAsia"/>
                <w:szCs w:val="21"/>
              </w:rPr>
              <w:t>30cm</w:t>
            </w:r>
            <w:r w:rsidR="009635D3" w:rsidRPr="007A06AD">
              <w:rPr>
                <w:rFonts w:eastAsiaTheme="minorEastAsia" w:hAnsiTheme="minorEastAsia" w:hint="eastAsia"/>
                <w:szCs w:val="21"/>
              </w:rPr>
              <w:t>，实际</w:t>
            </w:r>
            <w:r w:rsidR="005C20D1" w:rsidRPr="007A06AD">
              <w:rPr>
                <w:rFonts w:eastAsiaTheme="minorEastAsia" w:hAnsiTheme="minorEastAsia" w:hint="eastAsia"/>
                <w:szCs w:val="21"/>
              </w:rPr>
              <w:t>5</w:t>
            </w:r>
            <w:r w:rsidR="009635D3" w:rsidRPr="007A06AD">
              <w:rPr>
                <w:rFonts w:eastAsiaTheme="minorEastAsia" w:hAnsiTheme="minorEastAsia" w:hint="eastAsia"/>
                <w:szCs w:val="21"/>
              </w:rPr>
              <w:t>0cm</w:t>
            </w:r>
            <w:r w:rsidR="009635D3" w:rsidRPr="007A06AD">
              <w:rPr>
                <w:rFonts w:eastAsiaTheme="minorEastAsia" w:hAnsiTheme="minorEastAsia" w:hint="eastAsia"/>
                <w:szCs w:val="21"/>
              </w:rPr>
              <w:t>，锯口应整齐，无严重的变形和毛刺。将切下来的半成品放入专用转运框内</w:t>
            </w:r>
            <w:r w:rsidRPr="007A06AD">
              <w:rPr>
                <w:rFonts w:eastAsiaTheme="minorEastAsia" w:hAnsiTheme="minorEastAsia" w:hint="eastAsia"/>
                <w:szCs w:val="21"/>
              </w:rPr>
              <w:t>。现场检查符合要求。</w:t>
            </w:r>
          </w:p>
          <w:p w14:paraId="74D9DCF7" w14:textId="396DA1A1" w:rsidR="00444DEF" w:rsidRPr="007A06AD" w:rsidRDefault="00444DEF" w:rsidP="00E371DC">
            <w:pPr>
              <w:tabs>
                <w:tab w:val="left" w:pos="9072"/>
              </w:tabs>
              <w:spacing w:beforeLines="30" w:before="93" w:afterLines="30" w:after="93" w:line="288" w:lineRule="auto"/>
              <w:ind w:firstLineChars="200" w:firstLine="420"/>
              <w:rPr>
                <w:rFonts w:eastAsiaTheme="minorEastAsia" w:hAnsiTheme="minorEastAsia"/>
                <w:szCs w:val="21"/>
              </w:rPr>
            </w:pPr>
            <w:r w:rsidRPr="007A06AD">
              <w:rPr>
                <w:rFonts w:eastAsiaTheme="minorEastAsia" w:hAnsiTheme="minorEastAsia" w:hint="eastAsia"/>
                <w:szCs w:val="21"/>
              </w:rPr>
              <w:t>时效</w:t>
            </w:r>
            <w:r w:rsidR="00290C07" w:rsidRPr="007A06AD">
              <w:rPr>
                <w:rFonts w:eastAsiaTheme="minorEastAsia" w:hAnsiTheme="minorEastAsia" w:hint="eastAsia"/>
                <w:szCs w:val="21"/>
              </w:rPr>
              <w:t>工序</w:t>
            </w:r>
            <w:r w:rsidRPr="007A06AD">
              <w:rPr>
                <w:rFonts w:eastAsiaTheme="minorEastAsia" w:hAnsiTheme="minorEastAsia" w:hint="eastAsia"/>
                <w:szCs w:val="21"/>
              </w:rPr>
              <w:t>：生产操作人员</w:t>
            </w:r>
            <w:r w:rsidR="00644A65" w:rsidRPr="007A06AD">
              <w:rPr>
                <w:rFonts w:eastAsiaTheme="minorEastAsia" w:hAnsiTheme="minorEastAsia" w:hint="eastAsia"/>
                <w:szCs w:val="21"/>
              </w:rPr>
              <w:t>陈盛光</w:t>
            </w:r>
            <w:r w:rsidRPr="007A06AD">
              <w:rPr>
                <w:rFonts w:eastAsiaTheme="minorEastAsia" w:hAnsiTheme="minorEastAsia" w:hint="eastAsia"/>
                <w:szCs w:val="21"/>
              </w:rPr>
              <w:t>，</w:t>
            </w:r>
            <w:r w:rsidR="009C49C3" w:rsidRPr="007A06AD">
              <w:rPr>
                <w:rFonts w:eastAsiaTheme="minorEastAsia" w:hAnsiTheme="minorEastAsia" w:hint="eastAsia"/>
                <w:szCs w:val="21"/>
              </w:rPr>
              <w:t>对订单</w:t>
            </w:r>
            <w:r w:rsidR="00644A65" w:rsidRPr="007A06AD">
              <w:rPr>
                <w:rFonts w:eastAsiaTheme="minorEastAsia" w:hAnsiTheme="minorEastAsia" w:hint="eastAsia"/>
                <w:szCs w:val="21"/>
              </w:rPr>
              <w:t>A</w:t>
            </w:r>
            <w:r w:rsidR="00644A65" w:rsidRPr="007A06AD">
              <w:rPr>
                <w:rFonts w:eastAsiaTheme="minorEastAsia" w:hAnsiTheme="minorEastAsia"/>
                <w:szCs w:val="21"/>
              </w:rPr>
              <w:t>212148</w:t>
            </w:r>
            <w:r w:rsidR="009C49C3" w:rsidRPr="007A06AD">
              <w:rPr>
                <w:rFonts w:eastAsiaTheme="minorEastAsia" w:hAnsiTheme="minorEastAsia" w:hint="eastAsia"/>
                <w:szCs w:val="21"/>
              </w:rPr>
              <w:t>，</w:t>
            </w:r>
            <w:r w:rsidR="00644A65" w:rsidRPr="007A06AD">
              <w:rPr>
                <w:rFonts w:eastAsiaTheme="minorEastAsia" w:hAnsiTheme="minorEastAsia" w:hint="eastAsia"/>
                <w:szCs w:val="21"/>
              </w:rPr>
              <w:t>ZJ</w:t>
            </w:r>
            <w:r w:rsidR="00644A65" w:rsidRPr="007A06AD">
              <w:rPr>
                <w:rFonts w:eastAsiaTheme="minorEastAsia" w:hAnsiTheme="minorEastAsia"/>
                <w:szCs w:val="21"/>
              </w:rPr>
              <w:t>110</w:t>
            </w:r>
            <w:r w:rsidR="00644A65" w:rsidRPr="007A06AD">
              <w:rPr>
                <w:rFonts w:eastAsiaTheme="minorEastAsia" w:hAnsiTheme="minorEastAsia" w:hint="eastAsia"/>
                <w:szCs w:val="21"/>
              </w:rPr>
              <w:t>-D</w:t>
            </w:r>
            <w:r w:rsidR="009C49C3" w:rsidRPr="007A06AD">
              <w:rPr>
                <w:rFonts w:eastAsiaTheme="minorEastAsia" w:hAnsiTheme="minorEastAsia" w:hint="eastAsia"/>
                <w:szCs w:val="21"/>
              </w:rPr>
              <w:t>铝型材进行时效，</w:t>
            </w:r>
            <w:r w:rsidR="00A47494" w:rsidRPr="007A06AD">
              <w:rPr>
                <w:rFonts w:eastAsiaTheme="minorEastAsia" w:hAnsiTheme="minorEastAsia" w:hint="eastAsia"/>
                <w:szCs w:val="21"/>
              </w:rPr>
              <w:t>设定时效炉</w:t>
            </w:r>
            <w:r w:rsidRPr="007A06AD">
              <w:rPr>
                <w:rFonts w:eastAsiaTheme="minorEastAsia" w:hAnsiTheme="minorEastAsia" w:hint="eastAsia"/>
                <w:szCs w:val="21"/>
              </w:rPr>
              <w:t>要求温度</w:t>
            </w:r>
            <w:r w:rsidR="00644A65" w:rsidRPr="007A06AD">
              <w:rPr>
                <w:rFonts w:eastAsiaTheme="minorEastAsia" w:hAnsiTheme="minorEastAsia" w:hint="eastAsia"/>
                <w:szCs w:val="21"/>
              </w:rPr>
              <w:t>1</w:t>
            </w:r>
            <w:r w:rsidR="00644A65" w:rsidRPr="007A06AD">
              <w:rPr>
                <w:rFonts w:eastAsiaTheme="minorEastAsia" w:hAnsiTheme="minorEastAsia"/>
                <w:szCs w:val="21"/>
              </w:rPr>
              <w:t>85</w:t>
            </w:r>
            <w:r w:rsidRPr="007A06AD">
              <w:rPr>
                <w:rFonts w:eastAsiaTheme="minorEastAsia" w:hAnsiTheme="minorEastAsia" w:hint="eastAsia"/>
                <w:szCs w:val="21"/>
              </w:rPr>
              <w:t>℃</w:t>
            </w:r>
            <w:r w:rsidR="00A47494" w:rsidRPr="007A06AD">
              <w:rPr>
                <w:rFonts w:eastAsiaTheme="minorEastAsia" w:hAnsiTheme="minorEastAsia" w:hint="eastAsia"/>
                <w:szCs w:val="21"/>
              </w:rPr>
              <w:t>±</w:t>
            </w:r>
            <w:r w:rsidR="00A47494" w:rsidRPr="007A06AD">
              <w:rPr>
                <w:rFonts w:eastAsiaTheme="minorEastAsia" w:hAnsiTheme="minorEastAsia" w:hint="eastAsia"/>
                <w:szCs w:val="21"/>
              </w:rPr>
              <w:t>5</w:t>
            </w:r>
            <w:r w:rsidR="00A47494" w:rsidRPr="007A06AD">
              <w:rPr>
                <w:rFonts w:eastAsiaTheme="minorEastAsia" w:hAnsiTheme="minorEastAsia" w:hint="eastAsia"/>
                <w:szCs w:val="21"/>
              </w:rPr>
              <w:t>℃</w:t>
            </w:r>
            <w:r w:rsidRPr="007A06AD">
              <w:rPr>
                <w:rFonts w:eastAsiaTheme="minorEastAsia" w:hAnsiTheme="minorEastAsia" w:hint="eastAsia"/>
                <w:szCs w:val="21"/>
              </w:rPr>
              <w:t>、保温时间</w:t>
            </w:r>
            <w:r w:rsidR="00644A65" w:rsidRPr="007A06AD">
              <w:rPr>
                <w:rFonts w:eastAsiaTheme="minorEastAsia" w:hAnsiTheme="minorEastAsia"/>
                <w:szCs w:val="21"/>
              </w:rPr>
              <w:t>130</w:t>
            </w:r>
            <w:r w:rsidR="00644A65" w:rsidRPr="007A06AD">
              <w:rPr>
                <w:rFonts w:eastAsiaTheme="minorEastAsia" w:hAnsiTheme="minorEastAsia" w:hint="eastAsia"/>
                <w:szCs w:val="21"/>
              </w:rPr>
              <w:t>分钟</w:t>
            </w:r>
            <w:r w:rsidRPr="007A06AD">
              <w:rPr>
                <w:rFonts w:eastAsiaTheme="minorEastAsia" w:hAnsiTheme="minorEastAsia" w:hint="eastAsia"/>
                <w:szCs w:val="21"/>
              </w:rPr>
              <w:t>，</w:t>
            </w:r>
            <w:r w:rsidR="0056197E" w:rsidRPr="007A06AD">
              <w:rPr>
                <w:rFonts w:eastAsiaTheme="minorEastAsia" w:hAnsiTheme="minorEastAsia" w:hint="eastAsia"/>
                <w:szCs w:val="21"/>
              </w:rPr>
              <w:t>冷料</w:t>
            </w:r>
            <w:r w:rsidR="0056197E" w:rsidRPr="007A06AD">
              <w:rPr>
                <w:rFonts w:eastAsiaTheme="minorEastAsia" w:hAnsiTheme="minorEastAsia" w:hint="eastAsia"/>
                <w:szCs w:val="21"/>
              </w:rPr>
              <w:t>50</w:t>
            </w:r>
            <w:r w:rsidR="0056197E" w:rsidRPr="007A06AD">
              <w:rPr>
                <w:rFonts w:eastAsiaTheme="minorEastAsia" w:hAnsiTheme="minorEastAsia" w:hint="eastAsia"/>
                <w:szCs w:val="21"/>
              </w:rPr>
              <w:t>℃，测试</w:t>
            </w:r>
            <w:r w:rsidR="00644A65" w:rsidRPr="007A06AD">
              <w:rPr>
                <w:rFonts w:eastAsiaTheme="minorEastAsia" w:hAnsiTheme="minorEastAsia" w:hint="eastAsia"/>
                <w:szCs w:val="21"/>
              </w:rPr>
              <w:t>韦</w:t>
            </w:r>
            <w:r w:rsidR="0056197E" w:rsidRPr="007A06AD">
              <w:rPr>
                <w:rFonts w:eastAsiaTheme="minorEastAsia" w:hAnsiTheme="minorEastAsia" w:hint="eastAsia"/>
                <w:szCs w:val="21"/>
              </w:rPr>
              <w:t>氏硬度大于等于</w:t>
            </w:r>
            <w:r w:rsidR="00644A65" w:rsidRPr="007A06AD">
              <w:rPr>
                <w:rFonts w:eastAsiaTheme="minorEastAsia" w:hAnsiTheme="minorEastAsia"/>
                <w:szCs w:val="21"/>
              </w:rPr>
              <w:t>8</w:t>
            </w:r>
            <w:r w:rsidR="0056197E" w:rsidRPr="007A06AD">
              <w:rPr>
                <w:rFonts w:eastAsiaTheme="minorEastAsia" w:hAnsiTheme="minorEastAsia" w:hint="eastAsia"/>
                <w:szCs w:val="21"/>
              </w:rPr>
              <w:t>HW</w:t>
            </w:r>
            <w:r w:rsidR="00644A65" w:rsidRPr="007A06AD">
              <w:rPr>
                <w:rFonts w:eastAsiaTheme="minorEastAsia" w:hAnsiTheme="minorEastAsia" w:hint="eastAsia"/>
                <w:szCs w:val="21"/>
              </w:rPr>
              <w:t>（实测</w:t>
            </w:r>
            <w:r w:rsidR="00644A65" w:rsidRPr="007A06AD">
              <w:rPr>
                <w:rFonts w:eastAsiaTheme="minorEastAsia" w:hAnsiTheme="minorEastAsia" w:hint="eastAsia"/>
                <w:szCs w:val="21"/>
              </w:rPr>
              <w:t>9-</w:t>
            </w:r>
            <w:r w:rsidR="00644A65" w:rsidRPr="007A06AD">
              <w:rPr>
                <w:rFonts w:eastAsiaTheme="minorEastAsia" w:hAnsiTheme="minorEastAsia"/>
                <w:szCs w:val="21"/>
              </w:rPr>
              <w:t>11</w:t>
            </w:r>
            <w:r w:rsidR="00644A65" w:rsidRPr="007A06AD">
              <w:rPr>
                <w:rFonts w:eastAsiaTheme="minorEastAsia" w:hAnsiTheme="minorEastAsia" w:hint="eastAsia"/>
                <w:szCs w:val="21"/>
              </w:rPr>
              <w:t>）</w:t>
            </w:r>
            <w:r w:rsidR="0056197E" w:rsidRPr="007A06AD">
              <w:rPr>
                <w:rFonts w:eastAsiaTheme="minorEastAsia" w:hAnsiTheme="minorEastAsia" w:hint="eastAsia"/>
                <w:szCs w:val="21"/>
              </w:rPr>
              <w:t>，</w:t>
            </w:r>
            <w:r w:rsidRPr="007A06AD">
              <w:rPr>
                <w:rFonts w:eastAsiaTheme="minorEastAsia" w:hAnsiTheme="minorEastAsia" w:hint="eastAsia"/>
                <w:szCs w:val="21"/>
              </w:rPr>
              <w:t>现场检查符合要求。</w:t>
            </w:r>
          </w:p>
          <w:p w14:paraId="64FEE79D" w14:textId="304128F3" w:rsidR="00822FFB" w:rsidRPr="007A06AD" w:rsidRDefault="00271138" w:rsidP="00E371DC">
            <w:pPr>
              <w:tabs>
                <w:tab w:val="left" w:pos="9072"/>
              </w:tabs>
              <w:spacing w:beforeLines="30" w:before="93" w:afterLines="30" w:after="93" w:line="288" w:lineRule="auto"/>
              <w:ind w:firstLineChars="200" w:firstLine="420"/>
              <w:rPr>
                <w:rFonts w:eastAsiaTheme="minorEastAsia" w:hAnsiTheme="minorEastAsia"/>
                <w:szCs w:val="21"/>
              </w:rPr>
            </w:pPr>
            <w:r w:rsidRPr="007A06AD">
              <w:rPr>
                <w:rFonts w:eastAsiaTheme="minorEastAsia" w:hAnsiTheme="minorEastAsia" w:hint="eastAsia"/>
                <w:szCs w:val="21"/>
              </w:rPr>
              <w:t>水洗表面处理</w:t>
            </w:r>
            <w:r w:rsidR="00290C07" w:rsidRPr="007A06AD">
              <w:rPr>
                <w:rFonts w:eastAsiaTheme="minorEastAsia" w:hAnsiTheme="minorEastAsia" w:hint="eastAsia"/>
                <w:szCs w:val="21"/>
              </w:rPr>
              <w:t>工序</w:t>
            </w:r>
            <w:r w:rsidR="00444DEF" w:rsidRPr="007A06AD">
              <w:rPr>
                <w:rFonts w:eastAsiaTheme="minorEastAsia" w:hAnsiTheme="minorEastAsia" w:hint="eastAsia"/>
                <w:szCs w:val="21"/>
              </w:rPr>
              <w:t>：</w:t>
            </w:r>
            <w:r w:rsidR="00A47494" w:rsidRPr="007A06AD">
              <w:rPr>
                <w:rFonts w:eastAsiaTheme="minorEastAsia" w:hAnsiTheme="minorEastAsia" w:hint="eastAsia"/>
                <w:szCs w:val="21"/>
              </w:rPr>
              <w:t>对进行时效后的产品，</w:t>
            </w:r>
            <w:r w:rsidR="00EA188C" w:rsidRPr="007A06AD">
              <w:rPr>
                <w:rFonts w:eastAsiaTheme="minorEastAsia" w:hAnsiTheme="minorEastAsia" w:hint="eastAsia"/>
                <w:szCs w:val="21"/>
              </w:rPr>
              <w:t>挂上喷涂线，进行表面处理，链速</w:t>
            </w:r>
            <w:r w:rsidR="00EA188C" w:rsidRPr="007A06AD">
              <w:rPr>
                <w:rFonts w:eastAsiaTheme="minorEastAsia" w:hAnsiTheme="minorEastAsia" w:hint="eastAsia"/>
                <w:szCs w:val="21"/>
              </w:rPr>
              <w:t>3.</w:t>
            </w:r>
            <w:r w:rsidR="00EA188C" w:rsidRPr="007A06AD">
              <w:rPr>
                <w:rFonts w:eastAsiaTheme="minorEastAsia" w:hAnsiTheme="minorEastAsia"/>
                <w:szCs w:val="21"/>
              </w:rPr>
              <w:t>5</w:t>
            </w:r>
            <w:r w:rsidR="00EA188C" w:rsidRPr="007A06AD">
              <w:rPr>
                <w:rFonts w:eastAsiaTheme="minorEastAsia" w:hAnsiTheme="minorEastAsia" w:hint="eastAsia"/>
                <w:szCs w:val="21"/>
              </w:rPr>
              <w:t>m</w:t>
            </w:r>
            <w:r w:rsidR="00EA188C" w:rsidRPr="007A06AD">
              <w:rPr>
                <w:rFonts w:eastAsiaTheme="minorEastAsia" w:hAnsiTheme="minorEastAsia"/>
                <w:szCs w:val="21"/>
              </w:rPr>
              <w:t>/min</w:t>
            </w:r>
            <w:r w:rsidR="00EA188C" w:rsidRPr="007A06AD">
              <w:rPr>
                <w:rFonts w:eastAsiaTheme="minorEastAsia" w:hAnsiTheme="minorEastAsia" w:hint="eastAsia"/>
                <w:szCs w:val="21"/>
              </w:rPr>
              <w:t>，先</w:t>
            </w:r>
            <w:r w:rsidR="0056197E" w:rsidRPr="007A06AD">
              <w:rPr>
                <w:rFonts w:eastAsiaTheme="minorEastAsia" w:hAnsiTheme="minorEastAsia" w:hint="eastAsia"/>
                <w:szCs w:val="21"/>
              </w:rPr>
              <w:t>转运至水洗</w:t>
            </w:r>
            <w:r w:rsidRPr="007A06AD">
              <w:rPr>
                <w:rFonts w:eastAsiaTheme="minorEastAsia" w:hAnsiTheme="minorEastAsia" w:hint="eastAsia"/>
                <w:szCs w:val="21"/>
              </w:rPr>
              <w:t>槽进行水洗</w:t>
            </w:r>
            <w:r w:rsidR="00EA188C" w:rsidRPr="007A06AD">
              <w:rPr>
                <w:rFonts w:eastAsiaTheme="minorEastAsia" w:hAnsiTheme="minorEastAsia" w:hint="eastAsia"/>
                <w:szCs w:val="21"/>
              </w:rPr>
              <w:t>喷淋</w:t>
            </w:r>
            <w:r w:rsidRPr="007A06AD">
              <w:rPr>
                <w:rFonts w:eastAsiaTheme="minorEastAsia" w:hAnsiTheme="minorEastAsia" w:hint="eastAsia"/>
                <w:szCs w:val="21"/>
              </w:rPr>
              <w:t>，后进入</w:t>
            </w:r>
            <w:r w:rsidR="00822FFB" w:rsidRPr="007A06AD">
              <w:rPr>
                <w:rFonts w:eastAsiaTheme="minorEastAsia" w:hAnsiTheme="minorEastAsia" w:hint="eastAsia"/>
                <w:szCs w:val="21"/>
              </w:rPr>
              <w:t>除油剂槽中（比例</w:t>
            </w:r>
            <w:r w:rsidR="00822FFB" w:rsidRPr="007A06AD">
              <w:rPr>
                <w:rFonts w:eastAsiaTheme="minorEastAsia" w:hAnsiTheme="minorEastAsia" w:hint="eastAsia"/>
                <w:szCs w:val="21"/>
              </w:rPr>
              <w:t>1</w:t>
            </w:r>
            <w:r w:rsidR="00822FFB" w:rsidRPr="007A06AD">
              <w:rPr>
                <w:rFonts w:eastAsiaTheme="minorEastAsia" w:hAnsiTheme="minorEastAsia" w:hint="eastAsia"/>
                <w:szCs w:val="21"/>
              </w:rPr>
              <w:t>吨水加除油剂</w:t>
            </w:r>
            <w:r w:rsidR="00EA188C" w:rsidRPr="007A06AD">
              <w:rPr>
                <w:rFonts w:eastAsiaTheme="minorEastAsia" w:hAnsiTheme="minorEastAsia" w:hint="eastAsia"/>
                <w:szCs w:val="21"/>
              </w:rPr>
              <w:t>2</w:t>
            </w:r>
            <w:r w:rsidR="00EA188C" w:rsidRPr="007A06AD">
              <w:rPr>
                <w:rFonts w:eastAsiaTheme="minorEastAsia" w:hAnsiTheme="minorEastAsia"/>
                <w:szCs w:val="21"/>
              </w:rPr>
              <w:t>0</w:t>
            </w:r>
            <w:r w:rsidR="00EA188C" w:rsidRPr="007A06AD">
              <w:rPr>
                <w:rFonts w:eastAsiaTheme="minorEastAsia" w:hAnsiTheme="minorEastAsia" w:hint="eastAsia"/>
                <w:szCs w:val="21"/>
              </w:rPr>
              <w:t>KG</w:t>
            </w:r>
            <w:r w:rsidR="00822FFB" w:rsidRPr="007A06AD">
              <w:rPr>
                <w:rFonts w:eastAsiaTheme="minorEastAsia" w:hAnsiTheme="minorEastAsia" w:hint="eastAsia"/>
                <w:szCs w:val="21"/>
              </w:rPr>
              <w:t>）</w:t>
            </w:r>
            <w:r w:rsidR="00EA188C" w:rsidRPr="007A06AD">
              <w:rPr>
                <w:rFonts w:eastAsiaTheme="minorEastAsia" w:hAnsiTheme="minorEastAsia" w:hint="eastAsia"/>
                <w:szCs w:val="21"/>
              </w:rPr>
              <w:t>瀑布式</w:t>
            </w:r>
            <w:r w:rsidR="00EA188C" w:rsidRPr="007A06AD">
              <w:rPr>
                <w:rFonts w:eastAsiaTheme="minorEastAsia" w:hAnsiTheme="minorEastAsia" w:hint="eastAsia"/>
                <w:szCs w:val="21"/>
              </w:rPr>
              <w:t>+</w:t>
            </w:r>
            <w:r w:rsidR="00EA188C" w:rsidRPr="007A06AD">
              <w:rPr>
                <w:rFonts w:eastAsiaTheme="minorEastAsia" w:hAnsiTheme="minorEastAsia" w:hint="eastAsia"/>
                <w:szCs w:val="21"/>
              </w:rPr>
              <w:t>喷淋方式进行除油</w:t>
            </w:r>
            <w:r w:rsidR="0056197E" w:rsidRPr="007A06AD">
              <w:rPr>
                <w:rFonts w:eastAsiaTheme="minorEastAsia" w:hAnsiTheme="minorEastAsia" w:hint="eastAsia"/>
                <w:szCs w:val="21"/>
              </w:rPr>
              <w:t>，</w:t>
            </w:r>
            <w:r w:rsidR="00822FFB" w:rsidRPr="007A06AD">
              <w:rPr>
                <w:rFonts w:eastAsiaTheme="minorEastAsia" w:hAnsiTheme="minorEastAsia" w:hint="eastAsia"/>
                <w:szCs w:val="21"/>
              </w:rPr>
              <w:t>后经过三次清水洗槽中</w:t>
            </w:r>
            <w:r w:rsidR="00EA188C" w:rsidRPr="007A06AD">
              <w:rPr>
                <w:rFonts w:eastAsiaTheme="minorEastAsia" w:hAnsiTheme="minorEastAsia" w:hint="eastAsia"/>
                <w:szCs w:val="21"/>
              </w:rPr>
              <w:t>瀑布式</w:t>
            </w:r>
            <w:r w:rsidR="00EA188C" w:rsidRPr="007A06AD">
              <w:rPr>
                <w:rFonts w:eastAsiaTheme="minorEastAsia" w:hAnsiTheme="minorEastAsia" w:hint="eastAsia"/>
                <w:szCs w:val="21"/>
              </w:rPr>
              <w:t>+</w:t>
            </w:r>
            <w:r w:rsidR="00EA188C" w:rsidRPr="007A06AD">
              <w:rPr>
                <w:rFonts w:eastAsiaTheme="minorEastAsia" w:hAnsiTheme="minorEastAsia" w:hint="eastAsia"/>
                <w:szCs w:val="21"/>
              </w:rPr>
              <w:t>喷淋方式</w:t>
            </w:r>
            <w:r w:rsidR="00822FFB" w:rsidRPr="007A06AD">
              <w:rPr>
                <w:rFonts w:eastAsiaTheme="minorEastAsia" w:hAnsiTheme="minorEastAsia" w:hint="eastAsia"/>
                <w:szCs w:val="21"/>
              </w:rPr>
              <w:t>进行清洗；后放入</w:t>
            </w:r>
            <w:r w:rsidR="00EA188C" w:rsidRPr="007A06AD">
              <w:rPr>
                <w:rFonts w:eastAsiaTheme="minorEastAsia" w:hAnsiTheme="minorEastAsia" w:hint="eastAsia"/>
                <w:szCs w:val="21"/>
              </w:rPr>
              <w:t>无</w:t>
            </w:r>
            <w:r w:rsidR="00822FFB" w:rsidRPr="007A06AD">
              <w:rPr>
                <w:rFonts w:eastAsiaTheme="minorEastAsia" w:hAnsiTheme="minorEastAsia" w:hint="eastAsia"/>
                <w:szCs w:val="21"/>
              </w:rPr>
              <w:t>铬</w:t>
            </w:r>
            <w:r w:rsidR="00EA188C" w:rsidRPr="007A06AD">
              <w:rPr>
                <w:rFonts w:eastAsiaTheme="minorEastAsia" w:hAnsiTheme="minorEastAsia" w:hint="eastAsia"/>
                <w:szCs w:val="21"/>
              </w:rPr>
              <w:t>钝</w:t>
            </w:r>
            <w:r w:rsidR="00822FFB" w:rsidRPr="007A06AD">
              <w:rPr>
                <w:rFonts w:eastAsiaTheme="minorEastAsia" w:hAnsiTheme="minorEastAsia" w:hint="eastAsia"/>
                <w:szCs w:val="21"/>
              </w:rPr>
              <w:t>化槽（温度常温、</w:t>
            </w:r>
            <w:r w:rsidR="00EA188C" w:rsidRPr="007A06AD">
              <w:rPr>
                <w:rFonts w:eastAsiaTheme="minorEastAsia" w:hAnsiTheme="minorEastAsia" w:hint="eastAsia"/>
                <w:szCs w:val="21"/>
              </w:rPr>
              <w:t>无</w:t>
            </w:r>
            <w:r w:rsidR="00822FFB" w:rsidRPr="007A06AD">
              <w:rPr>
                <w:rFonts w:eastAsiaTheme="minorEastAsia" w:hAnsiTheme="minorEastAsia" w:hint="eastAsia"/>
                <w:szCs w:val="21"/>
              </w:rPr>
              <w:t>铬</w:t>
            </w:r>
            <w:r w:rsidR="00EA188C" w:rsidRPr="007A06AD">
              <w:rPr>
                <w:rFonts w:eastAsiaTheme="minorEastAsia" w:hAnsiTheme="minorEastAsia" w:hint="eastAsia"/>
                <w:szCs w:val="21"/>
              </w:rPr>
              <w:t>钝</w:t>
            </w:r>
            <w:r w:rsidR="00822FFB" w:rsidRPr="007A06AD">
              <w:rPr>
                <w:rFonts w:eastAsiaTheme="minorEastAsia" w:hAnsiTheme="minorEastAsia" w:hint="eastAsia"/>
                <w:szCs w:val="21"/>
              </w:rPr>
              <w:t>化剂浓度</w:t>
            </w:r>
            <w:r w:rsidR="00225F4E" w:rsidRPr="007A06AD">
              <w:rPr>
                <w:rFonts w:eastAsiaTheme="minorEastAsia" w:hAnsiTheme="minorEastAsia" w:hint="eastAsia"/>
                <w:szCs w:val="21"/>
              </w:rPr>
              <w:t>1</w:t>
            </w:r>
            <w:r w:rsidR="00225F4E" w:rsidRPr="007A06AD">
              <w:rPr>
                <w:rFonts w:eastAsiaTheme="minorEastAsia" w:hAnsiTheme="minorEastAsia" w:hint="eastAsia"/>
                <w:szCs w:val="21"/>
              </w:rPr>
              <w:t>吨水加</w:t>
            </w:r>
            <w:r w:rsidR="00EA188C" w:rsidRPr="007A06AD">
              <w:rPr>
                <w:rFonts w:eastAsiaTheme="minorEastAsia" w:hAnsiTheme="minorEastAsia" w:hint="eastAsia"/>
                <w:szCs w:val="21"/>
              </w:rPr>
              <w:t>3</w:t>
            </w:r>
            <w:r w:rsidR="00225F4E" w:rsidRPr="007A06AD">
              <w:rPr>
                <w:rFonts w:eastAsiaTheme="minorEastAsia" w:hAnsiTheme="minorEastAsia" w:hint="eastAsia"/>
                <w:szCs w:val="21"/>
              </w:rPr>
              <w:t>公斤</w:t>
            </w:r>
            <w:r w:rsidR="00EA188C" w:rsidRPr="007A06AD">
              <w:rPr>
                <w:rFonts w:eastAsiaTheme="minorEastAsia" w:hAnsiTheme="minorEastAsia" w:hint="eastAsia"/>
                <w:szCs w:val="21"/>
              </w:rPr>
              <w:t>无</w:t>
            </w:r>
            <w:r w:rsidR="00225F4E" w:rsidRPr="007A06AD">
              <w:rPr>
                <w:rFonts w:eastAsiaTheme="minorEastAsia" w:hAnsiTheme="minorEastAsia" w:hint="eastAsia"/>
                <w:szCs w:val="21"/>
              </w:rPr>
              <w:t>铬</w:t>
            </w:r>
            <w:r w:rsidR="00EA188C" w:rsidRPr="007A06AD">
              <w:rPr>
                <w:rFonts w:eastAsiaTheme="minorEastAsia" w:hAnsiTheme="minorEastAsia" w:hint="eastAsia"/>
                <w:szCs w:val="21"/>
              </w:rPr>
              <w:t>钝</w:t>
            </w:r>
            <w:r w:rsidR="00225F4E" w:rsidRPr="007A06AD">
              <w:rPr>
                <w:rFonts w:eastAsiaTheme="minorEastAsia" w:hAnsiTheme="minorEastAsia" w:hint="eastAsia"/>
                <w:szCs w:val="21"/>
              </w:rPr>
              <w:t>化剂</w:t>
            </w:r>
            <w:r w:rsidR="00822FFB" w:rsidRPr="007A06AD">
              <w:rPr>
                <w:rFonts w:eastAsiaTheme="minorEastAsia" w:hAnsiTheme="minorEastAsia" w:hint="eastAsia"/>
                <w:szCs w:val="21"/>
              </w:rPr>
              <w:t>，</w:t>
            </w:r>
            <w:r w:rsidR="00225F4E" w:rsidRPr="007A06AD">
              <w:rPr>
                <w:rFonts w:eastAsiaTheme="minorEastAsia" w:hAnsiTheme="minorEastAsia" w:hint="eastAsia"/>
                <w:szCs w:val="21"/>
              </w:rPr>
              <w:t>PH</w:t>
            </w:r>
            <w:r w:rsidR="00EA188C" w:rsidRPr="007A06AD">
              <w:rPr>
                <w:rFonts w:eastAsiaTheme="minorEastAsia" w:hAnsiTheme="minorEastAsia"/>
                <w:szCs w:val="21"/>
              </w:rPr>
              <w:t>3</w:t>
            </w:r>
            <w:r w:rsidR="00EA188C" w:rsidRPr="007A06AD">
              <w:rPr>
                <w:rFonts w:eastAsiaTheme="minorEastAsia" w:hAnsiTheme="minorEastAsia" w:hint="eastAsia"/>
                <w:szCs w:val="21"/>
              </w:rPr>
              <w:t>-</w:t>
            </w:r>
            <w:r w:rsidR="00EA188C" w:rsidRPr="007A06AD">
              <w:rPr>
                <w:rFonts w:eastAsiaTheme="minorEastAsia" w:hAnsiTheme="minorEastAsia"/>
                <w:szCs w:val="21"/>
              </w:rPr>
              <w:t>3</w:t>
            </w:r>
            <w:r w:rsidR="00EA188C" w:rsidRPr="007A06AD">
              <w:rPr>
                <w:rFonts w:eastAsiaTheme="minorEastAsia" w:hAnsiTheme="minorEastAsia" w:hint="eastAsia"/>
                <w:szCs w:val="21"/>
              </w:rPr>
              <w:t>.</w:t>
            </w:r>
            <w:r w:rsidR="00EA188C" w:rsidRPr="007A06AD">
              <w:rPr>
                <w:rFonts w:eastAsiaTheme="minorEastAsia" w:hAnsiTheme="minorEastAsia"/>
                <w:szCs w:val="21"/>
              </w:rPr>
              <w:t>5</w:t>
            </w:r>
            <w:r w:rsidR="00822FFB" w:rsidRPr="007A06AD">
              <w:rPr>
                <w:rFonts w:eastAsiaTheme="minorEastAsia" w:hAnsiTheme="minorEastAsia" w:hint="eastAsia"/>
                <w:szCs w:val="21"/>
              </w:rPr>
              <w:t>之间）中进行</w:t>
            </w:r>
            <w:r w:rsidR="00EA188C" w:rsidRPr="007A06AD">
              <w:rPr>
                <w:rFonts w:eastAsiaTheme="minorEastAsia" w:hAnsiTheme="minorEastAsia" w:hint="eastAsia"/>
                <w:szCs w:val="21"/>
              </w:rPr>
              <w:t>无</w:t>
            </w:r>
            <w:r w:rsidR="00822FFB" w:rsidRPr="007A06AD">
              <w:rPr>
                <w:rFonts w:eastAsiaTheme="minorEastAsia" w:hAnsiTheme="minorEastAsia" w:hint="eastAsia"/>
                <w:szCs w:val="21"/>
              </w:rPr>
              <w:t>铬</w:t>
            </w:r>
            <w:r w:rsidR="00EA188C" w:rsidRPr="007A06AD">
              <w:rPr>
                <w:rFonts w:eastAsiaTheme="minorEastAsia" w:hAnsiTheme="minorEastAsia" w:hint="eastAsia"/>
                <w:szCs w:val="21"/>
              </w:rPr>
              <w:t>钝</w:t>
            </w:r>
            <w:r w:rsidR="00822FFB" w:rsidRPr="007A06AD">
              <w:rPr>
                <w:rFonts w:eastAsiaTheme="minorEastAsia" w:hAnsiTheme="minorEastAsia" w:hint="eastAsia"/>
                <w:szCs w:val="21"/>
              </w:rPr>
              <w:t>化</w:t>
            </w:r>
            <w:r w:rsidR="00EA188C" w:rsidRPr="007A06AD">
              <w:rPr>
                <w:rFonts w:eastAsiaTheme="minorEastAsia" w:hAnsiTheme="minorEastAsia" w:hint="eastAsia"/>
                <w:szCs w:val="21"/>
              </w:rPr>
              <w:t>处理</w:t>
            </w:r>
            <w:r w:rsidR="00822FFB" w:rsidRPr="007A06AD">
              <w:rPr>
                <w:rFonts w:eastAsiaTheme="minorEastAsia" w:hAnsiTheme="minorEastAsia" w:hint="eastAsia"/>
                <w:szCs w:val="21"/>
              </w:rPr>
              <w:t>，</w:t>
            </w:r>
            <w:r w:rsidR="00EA188C" w:rsidRPr="007A06AD">
              <w:rPr>
                <w:rFonts w:eastAsiaTheme="minorEastAsia" w:hAnsiTheme="minorEastAsia" w:hint="eastAsia"/>
                <w:szCs w:val="21"/>
              </w:rPr>
              <w:t>瀑布式处理</w:t>
            </w:r>
            <w:r w:rsidR="00822FFB" w:rsidRPr="007A06AD">
              <w:rPr>
                <w:rFonts w:eastAsiaTheme="minorEastAsia" w:hAnsiTheme="minorEastAsia" w:hint="eastAsia"/>
                <w:szCs w:val="21"/>
              </w:rPr>
              <w:t>，</w:t>
            </w:r>
            <w:r w:rsidR="00EA188C" w:rsidRPr="007A06AD">
              <w:rPr>
                <w:rFonts w:eastAsiaTheme="minorEastAsia" w:hAnsiTheme="minorEastAsia" w:hint="eastAsia"/>
                <w:szCs w:val="21"/>
              </w:rPr>
              <w:t>进行二次清水洗槽中瀑布式进行清洗后</w:t>
            </w:r>
            <w:r w:rsidR="00822FFB" w:rsidRPr="007A06AD">
              <w:rPr>
                <w:rFonts w:eastAsiaTheme="minorEastAsia" w:hAnsiTheme="minorEastAsia" w:hint="eastAsia"/>
                <w:szCs w:val="21"/>
              </w:rPr>
              <w:t>进行烘干（温度</w:t>
            </w:r>
            <w:r w:rsidR="00EA188C" w:rsidRPr="007A06AD">
              <w:rPr>
                <w:rFonts w:eastAsiaTheme="minorEastAsia" w:hAnsiTheme="minorEastAsia"/>
                <w:szCs w:val="21"/>
              </w:rPr>
              <w:t>80</w:t>
            </w:r>
            <w:r w:rsidR="00822FFB" w:rsidRPr="007A06AD">
              <w:rPr>
                <w:rFonts w:eastAsiaTheme="minorEastAsia" w:hAnsiTheme="minorEastAsia" w:hint="eastAsia"/>
                <w:szCs w:val="21"/>
              </w:rPr>
              <w:t>-</w:t>
            </w:r>
            <w:r w:rsidR="00EA188C" w:rsidRPr="007A06AD">
              <w:rPr>
                <w:rFonts w:eastAsiaTheme="minorEastAsia" w:hAnsiTheme="minorEastAsia"/>
                <w:szCs w:val="21"/>
              </w:rPr>
              <w:t>90</w:t>
            </w:r>
            <w:r w:rsidR="00822FFB" w:rsidRPr="007A06AD">
              <w:rPr>
                <w:rFonts w:eastAsiaTheme="minorEastAsia" w:hAnsiTheme="minorEastAsia" w:hint="eastAsia"/>
                <w:szCs w:val="21"/>
              </w:rPr>
              <w:t>℃，</w:t>
            </w:r>
            <w:r w:rsidR="00EA188C" w:rsidRPr="007A06AD">
              <w:rPr>
                <w:rFonts w:eastAsiaTheme="minorEastAsia" w:hAnsiTheme="minorEastAsia" w:hint="eastAsia"/>
                <w:szCs w:val="21"/>
              </w:rPr>
              <w:t>按正常链速</w:t>
            </w:r>
            <w:r w:rsidR="00822FFB" w:rsidRPr="007A06AD">
              <w:rPr>
                <w:rFonts w:eastAsiaTheme="minorEastAsia" w:hAnsiTheme="minorEastAsia" w:hint="eastAsia"/>
                <w:szCs w:val="21"/>
              </w:rPr>
              <w:t>）。查看材料需干燥、干净、无油污等，现场检查符合要求。</w:t>
            </w:r>
          </w:p>
          <w:p w14:paraId="220863DA" w14:textId="6A61740D" w:rsidR="00444DEF" w:rsidRPr="007A06AD" w:rsidRDefault="00822FFB" w:rsidP="00E371DC">
            <w:pPr>
              <w:tabs>
                <w:tab w:val="left" w:pos="9072"/>
              </w:tabs>
              <w:spacing w:beforeLines="30" w:before="93" w:afterLines="30" w:after="93" w:line="288" w:lineRule="auto"/>
              <w:ind w:firstLineChars="200" w:firstLine="420"/>
              <w:rPr>
                <w:rFonts w:eastAsiaTheme="minorEastAsia" w:hAnsiTheme="minorEastAsia"/>
                <w:szCs w:val="21"/>
              </w:rPr>
            </w:pPr>
            <w:r w:rsidRPr="007A06AD">
              <w:rPr>
                <w:rFonts w:eastAsiaTheme="minorEastAsia" w:hAnsiTheme="minorEastAsia" w:hint="eastAsia"/>
                <w:szCs w:val="21"/>
              </w:rPr>
              <w:t>喷涂工序：</w:t>
            </w:r>
            <w:r w:rsidR="00271138" w:rsidRPr="007A06AD">
              <w:rPr>
                <w:rFonts w:eastAsiaTheme="minorEastAsia" w:hAnsiTheme="minorEastAsia" w:hint="eastAsia"/>
                <w:szCs w:val="21"/>
              </w:rPr>
              <w:t>生产</w:t>
            </w:r>
            <w:r w:rsidR="00644A65" w:rsidRPr="007A06AD">
              <w:rPr>
                <w:rFonts w:eastAsiaTheme="minorEastAsia" w:hAnsiTheme="minorEastAsia" w:hint="eastAsia"/>
                <w:szCs w:val="21"/>
              </w:rPr>
              <w:t>JZ-</w:t>
            </w:r>
            <w:r w:rsidR="00644A65" w:rsidRPr="007A06AD">
              <w:rPr>
                <w:rFonts w:eastAsiaTheme="minorEastAsia" w:hAnsiTheme="minorEastAsia"/>
                <w:szCs w:val="21"/>
              </w:rPr>
              <w:t>112</w:t>
            </w:r>
            <w:r w:rsidR="00644A65" w:rsidRPr="007A06AD">
              <w:rPr>
                <w:rFonts w:eastAsiaTheme="minorEastAsia" w:hAnsiTheme="minorEastAsia" w:hint="eastAsia"/>
                <w:szCs w:val="21"/>
              </w:rPr>
              <w:t>K</w:t>
            </w:r>
            <w:r w:rsidR="00644A65" w:rsidRPr="007A06AD">
              <w:rPr>
                <w:rFonts w:eastAsiaTheme="minorEastAsia" w:hAnsiTheme="minorEastAsia"/>
                <w:szCs w:val="21"/>
              </w:rPr>
              <w:t>12</w:t>
            </w:r>
            <w:r w:rsidR="00271138" w:rsidRPr="007A06AD">
              <w:rPr>
                <w:rFonts w:eastAsiaTheme="minorEastAsia" w:hAnsiTheme="minorEastAsia" w:hint="eastAsia"/>
                <w:szCs w:val="21"/>
              </w:rPr>
              <w:t>铝型材，喷塑</w:t>
            </w:r>
            <w:r w:rsidR="001C4F26" w:rsidRPr="007A06AD">
              <w:rPr>
                <w:rFonts w:eastAsiaTheme="minorEastAsia" w:hAnsiTheme="minorEastAsia" w:hint="eastAsia"/>
                <w:szCs w:val="21"/>
              </w:rPr>
              <w:t>粉末</w:t>
            </w:r>
            <w:r w:rsidR="00406CCB" w:rsidRPr="007A06AD">
              <w:rPr>
                <w:rFonts w:eastAsiaTheme="minorEastAsia" w:hAnsiTheme="minorEastAsia" w:hint="eastAsia"/>
                <w:szCs w:val="21"/>
              </w:rPr>
              <w:t>（颜色代号</w:t>
            </w:r>
            <w:r w:rsidR="00271138" w:rsidRPr="007A06AD">
              <w:rPr>
                <w:rFonts w:eastAsiaTheme="minorEastAsia" w:hAnsiTheme="minorEastAsia" w:hint="eastAsia"/>
                <w:szCs w:val="21"/>
              </w:rPr>
              <w:t>：</w:t>
            </w:r>
            <w:r w:rsidR="00644A65" w:rsidRPr="007A06AD">
              <w:rPr>
                <w:rFonts w:eastAsiaTheme="minorEastAsia" w:hAnsiTheme="minorEastAsia" w:hint="eastAsia"/>
                <w:szCs w:val="21"/>
              </w:rPr>
              <w:t>HM</w:t>
            </w:r>
            <w:r w:rsidR="00644A65" w:rsidRPr="007A06AD">
              <w:rPr>
                <w:rFonts w:eastAsiaTheme="minorEastAsia" w:hAnsiTheme="minorEastAsia"/>
                <w:szCs w:val="21"/>
              </w:rPr>
              <w:t>7389</w:t>
            </w:r>
            <w:r w:rsidR="00644A65" w:rsidRPr="007A06AD">
              <w:rPr>
                <w:rFonts w:eastAsiaTheme="minorEastAsia" w:hAnsiTheme="minorEastAsia" w:hint="eastAsia"/>
                <w:szCs w:val="21"/>
              </w:rPr>
              <w:t>Ts</w:t>
            </w:r>
            <w:r w:rsidR="00644A65" w:rsidRPr="007A06AD">
              <w:rPr>
                <w:rFonts w:eastAsiaTheme="minorEastAsia" w:hAnsiTheme="minorEastAsia"/>
                <w:szCs w:val="21"/>
              </w:rPr>
              <w:t>10</w:t>
            </w:r>
            <w:r w:rsidR="00644A65" w:rsidRPr="007A06AD">
              <w:rPr>
                <w:rFonts w:eastAsiaTheme="minorEastAsia" w:hAnsiTheme="minorEastAsia" w:hint="eastAsia"/>
                <w:szCs w:val="21"/>
              </w:rPr>
              <w:t>灰砂纹</w:t>
            </w:r>
            <w:r w:rsidR="00271138" w:rsidRPr="007A06AD">
              <w:rPr>
                <w:rFonts w:eastAsiaTheme="minorEastAsia" w:hAnsiTheme="minorEastAsia" w:hint="eastAsia"/>
                <w:szCs w:val="21"/>
              </w:rPr>
              <w:t>），</w:t>
            </w:r>
            <w:r w:rsidRPr="007A06AD">
              <w:rPr>
                <w:rFonts w:eastAsiaTheme="minorEastAsia" w:hAnsiTheme="minorEastAsia" w:hint="eastAsia"/>
                <w:szCs w:val="21"/>
              </w:rPr>
              <w:t>员工</w:t>
            </w:r>
            <w:r w:rsidR="00644A65" w:rsidRPr="007A06AD">
              <w:rPr>
                <w:rFonts w:eastAsiaTheme="minorEastAsia" w:hAnsiTheme="minorEastAsia" w:hint="eastAsia"/>
                <w:szCs w:val="21"/>
              </w:rPr>
              <w:t>袁启金</w:t>
            </w:r>
            <w:r w:rsidR="00271138" w:rsidRPr="007A06AD">
              <w:rPr>
                <w:rFonts w:eastAsiaTheme="minorEastAsia" w:hAnsiTheme="minorEastAsia" w:hint="eastAsia"/>
                <w:szCs w:val="21"/>
              </w:rPr>
              <w:t>、</w:t>
            </w:r>
            <w:r w:rsidR="00644A65" w:rsidRPr="007A06AD">
              <w:rPr>
                <w:rFonts w:eastAsiaTheme="minorEastAsia" w:hAnsiTheme="minorEastAsia" w:hint="eastAsia"/>
                <w:szCs w:val="21"/>
              </w:rPr>
              <w:t>孙利剑</w:t>
            </w:r>
            <w:r w:rsidR="00513847" w:rsidRPr="007A06AD">
              <w:rPr>
                <w:rFonts w:eastAsiaTheme="minorEastAsia" w:hAnsiTheme="minorEastAsia" w:hint="eastAsia"/>
                <w:szCs w:val="21"/>
              </w:rPr>
              <w:t>等</w:t>
            </w:r>
            <w:r w:rsidR="00793527" w:rsidRPr="007A06AD">
              <w:rPr>
                <w:rFonts w:eastAsiaTheme="minorEastAsia" w:hAnsiTheme="minorEastAsia" w:hint="eastAsia"/>
                <w:szCs w:val="21"/>
              </w:rPr>
              <w:t>将表面处理的半成品放入挂具和挂钩上，整齐放置</w:t>
            </w:r>
            <w:r w:rsidR="0066090F" w:rsidRPr="007A06AD">
              <w:rPr>
                <w:rFonts w:eastAsiaTheme="minorEastAsia" w:hAnsiTheme="minorEastAsia" w:hint="eastAsia"/>
                <w:szCs w:val="21"/>
              </w:rPr>
              <w:t>，进入自动喷涂线进行自动喷涂（参数电压：</w:t>
            </w:r>
            <w:r w:rsidR="00271138" w:rsidRPr="007A06AD">
              <w:rPr>
                <w:rFonts w:eastAsiaTheme="minorEastAsia" w:hAnsiTheme="minorEastAsia" w:hint="eastAsia"/>
                <w:szCs w:val="21"/>
              </w:rPr>
              <w:t>55KV-95</w:t>
            </w:r>
            <w:r w:rsidR="0066090F" w:rsidRPr="007A06AD">
              <w:rPr>
                <w:rFonts w:eastAsiaTheme="minorEastAsia" w:hAnsiTheme="minorEastAsia" w:hint="eastAsia"/>
                <w:szCs w:val="21"/>
              </w:rPr>
              <w:t>KV</w:t>
            </w:r>
            <w:r w:rsidR="0066090F" w:rsidRPr="007A06AD">
              <w:rPr>
                <w:rFonts w:eastAsiaTheme="minorEastAsia" w:hAnsiTheme="minorEastAsia" w:hint="eastAsia"/>
                <w:szCs w:val="21"/>
              </w:rPr>
              <w:t>，喷枪距离</w:t>
            </w:r>
            <w:r w:rsidR="0066090F" w:rsidRPr="007A06AD">
              <w:rPr>
                <w:rFonts w:eastAsiaTheme="minorEastAsia" w:hAnsiTheme="minorEastAsia" w:hint="eastAsia"/>
                <w:szCs w:val="21"/>
              </w:rPr>
              <w:t>200-300mm</w:t>
            </w:r>
            <w:r w:rsidR="0066090F" w:rsidRPr="007A06AD">
              <w:rPr>
                <w:rFonts w:eastAsiaTheme="minorEastAsia" w:hAnsiTheme="minorEastAsia" w:hint="eastAsia"/>
                <w:szCs w:val="21"/>
              </w:rPr>
              <w:t>），作业人员进行检查如需补喷时人工喷涂（</w:t>
            </w:r>
            <w:r w:rsidR="00513847" w:rsidRPr="007A06AD">
              <w:rPr>
                <w:rFonts w:eastAsiaTheme="minorEastAsia" w:hAnsiTheme="minorEastAsia" w:hint="eastAsia"/>
                <w:szCs w:val="21"/>
              </w:rPr>
              <w:t>角度</w:t>
            </w:r>
            <w:r w:rsidR="00513847" w:rsidRPr="007A06AD">
              <w:rPr>
                <w:rFonts w:eastAsiaTheme="minorEastAsia" w:hAnsiTheme="minorEastAsia" w:hint="eastAsia"/>
                <w:szCs w:val="21"/>
              </w:rPr>
              <w:t>45-90</w:t>
            </w:r>
            <w:r w:rsidR="00513847" w:rsidRPr="007A06AD">
              <w:rPr>
                <w:rFonts w:eastAsiaTheme="minorEastAsia" w:hAnsiTheme="minorEastAsia" w:hint="eastAsia"/>
                <w:szCs w:val="21"/>
              </w:rPr>
              <w:t>度，喷枪距离</w:t>
            </w:r>
            <w:r w:rsidR="00513847" w:rsidRPr="007A06AD">
              <w:rPr>
                <w:rFonts w:eastAsiaTheme="minorEastAsia" w:hAnsiTheme="minorEastAsia" w:hint="eastAsia"/>
                <w:szCs w:val="21"/>
              </w:rPr>
              <w:t>200-300mm</w:t>
            </w:r>
            <w:r w:rsidR="0066090F" w:rsidRPr="007A06AD">
              <w:rPr>
                <w:rFonts w:eastAsiaTheme="minorEastAsia" w:hAnsiTheme="minorEastAsia" w:hint="eastAsia"/>
                <w:szCs w:val="21"/>
              </w:rPr>
              <w:t>）</w:t>
            </w:r>
            <w:r w:rsidR="00513847" w:rsidRPr="007A06AD">
              <w:rPr>
                <w:rFonts w:eastAsiaTheme="minorEastAsia" w:hAnsiTheme="minorEastAsia" w:hint="eastAsia"/>
                <w:szCs w:val="21"/>
              </w:rPr>
              <w:t>，喷涂符合要求后</w:t>
            </w:r>
            <w:r w:rsidR="009B7140" w:rsidRPr="007A06AD">
              <w:rPr>
                <w:rFonts w:eastAsiaTheme="minorEastAsia" w:hAnsiTheme="minorEastAsia" w:hint="eastAsia"/>
                <w:szCs w:val="21"/>
              </w:rPr>
              <w:t>进入固化炉中烘烤（温度</w:t>
            </w:r>
            <w:r w:rsidR="00271138" w:rsidRPr="007A06AD">
              <w:rPr>
                <w:rFonts w:eastAsiaTheme="minorEastAsia" w:hAnsiTheme="minorEastAsia" w:hint="eastAsia"/>
                <w:szCs w:val="21"/>
              </w:rPr>
              <w:t>200-220</w:t>
            </w:r>
            <w:r w:rsidR="009B7140" w:rsidRPr="007A06AD">
              <w:rPr>
                <w:rFonts w:eastAsiaTheme="minorEastAsia" w:hAnsiTheme="minorEastAsia" w:hint="eastAsia"/>
                <w:szCs w:val="21"/>
              </w:rPr>
              <w:t>℃，</w:t>
            </w:r>
            <w:r w:rsidR="009B7140" w:rsidRPr="007A06AD">
              <w:rPr>
                <w:rFonts w:eastAsiaTheme="minorEastAsia" w:hAnsiTheme="minorEastAsia" w:hint="eastAsia"/>
                <w:szCs w:val="21"/>
              </w:rPr>
              <w:t>15</w:t>
            </w:r>
            <w:r w:rsidR="009B7140" w:rsidRPr="007A06AD">
              <w:rPr>
                <w:rFonts w:eastAsiaTheme="minorEastAsia" w:hAnsiTheme="minorEastAsia" w:hint="eastAsia"/>
                <w:szCs w:val="21"/>
              </w:rPr>
              <w:t>分钟）</w:t>
            </w:r>
            <w:r w:rsidR="00461156" w:rsidRPr="007A06AD">
              <w:rPr>
                <w:rFonts w:eastAsiaTheme="minorEastAsia" w:hAnsiTheme="minorEastAsia" w:hint="eastAsia"/>
                <w:szCs w:val="21"/>
              </w:rPr>
              <w:t>，检查外观是否平整光亮、有无颗粒、缩孔、色差等缺陷，检查厚度</w:t>
            </w:r>
            <w:r w:rsidR="00644A65" w:rsidRPr="007A06AD">
              <w:rPr>
                <w:rFonts w:eastAsiaTheme="minorEastAsia" w:hAnsiTheme="minorEastAsia" w:hint="eastAsia"/>
                <w:szCs w:val="21"/>
              </w:rPr>
              <w:t>大于</w:t>
            </w:r>
            <w:r w:rsidR="00644A65" w:rsidRPr="007A06AD">
              <w:rPr>
                <w:rFonts w:eastAsiaTheme="minorEastAsia" w:hAnsiTheme="minorEastAsia" w:hint="eastAsia"/>
                <w:szCs w:val="21"/>
              </w:rPr>
              <w:t>4</w:t>
            </w:r>
            <w:r w:rsidR="00644A65" w:rsidRPr="007A06AD">
              <w:rPr>
                <w:rFonts w:eastAsiaTheme="minorEastAsia" w:hAnsiTheme="minorEastAsia"/>
                <w:szCs w:val="21"/>
              </w:rPr>
              <w:t>0</w:t>
            </w:r>
            <w:r w:rsidR="00644A65" w:rsidRPr="007A06AD">
              <w:rPr>
                <w:rFonts w:eastAsiaTheme="minorEastAsia" w:hAnsiTheme="minorEastAsia" w:hint="eastAsia"/>
                <w:szCs w:val="21"/>
              </w:rPr>
              <w:t>um</w:t>
            </w:r>
            <w:r w:rsidR="00644A65" w:rsidRPr="007A06AD">
              <w:rPr>
                <w:rFonts w:eastAsiaTheme="minorEastAsia" w:hAnsiTheme="minorEastAsia" w:hint="eastAsia"/>
                <w:szCs w:val="21"/>
              </w:rPr>
              <w:t>（实测</w:t>
            </w:r>
            <w:r w:rsidR="00644A65" w:rsidRPr="007A06AD">
              <w:rPr>
                <w:rFonts w:eastAsiaTheme="minorEastAsia" w:hAnsiTheme="minorEastAsia" w:hint="eastAsia"/>
                <w:szCs w:val="21"/>
              </w:rPr>
              <w:t>6</w:t>
            </w:r>
            <w:r w:rsidR="00644A65" w:rsidRPr="007A06AD">
              <w:rPr>
                <w:rFonts w:eastAsiaTheme="minorEastAsia" w:hAnsiTheme="minorEastAsia"/>
                <w:szCs w:val="21"/>
              </w:rPr>
              <w:t>4</w:t>
            </w:r>
            <w:r w:rsidR="00644A65" w:rsidRPr="007A06AD">
              <w:rPr>
                <w:rFonts w:eastAsiaTheme="minorEastAsia" w:hAnsiTheme="minorEastAsia" w:hint="eastAsia"/>
                <w:szCs w:val="21"/>
              </w:rPr>
              <w:t>um</w:t>
            </w:r>
            <w:r w:rsidR="00644A65" w:rsidRPr="007A06AD">
              <w:rPr>
                <w:rFonts w:eastAsiaTheme="minorEastAsia" w:hAnsiTheme="minorEastAsia" w:hint="eastAsia"/>
                <w:szCs w:val="21"/>
              </w:rPr>
              <w:t>）</w:t>
            </w:r>
            <w:r w:rsidR="00461156" w:rsidRPr="007A06AD">
              <w:rPr>
                <w:rFonts w:eastAsiaTheme="minorEastAsia" w:hAnsiTheme="minorEastAsia" w:hint="eastAsia"/>
                <w:szCs w:val="21"/>
              </w:rPr>
              <w:t>等符合要求后，流入下一工序。</w:t>
            </w:r>
          </w:p>
          <w:p w14:paraId="36EB78AA" w14:textId="6BF2D140" w:rsidR="00444DEF" w:rsidRPr="007A06AD" w:rsidRDefault="008073EE" w:rsidP="00E371DC">
            <w:pPr>
              <w:tabs>
                <w:tab w:val="left" w:pos="9072"/>
              </w:tabs>
              <w:spacing w:beforeLines="30" w:before="93" w:afterLines="30" w:after="93" w:line="288" w:lineRule="auto"/>
              <w:ind w:firstLineChars="200" w:firstLine="420"/>
              <w:rPr>
                <w:rFonts w:eastAsiaTheme="minorEastAsia" w:hAnsiTheme="minorEastAsia"/>
                <w:szCs w:val="21"/>
              </w:rPr>
            </w:pPr>
            <w:r w:rsidRPr="007A06AD">
              <w:rPr>
                <w:rFonts w:eastAsiaTheme="minorEastAsia" w:hAnsiTheme="minorEastAsia" w:hint="eastAsia"/>
                <w:szCs w:val="21"/>
              </w:rPr>
              <w:t>包装：生产操作人员</w:t>
            </w:r>
            <w:r w:rsidR="00644A65" w:rsidRPr="007A06AD">
              <w:rPr>
                <w:rFonts w:eastAsiaTheme="minorEastAsia" w:hAnsiTheme="minorEastAsia" w:hint="eastAsia"/>
                <w:szCs w:val="21"/>
              </w:rPr>
              <w:t>孙丽娟</w:t>
            </w:r>
            <w:r w:rsidR="000505CD" w:rsidRPr="007A06AD">
              <w:rPr>
                <w:rFonts w:eastAsiaTheme="minorEastAsia" w:hAnsiTheme="minorEastAsia" w:hint="eastAsia"/>
                <w:szCs w:val="21"/>
              </w:rPr>
              <w:t>等正在进行铝</w:t>
            </w:r>
            <w:r w:rsidR="00444DEF" w:rsidRPr="007A06AD">
              <w:rPr>
                <w:rFonts w:eastAsiaTheme="minorEastAsia" w:hAnsiTheme="minorEastAsia" w:hint="eastAsia"/>
                <w:szCs w:val="21"/>
              </w:rPr>
              <w:t>型材</w:t>
            </w:r>
            <w:r w:rsidR="000505CD" w:rsidRPr="007A06AD">
              <w:rPr>
                <w:rFonts w:eastAsiaTheme="minorEastAsia" w:hAnsiTheme="minorEastAsia" w:hint="eastAsia"/>
                <w:szCs w:val="21"/>
              </w:rPr>
              <w:t>使用塑料袋</w:t>
            </w:r>
            <w:r w:rsidR="00444DEF" w:rsidRPr="007A06AD">
              <w:rPr>
                <w:rFonts w:eastAsiaTheme="minorEastAsia" w:hAnsiTheme="minorEastAsia" w:hint="eastAsia"/>
                <w:szCs w:val="21"/>
              </w:rPr>
              <w:t>包装，要求支数统一、长短一致、无混色</w:t>
            </w:r>
            <w:r w:rsidR="00963E43" w:rsidRPr="007A06AD">
              <w:rPr>
                <w:rFonts w:eastAsiaTheme="minorEastAsia" w:hAnsiTheme="minorEastAsia" w:hint="eastAsia"/>
                <w:szCs w:val="21"/>
              </w:rPr>
              <w:t>等</w:t>
            </w:r>
            <w:r w:rsidR="00444DEF" w:rsidRPr="007A06AD">
              <w:rPr>
                <w:rFonts w:eastAsiaTheme="minorEastAsia" w:hAnsiTheme="minorEastAsia" w:hint="eastAsia"/>
                <w:szCs w:val="21"/>
              </w:rPr>
              <w:t>。</w:t>
            </w:r>
          </w:p>
          <w:p w14:paraId="0280DCC4" w14:textId="77777777" w:rsidR="005E3B4A" w:rsidRPr="007A06AD" w:rsidRDefault="005E3B4A" w:rsidP="00E371DC">
            <w:pPr>
              <w:tabs>
                <w:tab w:val="left" w:pos="9072"/>
              </w:tabs>
              <w:spacing w:beforeLines="30" w:before="93" w:afterLines="30" w:after="93" w:line="288" w:lineRule="auto"/>
              <w:ind w:firstLineChars="200" w:firstLine="420"/>
              <w:rPr>
                <w:rFonts w:eastAsiaTheme="minorEastAsia" w:hAnsiTheme="minorEastAsia"/>
                <w:szCs w:val="21"/>
              </w:rPr>
            </w:pPr>
            <w:r w:rsidRPr="007A06AD">
              <w:rPr>
                <w:rFonts w:eastAsiaTheme="minorEastAsia" w:hAnsiTheme="minorEastAsia" w:hint="eastAsia"/>
                <w:szCs w:val="21"/>
              </w:rPr>
              <w:lastRenderedPageBreak/>
              <w:t>通过观察以上工序均操作符合操作文件要求。</w:t>
            </w:r>
          </w:p>
          <w:p w14:paraId="24A1F7DD" w14:textId="77777777" w:rsidR="005E3B4A" w:rsidRPr="007A06AD" w:rsidRDefault="005E3B4A" w:rsidP="00E371DC">
            <w:pPr>
              <w:tabs>
                <w:tab w:val="left" w:pos="9072"/>
              </w:tabs>
              <w:spacing w:beforeLines="30" w:before="93" w:afterLines="30" w:after="93" w:line="288" w:lineRule="auto"/>
              <w:ind w:firstLineChars="200" w:firstLine="420"/>
              <w:rPr>
                <w:rFonts w:eastAsiaTheme="minorEastAsia" w:hAnsiTheme="minorEastAsia"/>
              </w:rPr>
            </w:pPr>
            <w:r w:rsidRPr="007A06AD">
              <w:rPr>
                <w:rFonts w:eastAsiaTheme="minorEastAsia" w:hAnsiTheme="minorEastAsia" w:hint="eastAsia"/>
                <w:szCs w:val="21"/>
              </w:rPr>
              <w:t>组织生产过程的控制</w:t>
            </w:r>
            <w:r w:rsidR="00F76095" w:rsidRPr="007A06AD">
              <w:rPr>
                <w:rFonts w:eastAsiaTheme="minorEastAsia" w:hAnsiTheme="minorEastAsia" w:hint="eastAsia"/>
                <w:szCs w:val="21"/>
              </w:rPr>
              <w:t>基本</w:t>
            </w:r>
            <w:r w:rsidRPr="007A06AD">
              <w:rPr>
                <w:rFonts w:eastAsiaTheme="minorEastAsia" w:hAnsiTheme="minorEastAsia" w:hint="eastAsia"/>
                <w:szCs w:val="21"/>
              </w:rPr>
              <w:t>符合标准规定的要求</w:t>
            </w:r>
            <w:r w:rsidR="000505CD" w:rsidRPr="007A06AD">
              <w:rPr>
                <w:rFonts w:eastAsiaTheme="minorEastAsia" w:hAnsiTheme="minorEastAsia"/>
              </w:rPr>
              <w:t xml:space="preserve"> </w:t>
            </w:r>
          </w:p>
        </w:tc>
        <w:tc>
          <w:tcPr>
            <w:tcW w:w="1585" w:type="dxa"/>
          </w:tcPr>
          <w:p w14:paraId="74AE96A7" w14:textId="77777777" w:rsidR="005E3B4A" w:rsidRDefault="00B92CD1" w:rsidP="00E371DC">
            <w:pPr>
              <w:tabs>
                <w:tab w:val="left" w:pos="9072"/>
              </w:tabs>
              <w:spacing w:beforeLines="30" w:before="93" w:afterLines="30" w:after="93" w:line="288" w:lineRule="auto"/>
              <w:ind w:firstLineChars="200" w:firstLine="420"/>
              <w:rPr>
                <w:rFonts w:eastAsiaTheme="minorEastAsia" w:hAnsiTheme="minorEastAsia"/>
              </w:rPr>
            </w:pPr>
            <w:r>
              <w:rPr>
                <w:rFonts w:eastAsiaTheme="minorEastAsia" w:hAnsiTheme="minorEastAsia"/>
              </w:rPr>
              <w:lastRenderedPageBreak/>
              <w:t>符合</w:t>
            </w:r>
          </w:p>
        </w:tc>
      </w:tr>
      <w:tr w:rsidR="00A90BD6" w:rsidRPr="00584C56" w14:paraId="0B7F0AF7" w14:textId="77777777" w:rsidTr="000505CD">
        <w:trPr>
          <w:trHeight w:val="375"/>
        </w:trPr>
        <w:tc>
          <w:tcPr>
            <w:tcW w:w="2160" w:type="dxa"/>
          </w:tcPr>
          <w:p w14:paraId="050B1AEC" w14:textId="77777777" w:rsidR="00A90BD6" w:rsidRPr="00584C56" w:rsidRDefault="006C7784" w:rsidP="002D6910">
            <w:pPr>
              <w:spacing w:line="288" w:lineRule="auto"/>
              <w:rPr>
                <w:rFonts w:eastAsiaTheme="minorEastAsia"/>
                <w:szCs w:val="21"/>
              </w:rPr>
            </w:pPr>
            <w:r w:rsidRPr="006C7784">
              <w:rPr>
                <w:rFonts w:eastAsiaTheme="minorEastAsia" w:hAnsiTheme="minorEastAsia" w:hint="eastAsia"/>
                <w:szCs w:val="21"/>
              </w:rPr>
              <w:lastRenderedPageBreak/>
              <w:t>标识和可追溯</w:t>
            </w:r>
            <w:r w:rsidRPr="006C7784">
              <w:rPr>
                <w:rFonts w:eastAsiaTheme="minorEastAsia" w:hAnsiTheme="minorEastAsia" w:hint="eastAsia"/>
                <w:szCs w:val="21"/>
              </w:rPr>
              <w:t>/</w:t>
            </w:r>
            <w:r w:rsidRPr="006C7784">
              <w:rPr>
                <w:rFonts w:eastAsiaTheme="minorEastAsia" w:hAnsiTheme="minorEastAsia" w:hint="eastAsia"/>
                <w:szCs w:val="21"/>
              </w:rPr>
              <w:t>产品防护</w:t>
            </w:r>
          </w:p>
        </w:tc>
        <w:tc>
          <w:tcPr>
            <w:tcW w:w="960" w:type="dxa"/>
          </w:tcPr>
          <w:p w14:paraId="16148A7B" w14:textId="77777777" w:rsidR="006C7784" w:rsidRPr="006C7784" w:rsidRDefault="006C7784" w:rsidP="006C7784">
            <w:pPr>
              <w:spacing w:line="288" w:lineRule="auto"/>
              <w:rPr>
                <w:rFonts w:eastAsiaTheme="minorEastAsia"/>
                <w:szCs w:val="21"/>
              </w:rPr>
            </w:pPr>
            <w:r w:rsidRPr="006C7784">
              <w:rPr>
                <w:rFonts w:eastAsiaTheme="minorEastAsia"/>
                <w:szCs w:val="21"/>
              </w:rPr>
              <w:t>Q8.5.2</w:t>
            </w:r>
          </w:p>
          <w:p w14:paraId="2D1153BF" w14:textId="77777777" w:rsidR="00A90BD6" w:rsidRPr="00584C56" w:rsidRDefault="006C7784" w:rsidP="006C7784">
            <w:pPr>
              <w:spacing w:line="288" w:lineRule="auto"/>
              <w:rPr>
                <w:rFonts w:eastAsiaTheme="minorEastAsia"/>
                <w:szCs w:val="21"/>
              </w:rPr>
            </w:pPr>
            <w:r w:rsidRPr="006C7784">
              <w:rPr>
                <w:rFonts w:eastAsiaTheme="minorEastAsia"/>
                <w:szCs w:val="21"/>
              </w:rPr>
              <w:t>Q8.5.4</w:t>
            </w:r>
          </w:p>
        </w:tc>
        <w:tc>
          <w:tcPr>
            <w:tcW w:w="10004" w:type="dxa"/>
          </w:tcPr>
          <w:p w14:paraId="0CC68FAC" w14:textId="77777777" w:rsidR="007F3FE7" w:rsidRPr="007F3FE7" w:rsidRDefault="007F3FE7" w:rsidP="00E371DC">
            <w:pPr>
              <w:spacing w:beforeLines="30" w:before="93" w:afterLines="30" w:after="93" w:line="288" w:lineRule="auto"/>
              <w:ind w:firstLineChars="200" w:firstLine="440"/>
              <w:rPr>
                <w:rFonts w:eastAsiaTheme="minorEastAsia" w:hAnsiTheme="minorEastAsia"/>
                <w:sz w:val="22"/>
                <w:szCs w:val="28"/>
              </w:rPr>
            </w:pPr>
            <w:r w:rsidRPr="007F3FE7">
              <w:rPr>
                <w:rFonts w:eastAsiaTheme="minorEastAsia" w:hAnsiTheme="minorEastAsia" w:hint="eastAsia"/>
                <w:sz w:val="22"/>
                <w:szCs w:val="28"/>
              </w:rPr>
              <w:t>产品标识主要通过划分区域、生产工艺记录、检验记录等进行标识，状态标识分为合格、不合格、待检等，生产加工过程中和产品监视和测量过程中有采取适当的方式</w:t>
            </w:r>
            <w:r w:rsidR="000505CD">
              <w:rPr>
                <w:rFonts w:eastAsiaTheme="minorEastAsia" w:hAnsiTheme="minorEastAsia" w:hint="eastAsia"/>
                <w:sz w:val="22"/>
                <w:szCs w:val="28"/>
              </w:rPr>
              <w:t>（产品随行卡）</w:t>
            </w:r>
            <w:r w:rsidRPr="007F3FE7">
              <w:rPr>
                <w:rFonts w:eastAsiaTheme="minorEastAsia" w:hAnsiTheme="minorEastAsia" w:hint="eastAsia"/>
                <w:sz w:val="22"/>
                <w:szCs w:val="28"/>
              </w:rPr>
              <w:t>对产品进行标识（含检验状态），标识有确保唯一性，当有追溯性要求时，可确保在必要时进行追溯。</w:t>
            </w:r>
          </w:p>
          <w:p w14:paraId="38825F53" w14:textId="77777777" w:rsidR="007F3FE7" w:rsidRPr="007F3FE7" w:rsidRDefault="007F3FE7" w:rsidP="00E371DC">
            <w:pPr>
              <w:spacing w:beforeLines="30" w:before="93" w:afterLines="30" w:after="93" w:line="288" w:lineRule="auto"/>
              <w:ind w:firstLineChars="200" w:firstLine="440"/>
              <w:rPr>
                <w:rFonts w:eastAsiaTheme="minorEastAsia" w:hAnsiTheme="minorEastAsia"/>
                <w:sz w:val="22"/>
                <w:szCs w:val="28"/>
              </w:rPr>
            </w:pPr>
            <w:r w:rsidRPr="007F3FE7">
              <w:rPr>
                <w:rFonts w:eastAsiaTheme="minorEastAsia" w:hAnsiTheme="minorEastAsia" w:hint="eastAsia"/>
                <w:sz w:val="22"/>
                <w:szCs w:val="28"/>
              </w:rPr>
              <w:t>原材料依据不同的类型和防护要求进行防护运输，产品运输要求包装等。</w:t>
            </w:r>
          </w:p>
          <w:p w14:paraId="7C8FC293" w14:textId="77777777" w:rsidR="007F3FE7" w:rsidRPr="007F3FE7" w:rsidRDefault="007F3FE7" w:rsidP="00E371DC">
            <w:pPr>
              <w:spacing w:beforeLines="30" w:before="93" w:afterLines="30" w:after="93" w:line="288" w:lineRule="auto"/>
              <w:ind w:firstLineChars="200" w:firstLine="440"/>
              <w:rPr>
                <w:rFonts w:eastAsiaTheme="minorEastAsia" w:hAnsiTheme="minorEastAsia"/>
                <w:sz w:val="22"/>
                <w:szCs w:val="28"/>
              </w:rPr>
            </w:pPr>
            <w:r w:rsidRPr="007F3FE7">
              <w:rPr>
                <w:rFonts w:eastAsiaTheme="minorEastAsia" w:hAnsiTheme="minorEastAsia" w:hint="eastAsia"/>
                <w:sz w:val="22"/>
                <w:szCs w:val="28"/>
              </w:rPr>
              <w:t>生产车间原材料分类分区放置在指定仓库、</w:t>
            </w:r>
            <w:r w:rsidR="00461156">
              <w:rPr>
                <w:rFonts w:eastAsiaTheme="minorEastAsia" w:hAnsiTheme="minorEastAsia" w:hint="eastAsia"/>
                <w:sz w:val="22"/>
                <w:szCs w:val="28"/>
              </w:rPr>
              <w:t>转运时效框</w:t>
            </w:r>
            <w:r>
              <w:rPr>
                <w:rFonts w:eastAsiaTheme="minorEastAsia" w:hAnsiTheme="minorEastAsia" w:hint="eastAsia"/>
                <w:sz w:val="22"/>
                <w:szCs w:val="28"/>
              </w:rPr>
              <w:t>中，</w:t>
            </w:r>
            <w:r w:rsidRPr="007F3FE7">
              <w:rPr>
                <w:rFonts w:eastAsiaTheme="minorEastAsia" w:hAnsiTheme="minorEastAsia" w:hint="eastAsia"/>
                <w:sz w:val="22"/>
                <w:szCs w:val="28"/>
              </w:rPr>
              <w:t>产品标识方法得当、未发现不同类型和状态产品发生混淆现象。标识和可追溯性基本符合标准要求。</w:t>
            </w:r>
          </w:p>
          <w:p w14:paraId="32286FEC" w14:textId="77777777" w:rsidR="007F3FE7" w:rsidRPr="007F3FE7" w:rsidRDefault="007F3FE7" w:rsidP="00E371DC">
            <w:pPr>
              <w:spacing w:beforeLines="30" w:before="93" w:afterLines="30" w:after="93" w:line="288" w:lineRule="auto"/>
              <w:ind w:firstLineChars="200" w:firstLine="440"/>
              <w:rPr>
                <w:rFonts w:eastAsiaTheme="minorEastAsia" w:hAnsiTheme="minorEastAsia"/>
                <w:sz w:val="22"/>
                <w:szCs w:val="28"/>
              </w:rPr>
            </w:pPr>
            <w:r w:rsidRPr="007F3FE7">
              <w:rPr>
                <w:rFonts w:eastAsiaTheme="minorEastAsia" w:hAnsiTheme="minorEastAsia" w:hint="eastAsia"/>
                <w:sz w:val="22"/>
                <w:szCs w:val="28"/>
              </w:rPr>
              <w:t>产品生产过程中有采取相应的措施进行防护，以确保符合要求。防护包括标识、处置、污染控制、包装、储存、运输以及保护等。产品交工、包装及交付到预定地点期间，针对产品采取适当的防护措施，包括选择合适的搬运方法和设备、贮存场所，保持标识完整、清晰。公司有明确规定产品的防护要求。</w:t>
            </w:r>
          </w:p>
          <w:p w14:paraId="545A8793" w14:textId="77777777" w:rsidR="00914635" w:rsidRPr="00914635" w:rsidRDefault="00914635" w:rsidP="00E371DC">
            <w:pPr>
              <w:spacing w:beforeLines="30" w:before="93" w:afterLines="30" w:after="93" w:line="288" w:lineRule="auto"/>
              <w:ind w:firstLineChars="200" w:firstLine="440"/>
              <w:rPr>
                <w:rFonts w:eastAsiaTheme="minorEastAsia" w:hAnsiTheme="minorEastAsia"/>
                <w:sz w:val="22"/>
                <w:szCs w:val="28"/>
              </w:rPr>
            </w:pPr>
            <w:r w:rsidRPr="00914635">
              <w:rPr>
                <w:rFonts w:eastAsiaTheme="minorEastAsia" w:hAnsiTheme="minorEastAsia" w:hint="eastAsia"/>
                <w:sz w:val="22"/>
                <w:szCs w:val="28"/>
              </w:rPr>
              <w:t>1.</w:t>
            </w:r>
            <w:r w:rsidRPr="00914635">
              <w:rPr>
                <w:rFonts w:eastAsiaTheme="minorEastAsia" w:hAnsiTheme="minorEastAsia" w:hint="eastAsia"/>
                <w:sz w:val="22"/>
                <w:szCs w:val="28"/>
              </w:rPr>
              <w:t>公司产品采取包装带捆扎的方式包装，可有效防护产品。</w:t>
            </w:r>
          </w:p>
          <w:p w14:paraId="30100040" w14:textId="78817B41" w:rsidR="00914635" w:rsidRPr="00914635" w:rsidRDefault="00914635" w:rsidP="00E371DC">
            <w:pPr>
              <w:spacing w:beforeLines="30" w:before="93" w:afterLines="30" w:after="93" w:line="288" w:lineRule="auto"/>
              <w:ind w:firstLineChars="200" w:firstLine="440"/>
              <w:rPr>
                <w:rFonts w:eastAsiaTheme="minorEastAsia" w:hAnsiTheme="minorEastAsia"/>
                <w:sz w:val="22"/>
                <w:szCs w:val="28"/>
              </w:rPr>
            </w:pPr>
            <w:r w:rsidRPr="00914635">
              <w:rPr>
                <w:rFonts w:eastAsiaTheme="minorEastAsia" w:hAnsiTheme="minorEastAsia" w:hint="eastAsia"/>
                <w:sz w:val="22"/>
                <w:szCs w:val="28"/>
              </w:rPr>
              <w:t xml:space="preserve">2. </w:t>
            </w:r>
            <w:r w:rsidRPr="00914635">
              <w:rPr>
                <w:rFonts w:eastAsiaTheme="minorEastAsia" w:hAnsiTheme="minorEastAsia" w:hint="eastAsia"/>
                <w:sz w:val="22"/>
                <w:szCs w:val="28"/>
              </w:rPr>
              <w:t>产品</w:t>
            </w:r>
            <w:r w:rsidR="007A06AD">
              <w:rPr>
                <w:rFonts w:eastAsiaTheme="minorEastAsia" w:hAnsiTheme="minorEastAsia" w:hint="eastAsia"/>
                <w:sz w:val="22"/>
                <w:szCs w:val="28"/>
              </w:rPr>
              <w:t>过程搬运使用周转框进行周转，装车使用起重机等作业，</w:t>
            </w:r>
            <w:r w:rsidRPr="00914635">
              <w:rPr>
                <w:rFonts w:eastAsiaTheme="minorEastAsia" w:hAnsiTheme="minorEastAsia" w:hint="eastAsia"/>
                <w:sz w:val="22"/>
                <w:szCs w:val="28"/>
              </w:rPr>
              <w:t>可有效防护产品。</w:t>
            </w:r>
          </w:p>
          <w:p w14:paraId="70E655AA" w14:textId="77777777" w:rsidR="00914635" w:rsidRPr="00914635" w:rsidRDefault="00914635" w:rsidP="00E371DC">
            <w:pPr>
              <w:spacing w:beforeLines="30" w:before="93" w:afterLines="30" w:after="93" w:line="288" w:lineRule="auto"/>
              <w:ind w:firstLineChars="200" w:firstLine="440"/>
              <w:rPr>
                <w:rFonts w:eastAsiaTheme="minorEastAsia" w:hAnsiTheme="minorEastAsia"/>
                <w:sz w:val="22"/>
                <w:szCs w:val="28"/>
              </w:rPr>
            </w:pPr>
            <w:r w:rsidRPr="00914635">
              <w:rPr>
                <w:rFonts w:eastAsiaTheme="minorEastAsia" w:hAnsiTheme="minorEastAsia" w:hint="eastAsia"/>
                <w:sz w:val="22"/>
                <w:szCs w:val="28"/>
              </w:rPr>
              <w:t xml:space="preserve">3. </w:t>
            </w:r>
            <w:r w:rsidRPr="00914635">
              <w:rPr>
                <w:rFonts w:eastAsiaTheme="minorEastAsia" w:hAnsiTheme="minorEastAsia" w:hint="eastAsia"/>
                <w:sz w:val="22"/>
                <w:szCs w:val="28"/>
              </w:rPr>
              <w:t>查组织的生产车间、库房地面清洁，标识清晰，配备消防设施，定位摆放。</w:t>
            </w:r>
          </w:p>
          <w:p w14:paraId="4F71405C" w14:textId="77777777" w:rsidR="00914635" w:rsidRPr="00914635" w:rsidRDefault="00914635" w:rsidP="00E371DC">
            <w:pPr>
              <w:spacing w:beforeLines="30" w:before="93" w:afterLines="30" w:after="93" w:line="288" w:lineRule="auto"/>
              <w:ind w:firstLineChars="200" w:firstLine="440"/>
              <w:rPr>
                <w:rFonts w:eastAsiaTheme="minorEastAsia" w:hAnsiTheme="minorEastAsia"/>
                <w:sz w:val="22"/>
                <w:szCs w:val="28"/>
              </w:rPr>
            </w:pPr>
            <w:r w:rsidRPr="00914635">
              <w:rPr>
                <w:rFonts w:eastAsiaTheme="minorEastAsia" w:hAnsiTheme="minorEastAsia" w:hint="eastAsia"/>
                <w:sz w:val="22"/>
                <w:szCs w:val="28"/>
              </w:rPr>
              <w:t>4</w:t>
            </w:r>
            <w:r w:rsidRPr="00914635">
              <w:rPr>
                <w:rFonts w:eastAsiaTheme="minorEastAsia" w:hAnsiTheme="minorEastAsia" w:hint="eastAsia"/>
                <w:sz w:val="22"/>
                <w:szCs w:val="28"/>
              </w:rPr>
              <w:t>．产品摆放高度合理，易于存取。</w:t>
            </w:r>
          </w:p>
          <w:p w14:paraId="25E1BED7" w14:textId="53D8C7E2" w:rsidR="00914635" w:rsidRPr="00914635" w:rsidRDefault="007A06AD" w:rsidP="00E371DC">
            <w:pPr>
              <w:spacing w:beforeLines="30" w:before="93" w:afterLines="30" w:after="93" w:line="288" w:lineRule="auto"/>
              <w:ind w:firstLineChars="200" w:firstLine="440"/>
              <w:rPr>
                <w:rFonts w:eastAsiaTheme="minorEastAsia" w:hAnsiTheme="minorEastAsia"/>
                <w:sz w:val="22"/>
                <w:szCs w:val="28"/>
              </w:rPr>
            </w:pPr>
            <w:r>
              <w:rPr>
                <w:rFonts w:eastAsiaTheme="minorEastAsia" w:hAnsiTheme="minorEastAsia"/>
                <w:sz w:val="22"/>
                <w:szCs w:val="28"/>
              </w:rPr>
              <w:t>5</w:t>
            </w:r>
            <w:r w:rsidR="00914635" w:rsidRPr="00914635">
              <w:rPr>
                <w:rFonts w:eastAsiaTheme="minorEastAsia" w:hAnsiTheme="minorEastAsia" w:hint="eastAsia"/>
                <w:sz w:val="22"/>
                <w:szCs w:val="28"/>
              </w:rPr>
              <w:t xml:space="preserve">. </w:t>
            </w:r>
            <w:r w:rsidR="00914635" w:rsidRPr="00914635">
              <w:rPr>
                <w:rFonts w:eastAsiaTheme="minorEastAsia" w:hAnsiTheme="minorEastAsia" w:hint="eastAsia"/>
                <w:sz w:val="22"/>
                <w:szCs w:val="28"/>
              </w:rPr>
              <w:t>查物料管理台账，帐、卡、物相符，贮存和保护有效。</w:t>
            </w:r>
          </w:p>
          <w:p w14:paraId="6062FA6C" w14:textId="77777777" w:rsidR="003642D2" w:rsidRPr="009C49C3" w:rsidRDefault="00914635" w:rsidP="00E371DC">
            <w:pPr>
              <w:spacing w:beforeLines="30" w:before="93" w:afterLines="30" w:after="93" w:line="288" w:lineRule="auto"/>
              <w:ind w:firstLineChars="200" w:firstLine="440"/>
              <w:rPr>
                <w:rFonts w:eastAsiaTheme="minorEastAsia" w:hAnsiTheme="minorEastAsia"/>
                <w:sz w:val="22"/>
                <w:szCs w:val="28"/>
              </w:rPr>
            </w:pPr>
            <w:r w:rsidRPr="00914635">
              <w:rPr>
                <w:rFonts w:eastAsiaTheme="minorEastAsia" w:hAnsiTheme="minorEastAsia" w:hint="eastAsia"/>
                <w:sz w:val="22"/>
                <w:szCs w:val="28"/>
              </w:rPr>
              <w:t>产品标识和防护的管理符合标准要求。</w:t>
            </w:r>
          </w:p>
        </w:tc>
        <w:tc>
          <w:tcPr>
            <w:tcW w:w="1585" w:type="dxa"/>
          </w:tcPr>
          <w:p w14:paraId="502DE38A" w14:textId="77777777" w:rsidR="00A90BD6" w:rsidRPr="00584C56" w:rsidRDefault="00B71D28" w:rsidP="002D6910">
            <w:pPr>
              <w:spacing w:line="288" w:lineRule="auto"/>
              <w:rPr>
                <w:rFonts w:eastAsiaTheme="minorEastAsia"/>
              </w:rPr>
            </w:pPr>
            <w:r>
              <w:rPr>
                <w:rFonts w:eastAsiaTheme="minorEastAsia"/>
              </w:rPr>
              <w:t>符合</w:t>
            </w:r>
          </w:p>
        </w:tc>
      </w:tr>
      <w:tr w:rsidR="00A90BD6" w:rsidRPr="00584C56" w14:paraId="4AB9576D" w14:textId="77777777" w:rsidTr="00045B00">
        <w:trPr>
          <w:trHeight w:val="1769"/>
        </w:trPr>
        <w:tc>
          <w:tcPr>
            <w:tcW w:w="2160" w:type="dxa"/>
          </w:tcPr>
          <w:p w14:paraId="23D45370" w14:textId="77777777" w:rsidR="00A90BD6" w:rsidRPr="00584C56" w:rsidRDefault="006C7784" w:rsidP="002D6910">
            <w:pPr>
              <w:spacing w:line="288" w:lineRule="auto"/>
              <w:rPr>
                <w:rFonts w:eastAsiaTheme="minorEastAsia"/>
                <w:szCs w:val="21"/>
              </w:rPr>
            </w:pPr>
            <w:r w:rsidRPr="00231DAB">
              <w:rPr>
                <w:rFonts w:eastAsiaTheme="minorEastAsia" w:hAnsiTheme="minorEastAsia"/>
                <w:szCs w:val="21"/>
              </w:rPr>
              <w:lastRenderedPageBreak/>
              <w:t>更改的控制</w:t>
            </w:r>
          </w:p>
        </w:tc>
        <w:tc>
          <w:tcPr>
            <w:tcW w:w="960" w:type="dxa"/>
          </w:tcPr>
          <w:p w14:paraId="2391C1E3" w14:textId="77777777" w:rsidR="00A90BD6" w:rsidRPr="00584C56" w:rsidRDefault="006C7784" w:rsidP="002D6910">
            <w:pPr>
              <w:spacing w:line="288" w:lineRule="auto"/>
              <w:rPr>
                <w:rFonts w:eastAsiaTheme="minorEastAsia"/>
                <w:szCs w:val="21"/>
              </w:rPr>
            </w:pPr>
            <w:r w:rsidRPr="00C23EA3">
              <w:rPr>
                <w:rFonts w:eastAsiaTheme="minorEastAsia"/>
                <w:sz w:val="24"/>
                <w:szCs w:val="24"/>
              </w:rPr>
              <w:t>Q8.5.6</w:t>
            </w:r>
          </w:p>
        </w:tc>
        <w:tc>
          <w:tcPr>
            <w:tcW w:w="10004" w:type="dxa"/>
          </w:tcPr>
          <w:p w14:paraId="29C7DEE8" w14:textId="77777777" w:rsidR="00B71D28" w:rsidRPr="00045B00" w:rsidRDefault="00461156" w:rsidP="00E371DC">
            <w:pPr>
              <w:spacing w:beforeLines="30" w:before="93" w:afterLines="30" w:after="93" w:line="288" w:lineRule="auto"/>
              <w:ind w:firstLineChars="200" w:firstLine="420"/>
              <w:rPr>
                <w:rFonts w:eastAsiaTheme="minorEastAsia" w:hAnsiTheme="minorEastAsia"/>
                <w:szCs w:val="21"/>
              </w:rPr>
            </w:pPr>
            <w:r>
              <w:rPr>
                <w:rFonts w:eastAsiaTheme="minorEastAsia" w:hAnsiTheme="minorEastAsia" w:hint="eastAsia"/>
                <w:szCs w:val="21"/>
              </w:rPr>
              <w:t>生产部</w:t>
            </w:r>
            <w:r w:rsidR="00045B00" w:rsidRPr="00045B00">
              <w:rPr>
                <w:rFonts w:eastAsiaTheme="minorEastAsia" w:hAnsiTheme="minorEastAsia" w:hint="eastAsia"/>
                <w:szCs w:val="21"/>
              </w:rPr>
              <w:t>负责人</w:t>
            </w:r>
            <w:r w:rsidR="00B71D28" w:rsidRPr="00045B00">
              <w:rPr>
                <w:rFonts w:eastAsiaTheme="minorEastAsia" w:hAnsiTheme="minorEastAsia" w:hint="eastAsia"/>
                <w:szCs w:val="21"/>
              </w:rPr>
              <w:t>介绍，当内外部环境</w:t>
            </w:r>
            <w:r w:rsidR="00B71D28" w:rsidRPr="00045B00">
              <w:rPr>
                <w:rFonts w:eastAsiaTheme="minorEastAsia" w:hAnsiTheme="minorEastAsia" w:hint="eastAsia"/>
                <w:szCs w:val="21"/>
              </w:rPr>
              <w:t>(</w:t>
            </w:r>
            <w:r w:rsidR="00B71D28" w:rsidRPr="00045B00">
              <w:rPr>
                <w:rFonts w:eastAsiaTheme="minorEastAsia" w:hAnsiTheme="minorEastAsia" w:hint="eastAsia"/>
                <w:szCs w:val="21"/>
              </w:rPr>
              <w:t>如客户要求、产品技术和质量要求、生产工艺、适用的法律法规和产品技术标准等</w:t>
            </w:r>
            <w:r w:rsidR="00B71D28" w:rsidRPr="00045B00">
              <w:rPr>
                <w:rFonts w:eastAsiaTheme="minorEastAsia" w:hAnsiTheme="minorEastAsia" w:hint="eastAsia"/>
                <w:szCs w:val="21"/>
              </w:rPr>
              <w:t>)</w:t>
            </w:r>
            <w:r w:rsidR="00B71D28" w:rsidRPr="00045B00">
              <w:rPr>
                <w:rFonts w:eastAsiaTheme="minorEastAsia" w:hAnsiTheme="minorEastAsia" w:hint="eastAsia"/>
                <w:szCs w:val="21"/>
              </w:rPr>
              <w:t>有更改时，相关部门提出更改计划并进行更改，更改由原制定人负责具体实施。</w:t>
            </w:r>
          </w:p>
          <w:p w14:paraId="73BF4205" w14:textId="77777777" w:rsidR="00A90BD6" w:rsidRPr="00584C56" w:rsidRDefault="00B71D28" w:rsidP="00E371DC">
            <w:pPr>
              <w:spacing w:beforeLines="30" w:before="93" w:afterLines="30" w:after="93" w:line="288" w:lineRule="auto"/>
              <w:ind w:firstLineChars="200" w:firstLine="420"/>
              <w:rPr>
                <w:rFonts w:eastAsiaTheme="minorEastAsia"/>
              </w:rPr>
            </w:pPr>
            <w:r w:rsidRPr="00045B00">
              <w:rPr>
                <w:rFonts w:eastAsiaTheme="minorEastAsia" w:hAnsiTheme="minorEastAsia" w:hint="eastAsia"/>
                <w:szCs w:val="21"/>
              </w:rPr>
              <w:t>自体系建立以来，未发生生产和服务控制有关信息的变更。</w:t>
            </w:r>
          </w:p>
        </w:tc>
        <w:tc>
          <w:tcPr>
            <w:tcW w:w="1585" w:type="dxa"/>
          </w:tcPr>
          <w:p w14:paraId="0B54AE8F" w14:textId="77777777" w:rsidR="00A90BD6" w:rsidRPr="00584C56" w:rsidRDefault="00B71D28" w:rsidP="002D6910">
            <w:pPr>
              <w:spacing w:line="288" w:lineRule="auto"/>
              <w:rPr>
                <w:rFonts w:eastAsiaTheme="minorEastAsia"/>
              </w:rPr>
            </w:pPr>
            <w:r>
              <w:rPr>
                <w:rFonts w:eastAsiaTheme="minorEastAsia"/>
              </w:rPr>
              <w:t>符合</w:t>
            </w:r>
          </w:p>
        </w:tc>
      </w:tr>
    </w:tbl>
    <w:p w14:paraId="4824EA7E" w14:textId="77777777" w:rsidR="00A90BD6" w:rsidRPr="00584C56" w:rsidRDefault="00A90BD6" w:rsidP="002D6910">
      <w:pPr>
        <w:spacing w:line="288" w:lineRule="auto"/>
        <w:rPr>
          <w:rFonts w:eastAsiaTheme="minorEastAsia"/>
        </w:rPr>
      </w:pPr>
    </w:p>
    <w:p w14:paraId="4B44B8AB" w14:textId="77777777" w:rsidR="00A90BD6" w:rsidRPr="00584C56" w:rsidRDefault="00A277AB" w:rsidP="002D6910">
      <w:pPr>
        <w:pStyle w:val="a7"/>
        <w:spacing w:line="288" w:lineRule="auto"/>
        <w:rPr>
          <w:rFonts w:eastAsiaTheme="minorEastAsia"/>
        </w:rPr>
      </w:pPr>
      <w:r w:rsidRPr="00584C56">
        <w:rPr>
          <w:rFonts w:eastAsiaTheme="minorEastAsia" w:hAnsiTheme="minorEastAsia"/>
        </w:rPr>
        <w:t>说明：不符合标注</w:t>
      </w:r>
      <w:r w:rsidRPr="00584C56">
        <w:rPr>
          <w:rFonts w:eastAsiaTheme="minorEastAsia"/>
        </w:rPr>
        <w:t>N</w:t>
      </w:r>
    </w:p>
    <w:p w14:paraId="266D4A3F" w14:textId="77777777" w:rsidR="00A90BD6" w:rsidRPr="00584C56" w:rsidRDefault="00A90BD6" w:rsidP="002D6910">
      <w:pPr>
        <w:pStyle w:val="a7"/>
        <w:spacing w:line="288" w:lineRule="auto"/>
        <w:rPr>
          <w:rFonts w:eastAsiaTheme="minorEastAsia"/>
        </w:rPr>
      </w:pPr>
    </w:p>
    <w:p w14:paraId="49C6095C" w14:textId="77777777" w:rsidR="00A90BD6" w:rsidRPr="00584C56" w:rsidRDefault="00A90BD6" w:rsidP="002D6910">
      <w:pPr>
        <w:pStyle w:val="a7"/>
        <w:spacing w:line="288" w:lineRule="auto"/>
        <w:rPr>
          <w:rFonts w:eastAsiaTheme="minorEastAsia"/>
          <w:color w:val="FF0000"/>
        </w:rPr>
      </w:pPr>
    </w:p>
    <w:sectPr w:rsidR="00A90BD6" w:rsidRPr="00584C56" w:rsidSect="00A36A8C">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A3F7C" w14:textId="77777777" w:rsidR="008A1DA2" w:rsidRDefault="008A1DA2">
      <w:r>
        <w:separator/>
      </w:r>
    </w:p>
  </w:endnote>
  <w:endnote w:type="continuationSeparator" w:id="0">
    <w:p w14:paraId="1ECA5C07" w14:textId="77777777" w:rsidR="008A1DA2" w:rsidRDefault="008A1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Content>
      <w:sdt>
        <w:sdtPr>
          <w:id w:val="171357217"/>
        </w:sdtPr>
        <w:sdtContent>
          <w:p w14:paraId="2576E8B6" w14:textId="77777777" w:rsidR="00225C39" w:rsidRDefault="00B12947">
            <w:pPr>
              <w:pStyle w:val="a7"/>
              <w:jc w:val="center"/>
            </w:pPr>
            <w:r>
              <w:rPr>
                <w:b/>
                <w:sz w:val="24"/>
                <w:szCs w:val="24"/>
              </w:rPr>
              <w:fldChar w:fldCharType="begin"/>
            </w:r>
            <w:r w:rsidR="00225C39">
              <w:rPr>
                <w:b/>
              </w:rPr>
              <w:instrText>PAGE</w:instrText>
            </w:r>
            <w:r>
              <w:rPr>
                <w:b/>
                <w:sz w:val="24"/>
                <w:szCs w:val="24"/>
              </w:rPr>
              <w:fldChar w:fldCharType="separate"/>
            </w:r>
            <w:r w:rsidR="00E371DC">
              <w:rPr>
                <w:b/>
                <w:noProof/>
              </w:rPr>
              <w:t>13</w:t>
            </w:r>
            <w:r>
              <w:rPr>
                <w:b/>
                <w:sz w:val="24"/>
                <w:szCs w:val="24"/>
              </w:rPr>
              <w:fldChar w:fldCharType="end"/>
            </w:r>
            <w:r w:rsidR="00225C39">
              <w:rPr>
                <w:lang w:val="zh-CN"/>
              </w:rPr>
              <w:t xml:space="preserve">/ </w:t>
            </w:r>
            <w:r>
              <w:rPr>
                <w:b/>
                <w:sz w:val="24"/>
                <w:szCs w:val="24"/>
              </w:rPr>
              <w:fldChar w:fldCharType="begin"/>
            </w:r>
            <w:r w:rsidR="00225C39">
              <w:rPr>
                <w:b/>
              </w:rPr>
              <w:instrText>NUMPAGES</w:instrText>
            </w:r>
            <w:r>
              <w:rPr>
                <w:b/>
                <w:sz w:val="24"/>
                <w:szCs w:val="24"/>
              </w:rPr>
              <w:fldChar w:fldCharType="separate"/>
            </w:r>
            <w:r w:rsidR="00E371DC">
              <w:rPr>
                <w:b/>
                <w:noProof/>
              </w:rPr>
              <w:t>14</w:t>
            </w:r>
            <w:r>
              <w:rPr>
                <w:b/>
                <w:sz w:val="24"/>
                <w:szCs w:val="24"/>
              </w:rPr>
              <w:fldChar w:fldCharType="end"/>
            </w:r>
          </w:p>
        </w:sdtContent>
      </w:sdt>
    </w:sdtContent>
  </w:sdt>
  <w:p w14:paraId="5DCA5DB1" w14:textId="77777777" w:rsidR="00225C39" w:rsidRDefault="00225C3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73D88" w14:textId="77777777" w:rsidR="008A1DA2" w:rsidRDefault="008A1DA2">
      <w:r>
        <w:separator/>
      </w:r>
    </w:p>
  </w:footnote>
  <w:footnote w:type="continuationSeparator" w:id="0">
    <w:p w14:paraId="533B46B9" w14:textId="77777777" w:rsidR="008A1DA2" w:rsidRDefault="008A1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58A7B" w14:textId="77777777" w:rsidR="00225C39" w:rsidRDefault="00225C39" w:rsidP="00310309">
    <w:pPr>
      <w:pStyle w:val="a9"/>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3370BF9B" wp14:editId="07737F2B">
          <wp:simplePos x="0" y="0"/>
          <wp:positionH relativeFrom="column">
            <wp:posOffset>-76200</wp:posOffset>
          </wp:positionH>
          <wp:positionV relativeFrom="paragraph">
            <wp:posOffset>-31750</wp:posOffset>
          </wp:positionV>
          <wp:extent cx="485775" cy="485775"/>
          <wp:effectExtent l="19050" t="0" r="9525" b="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000000">
      <w:pict w14:anchorId="74E250A3">
        <v:shapetype id="_x0000_t202" coordsize="21600,21600" o:spt="202" path="m,l,21600r21600,l21600,xe">
          <v:stroke joinstyle="miter"/>
          <v:path gradientshapeok="t" o:connecttype="rect"/>
        </v:shapetype>
        <v:shape id="文本框 1" o:spid="_x0000_s1027" type="#_x0000_t202" style="position:absolute;left:0;text-align:left;margin-left:620.4pt;margin-top:12.55pt;width:102.7pt;height:20.2pt;z-index:251658240;mso-position-horizontal-relative:text;mso-position-vertical-relative:text" stroked="f">
          <v:textbox>
            <w:txbxContent>
              <w:p w14:paraId="293C6A03" w14:textId="77777777" w:rsidR="00225C39" w:rsidRDefault="00225C39" w:rsidP="00310309">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04E819A" w14:textId="77777777" w:rsidR="00225C39" w:rsidRDefault="00225C39" w:rsidP="00310309">
    <w:pPr>
      <w:pStyle w:val="a9"/>
      <w:pBdr>
        <w:bottom w:val="nil"/>
      </w:pBdr>
      <w:spacing w:line="320" w:lineRule="exact"/>
      <w:ind w:firstLineChars="400" w:firstLine="755"/>
      <w:jc w:val="left"/>
    </w:pPr>
    <w:r>
      <w:rPr>
        <w:rStyle w:val="CharChar1"/>
        <w:rFonts w:hint="default"/>
        <w:w w:val="90"/>
      </w:rPr>
      <w:t>Beijing International Standard united Certification Co.,Ltd.</w:t>
    </w:r>
  </w:p>
  <w:p w14:paraId="6ECEC097" w14:textId="77777777" w:rsidR="00225C39" w:rsidRPr="00310309" w:rsidRDefault="00225C39" w:rsidP="0031030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A5AB2"/>
    <w:multiLevelType w:val="singleLevel"/>
    <w:tmpl w:val="082A5AB2"/>
    <w:lvl w:ilvl="0">
      <w:start w:val="1"/>
      <w:numFmt w:val="decimal"/>
      <w:suff w:val="nothing"/>
      <w:lvlText w:val="%1、"/>
      <w:lvlJc w:val="left"/>
    </w:lvl>
  </w:abstractNum>
  <w:abstractNum w:abstractNumId="1" w15:restartNumberingAfterBreak="0">
    <w:nsid w:val="08683AAF"/>
    <w:multiLevelType w:val="hybridMultilevel"/>
    <w:tmpl w:val="93662BD0"/>
    <w:lvl w:ilvl="0" w:tplc="B274A7D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6682FA0"/>
    <w:multiLevelType w:val="hybridMultilevel"/>
    <w:tmpl w:val="59D25D58"/>
    <w:lvl w:ilvl="0" w:tplc="0D7A628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D9F6465"/>
    <w:multiLevelType w:val="multilevel"/>
    <w:tmpl w:val="2D9F6465"/>
    <w:lvl w:ilvl="0">
      <w:start w:val="1"/>
      <w:numFmt w:val="decimal"/>
      <w:lvlText w:val="%1."/>
      <w:lvlJc w:val="left"/>
      <w:pPr>
        <w:tabs>
          <w:tab w:val="left" w:pos="862"/>
        </w:tabs>
        <w:ind w:left="862" w:hanging="360"/>
      </w:pPr>
      <w:rPr>
        <w:rFonts w:hint="default"/>
      </w:rPr>
    </w:lvl>
    <w:lvl w:ilvl="1">
      <w:start w:val="1"/>
      <w:numFmt w:val="lowerLetter"/>
      <w:lvlText w:val="%2)"/>
      <w:lvlJc w:val="left"/>
      <w:pPr>
        <w:tabs>
          <w:tab w:val="left" w:pos="1342"/>
        </w:tabs>
        <w:ind w:left="1342" w:hanging="420"/>
      </w:pPr>
    </w:lvl>
    <w:lvl w:ilvl="2">
      <w:start w:val="1"/>
      <w:numFmt w:val="lowerRoman"/>
      <w:lvlText w:val="%3."/>
      <w:lvlJc w:val="right"/>
      <w:pPr>
        <w:tabs>
          <w:tab w:val="left" w:pos="1762"/>
        </w:tabs>
        <w:ind w:left="1762" w:hanging="420"/>
      </w:pPr>
    </w:lvl>
    <w:lvl w:ilvl="3">
      <w:start w:val="1"/>
      <w:numFmt w:val="decimal"/>
      <w:lvlText w:val="%4."/>
      <w:lvlJc w:val="left"/>
      <w:pPr>
        <w:tabs>
          <w:tab w:val="left" w:pos="2182"/>
        </w:tabs>
        <w:ind w:left="2182" w:hanging="420"/>
      </w:pPr>
    </w:lvl>
    <w:lvl w:ilvl="4">
      <w:start w:val="1"/>
      <w:numFmt w:val="lowerLetter"/>
      <w:lvlText w:val="%5)"/>
      <w:lvlJc w:val="left"/>
      <w:pPr>
        <w:tabs>
          <w:tab w:val="left" w:pos="2602"/>
        </w:tabs>
        <w:ind w:left="2602" w:hanging="420"/>
      </w:pPr>
    </w:lvl>
    <w:lvl w:ilvl="5">
      <w:start w:val="1"/>
      <w:numFmt w:val="lowerRoman"/>
      <w:lvlText w:val="%6."/>
      <w:lvlJc w:val="right"/>
      <w:pPr>
        <w:tabs>
          <w:tab w:val="left" w:pos="3022"/>
        </w:tabs>
        <w:ind w:left="3022" w:hanging="420"/>
      </w:pPr>
    </w:lvl>
    <w:lvl w:ilvl="6">
      <w:start w:val="1"/>
      <w:numFmt w:val="decimal"/>
      <w:lvlText w:val="%7."/>
      <w:lvlJc w:val="left"/>
      <w:pPr>
        <w:tabs>
          <w:tab w:val="left" w:pos="3442"/>
        </w:tabs>
        <w:ind w:left="3442" w:hanging="420"/>
      </w:pPr>
    </w:lvl>
    <w:lvl w:ilvl="7">
      <w:start w:val="1"/>
      <w:numFmt w:val="lowerLetter"/>
      <w:lvlText w:val="%8)"/>
      <w:lvlJc w:val="left"/>
      <w:pPr>
        <w:tabs>
          <w:tab w:val="left" w:pos="3862"/>
        </w:tabs>
        <w:ind w:left="3862" w:hanging="420"/>
      </w:pPr>
    </w:lvl>
    <w:lvl w:ilvl="8">
      <w:start w:val="1"/>
      <w:numFmt w:val="lowerRoman"/>
      <w:lvlText w:val="%9."/>
      <w:lvlJc w:val="right"/>
      <w:pPr>
        <w:tabs>
          <w:tab w:val="left" w:pos="4282"/>
        </w:tabs>
        <w:ind w:left="4282" w:hanging="420"/>
      </w:pPr>
    </w:lvl>
  </w:abstractNum>
  <w:abstractNum w:abstractNumId="4" w15:restartNumberingAfterBreak="0">
    <w:nsid w:val="59CA15D8"/>
    <w:multiLevelType w:val="singleLevel"/>
    <w:tmpl w:val="59CA15D8"/>
    <w:lvl w:ilvl="0">
      <w:start w:val="1"/>
      <w:numFmt w:val="decimal"/>
      <w:suff w:val="nothing"/>
      <w:lvlText w:val="%1、"/>
      <w:lvlJc w:val="left"/>
    </w:lvl>
  </w:abstractNum>
  <w:abstractNum w:abstractNumId="5" w15:restartNumberingAfterBreak="0">
    <w:nsid w:val="59CA17F7"/>
    <w:multiLevelType w:val="singleLevel"/>
    <w:tmpl w:val="59CA17F7"/>
    <w:lvl w:ilvl="0">
      <w:start w:val="1"/>
      <w:numFmt w:val="decimal"/>
      <w:suff w:val="nothing"/>
      <w:lvlText w:val="%1、"/>
      <w:lvlJc w:val="left"/>
    </w:lvl>
  </w:abstractNum>
  <w:abstractNum w:abstractNumId="6" w15:restartNumberingAfterBreak="0">
    <w:nsid w:val="59CB5667"/>
    <w:multiLevelType w:val="singleLevel"/>
    <w:tmpl w:val="59CB5667"/>
    <w:lvl w:ilvl="0">
      <w:start w:val="2"/>
      <w:numFmt w:val="decimal"/>
      <w:suff w:val="nothing"/>
      <w:lvlText w:val="%1、"/>
      <w:lvlJc w:val="left"/>
    </w:lvl>
  </w:abstractNum>
  <w:abstractNum w:abstractNumId="7" w15:restartNumberingAfterBreak="0">
    <w:nsid w:val="59CB57A6"/>
    <w:multiLevelType w:val="singleLevel"/>
    <w:tmpl w:val="59CB57A6"/>
    <w:lvl w:ilvl="0">
      <w:start w:val="1"/>
      <w:numFmt w:val="decimal"/>
      <w:suff w:val="nothing"/>
      <w:lvlText w:val="%1、"/>
      <w:lvlJc w:val="left"/>
    </w:lvl>
  </w:abstractNum>
  <w:abstractNum w:abstractNumId="8" w15:restartNumberingAfterBreak="0">
    <w:nsid w:val="632C50AD"/>
    <w:multiLevelType w:val="hybridMultilevel"/>
    <w:tmpl w:val="E70C3FAC"/>
    <w:lvl w:ilvl="0" w:tplc="C6EAB90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83259885">
    <w:abstractNumId w:val="3"/>
  </w:num>
  <w:num w:numId="2" w16cid:durableId="205683919">
    <w:abstractNumId w:val="0"/>
  </w:num>
  <w:num w:numId="3" w16cid:durableId="531652727">
    <w:abstractNumId w:val="8"/>
  </w:num>
  <w:num w:numId="4" w16cid:durableId="1403983127">
    <w:abstractNumId w:val="6"/>
  </w:num>
  <w:num w:numId="5" w16cid:durableId="1943030997">
    <w:abstractNumId w:val="7"/>
  </w:num>
  <w:num w:numId="6" w16cid:durableId="1850024911">
    <w:abstractNumId w:val="4"/>
  </w:num>
  <w:num w:numId="7" w16cid:durableId="1814981294">
    <w:abstractNumId w:val="5"/>
  </w:num>
  <w:num w:numId="8" w16cid:durableId="1053313492">
    <w:abstractNumId w:val="2"/>
  </w:num>
  <w:num w:numId="9" w16cid:durableId="891691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2110D4"/>
    <w:rsid w:val="00011C8E"/>
    <w:rsid w:val="00040B7D"/>
    <w:rsid w:val="00045B00"/>
    <w:rsid w:val="000505CD"/>
    <w:rsid w:val="00051731"/>
    <w:rsid w:val="00051DD0"/>
    <w:rsid w:val="000520CE"/>
    <w:rsid w:val="000538EE"/>
    <w:rsid w:val="00053FD5"/>
    <w:rsid w:val="00073EA0"/>
    <w:rsid w:val="000758E7"/>
    <w:rsid w:val="00086674"/>
    <w:rsid w:val="00091441"/>
    <w:rsid w:val="00096ABB"/>
    <w:rsid w:val="000A47FC"/>
    <w:rsid w:val="000A4E06"/>
    <w:rsid w:val="000A5004"/>
    <w:rsid w:val="000B0C8B"/>
    <w:rsid w:val="000C5D50"/>
    <w:rsid w:val="000D1F39"/>
    <w:rsid w:val="000E6C0C"/>
    <w:rsid w:val="000F379B"/>
    <w:rsid w:val="001061ED"/>
    <w:rsid w:val="001071F0"/>
    <w:rsid w:val="0011159B"/>
    <w:rsid w:val="0011449A"/>
    <w:rsid w:val="00117517"/>
    <w:rsid w:val="001200C1"/>
    <w:rsid w:val="00120CCD"/>
    <w:rsid w:val="00141AB6"/>
    <w:rsid w:val="00142BF9"/>
    <w:rsid w:val="00151230"/>
    <w:rsid w:val="0016563F"/>
    <w:rsid w:val="001769D7"/>
    <w:rsid w:val="00177117"/>
    <w:rsid w:val="001A04C0"/>
    <w:rsid w:val="001A44F8"/>
    <w:rsid w:val="001A571A"/>
    <w:rsid w:val="001A665B"/>
    <w:rsid w:val="001C1F04"/>
    <w:rsid w:val="001C4F26"/>
    <w:rsid w:val="001C77E6"/>
    <w:rsid w:val="001D6C2C"/>
    <w:rsid w:val="00201AD0"/>
    <w:rsid w:val="00202998"/>
    <w:rsid w:val="00206737"/>
    <w:rsid w:val="002110D4"/>
    <w:rsid w:val="00211965"/>
    <w:rsid w:val="00214837"/>
    <w:rsid w:val="00224558"/>
    <w:rsid w:val="00225C39"/>
    <w:rsid w:val="00225F4E"/>
    <w:rsid w:val="00231DAB"/>
    <w:rsid w:val="00251F3A"/>
    <w:rsid w:val="00252A8E"/>
    <w:rsid w:val="00254BC5"/>
    <w:rsid w:val="00271138"/>
    <w:rsid w:val="002715F0"/>
    <w:rsid w:val="00275811"/>
    <w:rsid w:val="00282906"/>
    <w:rsid w:val="00282C65"/>
    <w:rsid w:val="0028657D"/>
    <w:rsid w:val="00290C07"/>
    <w:rsid w:val="00293C8E"/>
    <w:rsid w:val="002A0087"/>
    <w:rsid w:val="002A6D9E"/>
    <w:rsid w:val="002C0626"/>
    <w:rsid w:val="002C0B76"/>
    <w:rsid w:val="002C0DF3"/>
    <w:rsid w:val="002C23E1"/>
    <w:rsid w:val="002D6910"/>
    <w:rsid w:val="002F1920"/>
    <w:rsid w:val="002F482F"/>
    <w:rsid w:val="00310309"/>
    <w:rsid w:val="00322371"/>
    <w:rsid w:val="00335F7E"/>
    <w:rsid w:val="003447EE"/>
    <w:rsid w:val="00346814"/>
    <w:rsid w:val="00346D78"/>
    <w:rsid w:val="003506B4"/>
    <w:rsid w:val="003549E4"/>
    <w:rsid w:val="00362399"/>
    <w:rsid w:val="0036298A"/>
    <w:rsid w:val="003640CB"/>
    <w:rsid w:val="003642D2"/>
    <w:rsid w:val="00366F44"/>
    <w:rsid w:val="00394F18"/>
    <w:rsid w:val="003A5452"/>
    <w:rsid w:val="003A6CC7"/>
    <w:rsid w:val="003B39BA"/>
    <w:rsid w:val="003B6062"/>
    <w:rsid w:val="003D50B4"/>
    <w:rsid w:val="003E2E97"/>
    <w:rsid w:val="003E5C36"/>
    <w:rsid w:val="003E7E61"/>
    <w:rsid w:val="003F12B3"/>
    <w:rsid w:val="00406CCB"/>
    <w:rsid w:val="004106B9"/>
    <w:rsid w:val="004115E2"/>
    <w:rsid w:val="00411689"/>
    <w:rsid w:val="004222FF"/>
    <w:rsid w:val="0042719D"/>
    <w:rsid w:val="00436631"/>
    <w:rsid w:val="00444DEF"/>
    <w:rsid w:val="0045305B"/>
    <w:rsid w:val="00461156"/>
    <w:rsid w:val="00461529"/>
    <w:rsid w:val="00463D47"/>
    <w:rsid w:val="004709D6"/>
    <w:rsid w:val="00470C49"/>
    <w:rsid w:val="004749B6"/>
    <w:rsid w:val="00480D5D"/>
    <w:rsid w:val="00485B0A"/>
    <w:rsid w:val="00494FA9"/>
    <w:rsid w:val="004A5320"/>
    <w:rsid w:val="004C025D"/>
    <w:rsid w:val="004C4728"/>
    <w:rsid w:val="004C6D5B"/>
    <w:rsid w:val="004C789F"/>
    <w:rsid w:val="004D427E"/>
    <w:rsid w:val="004F2E7F"/>
    <w:rsid w:val="004F36E4"/>
    <w:rsid w:val="004F52AA"/>
    <w:rsid w:val="00500966"/>
    <w:rsid w:val="005102C7"/>
    <w:rsid w:val="00513847"/>
    <w:rsid w:val="00514898"/>
    <w:rsid w:val="00514950"/>
    <w:rsid w:val="005173FE"/>
    <w:rsid w:val="00517E93"/>
    <w:rsid w:val="00525BF1"/>
    <w:rsid w:val="00531F2A"/>
    <w:rsid w:val="00534DD7"/>
    <w:rsid w:val="00536BD5"/>
    <w:rsid w:val="00543D88"/>
    <w:rsid w:val="00547950"/>
    <w:rsid w:val="00547CCE"/>
    <w:rsid w:val="0055015E"/>
    <w:rsid w:val="00561096"/>
    <w:rsid w:val="0056197E"/>
    <w:rsid w:val="00564205"/>
    <w:rsid w:val="0058040B"/>
    <w:rsid w:val="00584C56"/>
    <w:rsid w:val="00585B9F"/>
    <w:rsid w:val="005950CA"/>
    <w:rsid w:val="005B2F82"/>
    <w:rsid w:val="005B5F37"/>
    <w:rsid w:val="005C20D1"/>
    <w:rsid w:val="005C70F7"/>
    <w:rsid w:val="005D1F98"/>
    <w:rsid w:val="005D4669"/>
    <w:rsid w:val="005D5650"/>
    <w:rsid w:val="005E3B4A"/>
    <w:rsid w:val="005F51FD"/>
    <w:rsid w:val="005F720B"/>
    <w:rsid w:val="00600877"/>
    <w:rsid w:val="0060137A"/>
    <w:rsid w:val="00607025"/>
    <w:rsid w:val="006071A6"/>
    <w:rsid w:val="0061649F"/>
    <w:rsid w:val="00630EA8"/>
    <w:rsid w:val="00644A65"/>
    <w:rsid w:val="006452BC"/>
    <w:rsid w:val="006460A6"/>
    <w:rsid w:val="00647C69"/>
    <w:rsid w:val="00653762"/>
    <w:rsid w:val="006572B4"/>
    <w:rsid w:val="0066090F"/>
    <w:rsid w:val="0068101A"/>
    <w:rsid w:val="006821BB"/>
    <w:rsid w:val="006853B9"/>
    <w:rsid w:val="0068715D"/>
    <w:rsid w:val="006B01E0"/>
    <w:rsid w:val="006B0588"/>
    <w:rsid w:val="006B0D9E"/>
    <w:rsid w:val="006C7784"/>
    <w:rsid w:val="006D059A"/>
    <w:rsid w:val="006D4855"/>
    <w:rsid w:val="006D6C04"/>
    <w:rsid w:val="006E5E35"/>
    <w:rsid w:val="006F1072"/>
    <w:rsid w:val="006F44DD"/>
    <w:rsid w:val="007013F6"/>
    <w:rsid w:val="007257DE"/>
    <w:rsid w:val="00726D14"/>
    <w:rsid w:val="00736D05"/>
    <w:rsid w:val="00757BDD"/>
    <w:rsid w:val="00763F30"/>
    <w:rsid w:val="007740E0"/>
    <w:rsid w:val="00775959"/>
    <w:rsid w:val="007779B5"/>
    <w:rsid w:val="00781982"/>
    <w:rsid w:val="007827C5"/>
    <w:rsid w:val="00793527"/>
    <w:rsid w:val="007A06AD"/>
    <w:rsid w:val="007A588A"/>
    <w:rsid w:val="007B215E"/>
    <w:rsid w:val="007B4411"/>
    <w:rsid w:val="007D5C8C"/>
    <w:rsid w:val="007D7DE9"/>
    <w:rsid w:val="007E3379"/>
    <w:rsid w:val="007F12C3"/>
    <w:rsid w:val="007F3FE7"/>
    <w:rsid w:val="007F7813"/>
    <w:rsid w:val="008073EE"/>
    <w:rsid w:val="00810E16"/>
    <w:rsid w:val="008136AF"/>
    <w:rsid w:val="00816E5D"/>
    <w:rsid w:val="00822FFB"/>
    <w:rsid w:val="00830027"/>
    <w:rsid w:val="00830036"/>
    <w:rsid w:val="00830815"/>
    <w:rsid w:val="008342B0"/>
    <w:rsid w:val="008356DE"/>
    <w:rsid w:val="00846800"/>
    <w:rsid w:val="00847575"/>
    <w:rsid w:val="008561C9"/>
    <w:rsid w:val="00866BA8"/>
    <w:rsid w:val="00882D5E"/>
    <w:rsid w:val="0088322C"/>
    <w:rsid w:val="00884270"/>
    <w:rsid w:val="00896691"/>
    <w:rsid w:val="008A08FA"/>
    <w:rsid w:val="008A1DA2"/>
    <w:rsid w:val="008B3188"/>
    <w:rsid w:val="008C2A29"/>
    <w:rsid w:val="008C6149"/>
    <w:rsid w:val="008C7585"/>
    <w:rsid w:val="008D3298"/>
    <w:rsid w:val="008D6973"/>
    <w:rsid w:val="008E24FF"/>
    <w:rsid w:val="008E5CDD"/>
    <w:rsid w:val="008F5158"/>
    <w:rsid w:val="008F5EC7"/>
    <w:rsid w:val="00907FA6"/>
    <w:rsid w:val="00910EAF"/>
    <w:rsid w:val="00912E28"/>
    <w:rsid w:val="00914635"/>
    <w:rsid w:val="009153B1"/>
    <w:rsid w:val="0091700A"/>
    <w:rsid w:val="00932D05"/>
    <w:rsid w:val="00933960"/>
    <w:rsid w:val="0094231F"/>
    <w:rsid w:val="0094366E"/>
    <w:rsid w:val="009451EB"/>
    <w:rsid w:val="00951FDD"/>
    <w:rsid w:val="009635D3"/>
    <w:rsid w:val="00963E43"/>
    <w:rsid w:val="00973B9F"/>
    <w:rsid w:val="00973BCC"/>
    <w:rsid w:val="009835B3"/>
    <w:rsid w:val="0099294E"/>
    <w:rsid w:val="009B7140"/>
    <w:rsid w:val="009C49C3"/>
    <w:rsid w:val="009C4C96"/>
    <w:rsid w:val="009D59AF"/>
    <w:rsid w:val="009D7B0C"/>
    <w:rsid w:val="00A00D54"/>
    <w:rsid w:val="00A015DC"/>
    <w:rsid w:val="00A048CB"/>
    <w:rsid w:val="00A05F7E"/>
    <w:rsid w:val="00A13610"/>
    <w:rsid w:val="00A14EBF"/>
    <w:rsid w:val="00A16399"/>
    <w:rsid w:val="00A179E4"/>
    <w:rsid w:val="00A277AB"/>
    <w:rsid w:val="00A31662"/>
    <w:rsid w:val="00A34E40"/>
    <w:rsid w:val="00A35AA4"/>
    <w:rsid w:val="00A3692D"/>
    <w:rsid w:val="00A36A8C"/>
    <w:rsid w:val="00A47494"/>
    <w:rsid w:val="00A54AB9"/>
    <w:rsid w:val="00A62956"/>
    <w:rsid w:val="00A8512A"/>
    <w:rsid w:val="00A85AEB"/>
    <w:rsid w:val="00A90BD6"/>
    <w:rsid w:val="00A958B5"/>
    <w:rsid w:val="00A96B9C"/>
    <w:rsid w:val="00AC743C"/>
    <w:rsid w:val="00AD417D"/>
    <w:rsid w:val="00AD72CD"/>
    <w:rsid w:val="00AE34C6"/>
    <w:rsid w:val="00AE4E95"/>
    <w:rsid w:val="00B02C22"/>
    <w:rsid w:val="00B12947"/>
    <w:rsid w:val="00B135E5"/>
    <w:rsid w:val="00B17B03"/>
    <w:rsid w:val="00B36006"/>
    <w:rsid w:val="00B47045"/>
    <w:rsid w:val="00B5322A"/>
    <w:rsid w:val="00B5367B"/>
    <w:rsid w:val="00B65BD5"/>
    <w:rsid w:val="00B66961"/>
    <w:rsid w:val="00B67FC6"/>
    <w:rsid w:val="00B71D28"/>
    <w:rsid w:val="00B82DA8"/>
    <w:rsid w:val="00B85B7F"/>
    <w:rsid w:val="00B86B80"/>
    <w:rsid w:val="00B90487"/>
    <w:rsid w:val="00B92CD1"/>
    <w:rsid w:val="00BA0248"/>
    <w:rsid w:val="00BA6A82"/>
    <w:rsid w:val="00BB66ED"/>
    <w:rsid w:val="00BE120A"/>
    <w:rsid w:val="00C049F3"/>
    <w:rsid w:val="00C06179"/>
    <w:rsid w:val="00C222DF"/>
    <w:rsid w:val="00C22FE6"/>
    <w:rsid w:val="00C60B2F"/>
    <w:rsid w:val="00C61D53"/>
    <w:rsid w:val="00C63EFF"/>
    <w:rsid w:val="00C64129"/>
    <w:rsid w:val="00C70835"/>
    <w:rsid w:val="00C7354E"/>
    <w:rsid w:val="00C74EEF"/>
    <w:rsid w:val="00C81F48"/>
    <w:rsid w:val="00CB6DC3"/>
    <w:rsid w:val="00CD05EA"/>
    <w:rsid w:val="00CD77B6"/>
    <w:rsid w:val="00D0042C"/>
    <w:rsid w:val="00D10FDD"/>
    <w:rsid w:val="00D11141"/>
    <w:rsid w:val="00D13A09"/>
    <w:rsid w:val="00D5730F"/>
    <w:rsid w:val="00D67109"/>
    <w:rsid w:val="00D83A16"/>
    <w:rsid w:val="00D845C1"/>
    <w:rsid w:val="00D97D05"/>
    <w:rsid w:val="00DA2CCF"/>
    <w:rsid w:val="00DA516F"/>
    <w:rsid w:val="00DE352C"/>
    <w:rsid w:val="00DF0F1B"/>
    <w:rsid w:val="00DF26E6"/>
    <w:rsid w:val="00DF2FCA"/>
    <w:rsid w:val="00E371DC"/>
    <w:rsid w:val="00E41704"/>
    <w:rsid w:val="00E5727C"/>
    <w:rsid w:val="00E91C14"/>
    <w:rsid w:val="00EA188C"/>
    <w:rsid w:val="00EB4C3F"/>
    <w:rsid w:val="00EB6C5D"/>
    <w:rsid w:val="00ED2FD4"/>
    <w:rsid w:val="00ED6188"/>
    <w:rsid w:val="00EE7DDE"/>
    <w:rsid w:val="00EF7ED0"/>
    <w:rsid w:val="00F12E2E"/>
    <w:rsid w:val="00F16596"/>
    <w:rsid w:val="00F16DFC"/>
    <w:rsid w:val="00F46890"/>
    <w:rsid w:val="00F47906"/>
    <w:rsid w:val="00F5102B"/>
    <w:rsid w:val="00F633FC"/>
    <w:rsid w:val="00F67F4A"/>
    <w:rsid w:val="00F743C9"/>
    <w:rsid w:val="00F76095"/>
    <w:rsid w:val="00F7773F"/>
    <w:rsid w:val="00F77AB7"/>
    <w:rsid w:val="00F77C05"/>
    <w:rsid w:val="00FB0347"/>
    <w:rsid w:val="00FB578B"/>
    <w:rsid w:val="00FC7319"/>
    <w:rsid w:val="00FD4B51"/>
    <w:rsid w:val="00FF6EB3"/>
    <w:rsid w:val="01D51CD3"/>
    <w:rsid w:val="16284E76"/>
    <w:rsid w:val="16CC2A69"/>
    <w:rsid w:val="1A791D60"/>
    <w:rsid w:val="1E524D42"/>
    <w:rsid w:val="201B2E2D"/>
    <w:rsid w:val="259F66E3"/>
    <w:rsid w:val="27F8523B"/>
    <w:rsid w:val="28D85A70"/>
    <w:rsid w:val="2AE00DB3"/>
    <w:rsid w:val="2BD07D25"/>
    <w:rsid w:val="2ED63A6F"/>
    <w:rsid w:val="3C0939E8"/>
    <w:rsid w:val="3E7F0E26"/>
    <w:rsid w:val="4AC40AB3"/>
    <w:rsid w:val="4C7D1DA3"/>
    <w:rsid w:val="51426C5C"/>
    <w:rsid w:val="55970EE5"/>
    <w:rsid w:val="5B5A1D80"/>
    <w:rsid w:val="60A36977"/>
    <w:rsid w:val="65523240"/>
    <w:rsid w:val="65EB065C"/>
    <w:rsid w:val="6F0A3C7E"/>
    <w:rsid w:val="7A2E619E"/>
    <w:rsid w:val="7ABF65CA"/>
    <w:rsid w:val="7DB30A51"/>
    <w:rsid w:val="7EF2192F"/>
    <w:rsid w:val="7F100D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2DB8F"/>
  <w15:docId w15:val="{B8EF1502-CB5D-4F48-B32C-B9ED8DCD4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22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36A8C"/>
    <w:pPr>
      <w:ind w:firstLineChars="210" w:firstLine="525"/>
    </w:pPr>
    <w:rPr>
      <w:spacing w:val="20"/>
      <w:szCs w:val="24"/>
    </w:rPr>
  </w:style>
  <w:style w:type="paragraph" w:styleId="2">
    <w:name w:val="Body Text Indent 2"/>
    <w:basedOn w:val="a"/>
    <w:link w:val="20"/>
    <w:uiPriority w:val="99"/>
    <w:qFormat/>
    <w:rsid w:val="00A36A8C"/>
    <w:pPr>
      <w:spacing w:line="20" w:lineRule="atLeast"/>
      <w:ind w:firstLine="360"/>
    </w:pPr>
    <w:rPr>
      <w:sz w:val="20"/>
    </w:rPr>
  </w:style>
  <w:style w:type="paragraph" w:styleId="a5">
    <w:name w:val="Balloon Text"/>
    <w:basedOn w:val="a"/>
    <w:link w:val="a6"/>
    <w:uiPriority w:val="99"/>
    <w:unhideWhenUsed/>
    <w:qFormat/>
    <w:rsid w:val="00A36A8C"/>
    <w:rPr>
      <w:sz w:val="18"/>
      <w:szCs w:val="18"/>
    </w:rPr>
  </w:style>
  <w:style w:type="paragraph" w:styleId="a7">
    <w:name w:val="footer"/>
    <w:basedOn w:val="a"/>
    <w:link w:val="a8"/>
    <w:uiPriority w:val="99"/>
    <w:unhideWhenUsed/>
    <w:qFormat/>
    <w:rsid w:val="00A36A8C"/>
    <w:pPr>
      <w:tabs>
        <w:tab w:val="center" w:pos="4153"/>
        <w:tab w:val="right" w:pos="8306"/>
      </w:tabs>
      <w:snapToGrid w:val="0"/>
      <w:jc w:val="left"/>
    </w:pPr>
    <w:rPr>
      <w:sz w:val="18"/>
      <w:szCs w:val="18"/>
    </w:rPr>
  </w:style>
  <w:style w:type="paragraph" w:styleId="a9">
    <w:name w:val="header"/>
    <w:basedOn w:val="a"/>
    <w:link w:val="aa"/>
    <w:uiPriority w:val="99"/>
    <w:unhideWhenUsed/>
    <w:qFormat/>
    <w:rsid w:val="00A36A8C"/>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qFormat/>
    <w:rsid w:val="00A36A8C"/>
    <w:rPr>
      <w:rFonts w:ascii="Times New Roman" w:eastAsia="宋体" w:hAnsi="Times New Roman" w:cs="Times New Roman"/>
      <w:sz w:val="18"/>
      <w:szCs w:val="18"/>
    </w:rPr>
  </w:style>
  <w:style w:type="character" w:customStyle="1" w:styleId="a8">
    <w:name w:val="页脚 字符"/>
    <w:basedOn w:val="a0"/>
    <w:link w:val="a7"/>
    <w:uiPriority w:val="99"/>
    <w:rsid w:val="00A36A8C"/>
    <w:rPr>
      <w:rFonts w:ascii="Times New Roman" w:eastAsia="宋体" w:hAnsi="Times New Roman" w:cs="Times New Roman"/>
      <w:sz w:val="18"/>
      <w:szCs w:val="18"/>
    </w:rPr>
  </w:style>
  <w:style w:type="character" w:customStyle="1" w:styleId="a6">
    <w:name w:val="批注框文本 字符"/>
    <w:basedOn w:val="a0"/>
    <w:link w:val="a5"/>
    <w:uiPriority w:val="99"/>
    <w:semiHidden/>
    <w:rsid w:val="00A36A8C"/>
    <w:rPr>
      <w:rFonts w:ascii="Times New Roman" w:eastAsia="宋体" w:hAnsi="Times New Roman" w:cs="Times New Roman"/>
      <w:sz w:val="18"/>
      <w:szCs w:val="18"/>
    </w:rPr>
  </w:style>
  <w:style w:type="character" w:customStyle="1" w:styleId="CharChar1">
    <w:name w:val="Char Char1"/>
    <w:uiPriority w:val="99"/>
    <w:qFormat/>
    <w:locked/>
    <w:rsid w:val="00A36A8C"/>
    <w:rPr>
      <w:rFonts w:ascii="宋体" w:eastAsia="宋体" w:hAnsi="Courier New" w:hint="eastAsia"/>
      <w:kern w:val="2"/>
      <w:sz w:val="21"/>
      <w:lang w:val="en-US" w:eastAsia="zh-CN" w:bidi="ar-SA"/>
    </w:rPr>
  </w:style>
  <w:style w:type="paragraph" w:customStyle="1" w:styleId="1">
    <w:name w:val="列表段落1"/>
    <w:basedOn w:val="a"/>
    <w:uiPriority w:val="99"/>
    <w:rsid w:val="00A36A8C"/>
    <w:pPr>
      <w:ind w:firstLineChars="200" w:firstLine="420"/>
    </w:pPr>
  </w:style>
  <w:style w:type="character" w:customStyle="1" w:styleId="20">
    <w:name w:val="正文文本缩进 2 字符"/>
    <w:basedOn w:val="a0"/>
    <w:link w:val="2"/>
    <w:uiPriority w:val="99"/>
    <w:qFormat/>
    <w:rsid w:val="00A36A8C"/>
    <w:rPr>
      <w:kern w:val="2"/>
    </w:rPr>
  </w:style>
  <w:style w:type="paragraph" w:customStyle="1" w:styleId="3">
    <w:name w:val="标题3"/>
    <w:basedOn w:val="a"/>
    <w:uiPriority w:val="99"/>
    <w:qFormat/>
    <w:rsid w:val="00A36A8C"/>
    <w:pPr>
      <w:widowControl/>
      <w:kinsoku w:val="0"/>
      <w:autoSpaceDE w:val="0"/>
      <w:autoSpaceDN w:val="0"/>
      <w:adjustRightInd w:val="0"/>
      <w:spacing w:line="360" w:lineRule="auto"/>
    </w:pPr>
    <w:rPr>
      <w:rFonts w:ascii="宋体" w:hAnsi="宋体"/>
      <w:b/>
      <w:bCs/>
      <w:sz w:val="24"/>
      <w:szCs w:val="24"/>
    </w:rPr>
  </w:style>
  <w:style w:type="character" w:customStyle="1" w:styleId="a4">
    <w:name w:val="正文文本缩进 字符"/>
    <w:basedOn w:val="a0"/>
    <w:link w:val="a3"/>
    <w:rsid w:val="00A36A8C"/>
    <w:rPr>
      <w:spacing w:val="20"/>
      <w:kern w:val="2"/>
      <w:sz w:val="21"/>
      <w:szCs w:val="24"/>
    </w:rPr>
  </w:style>
  <w:style w:type="paragraph" w:customStyle="1" w:styleId="21">
    <w:name w:val="列表段落2"/>
    <w:basedOn w:val="a"/>
    <w:uiPriority w:val="99"/>
    <w:rsid w:val="00A36A8C"/>
    <w:pPr>
      <w:ind w:firstLineChars="200" w:firstLine="420"/>
    </w:pPr>
  </w:style>
  <w:style w:type="paragraph" w:styleId="ab">
    <w:name w:val="Normal (Web)"/>
    <w:basedOn w:val="a"/>
    <w:rsid w:val="006F1072"/>
    <w:pPr>
      <w:widowControl/>
      <w:spacing w:before="100" w:beforeAutospacing="1" w:after="100" w:afterAutospacing="1"/>
      <w:jc w:val="left"/>
    </w:pPr>
    <w:rPr>
      <w:rFonts w:ascii="宋体" w:hAnsi="宋体" w:cs="Century"/>
      <w:kern w:val="0"/>
      <w:sz w:val="24"/>
      <w:szCs w:val="24"/>
    </w:rPr>
  </w:style>
  <w:style w:type="paragraph" w:styleId="ac">
    <w:name w:val="List Paragraph"/>
    <w:basedOn w:val="a"/>
    <w:uiPriority w:val="99"/>
    <w:rsid w:val="006E5E35"/>
    <w:pPr>
      <w:ind w:firstLineChars="200" w:firstLine="420"/>
    </w:pPr>
  </w:style>
  <w:style w:type="table" w:styleId="ad">
    <w:name w:val="Table Grid"/>
    <w:basedOn w:val="a1"/>
    <w:rsid w:val="00F165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uiPriority w:val="99"/>
    <w:semiHidden/>
    <w:unhideWhenUsed/>
    <w:rsid w:val="008B3188"/>
    <w:pPr>
      <w:spacing w:after="120"/>
    </w:pPr>
  </w:style>
  <w:style w:type="character" w:customStyle="1" w:styleId="af">
    <w:name w:val="正文文本 字符"/>
    <w:basedOn w:val="a0"/>
    <w:link w:val="ae"/>
    <w:uiPriority w:val="99"/>
    <w:semiHidden/>
    <w:rsid w:val="008B318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2735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2352</TotalTime>
  <Pages>11</Pages>
  <Words>995</Words>
  <Characters>5675</Characters>
  <Application>Microsoft Office Word</Application>
  <DocSecurity>0</DocSecurity>
  <Lines>47</Lines>
  <Paragraphs>13</Paragraphs>
  <ScaleCrop>false</ScaleCrop>
  <Company>china</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文波</cp:lastModifiedBy>
  <cp:revision>95</cp:revision>
  <dcterms:created xsi:type="dcterms:W3CDTF">2020-09-13T06:56:00Z</dcterms:created>
  <dcterms:modified xsi:type="dcterms:W3CDTF">2023-01-11T11:20:00Z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