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21" w:rsidRDefault="00037921">
      <w:pPr>
        <w:pStyle w:val="a6"/>
      </w:pPr>
    </w:p>
    <w:p w:rsidR="00037921" w:rsidRDefault="00037921">
      <w:pPr>
        <w:pStyle w:val="a6"/>
      </w:pPr>
    </w:p>
    <w:p w:rsidR="00037921" w:rsidRDefault="00B423E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37921">
        <w:trPr>
          <w:trHeight w:val="515"/>
        </w:trPr>
        <w:tc>
          <w:tcPr>
            <w:tcW w:w="2160" w:type="dxa"/>
            <w:vMerge w:val="restart"/>
            <w:vAlign w:val="center"/>
          </w:tcPr>
          <w:p w:rsidR="00037921" w:rsidRDefault="00B423E8">
            <w:pPr>
              <w:spacing w:before="120"/>
              <w:jc w:val="center"/>
              <w:rPr>
                <w:sz w:val="24"/>
                <w:szCs w:val="24"/>
              </w:rPr>
            </w:pPr>
            <w:r>
              <w:rPr>
                <w:rFonts w:hint="eastAsia"/>
                <w:sz w:val="24"/>
                <w:szCs w:val="24"/>
              </w:rPr>
              <w:t>过程与活动、</w:t>
            </w:r>
          </w:p>
          <w:p w:rsidR="00037921" w:rsidRDefault="00B423E8">
            <w:pPr>
              <w:jc w:val="center"/>
            </w:pPr>
            <w:r>
              <w:rPr>
                <w:rFonts w:hint="eastAsia"/>
                <w:sz w:val="24"/>
                <w:szCs w:val="24"/>
              </w:rPr>
              <w:t>抽样计划</w:t>
            </w:r>
          </w:p>
        </w:tc>
        <w:tc>
          <w:tcPr>
            <w:tcW w:w="960" w:type="dxa"/>
            <w:vMerge w:val="restart"/>
            <w:vAlign w:val="center"/>
          </w:tcPr>
          <w:p w:rsidR="00037921" w:rsidRDefault="00B423E8">
            <w:pPr>
              <w:rPr>
                <w:sz w:val="24"/>
                <w:szCs w:val="24"/>
              </w:rPr>
            </w:pPr>
            <w:r>
              <w:rPr>
                <w:rFonts w:hint="eastAsia"/>
                <w:sz w:val="24"/>
                <w:szCs w:val="24"/>
              </w:rPr>
              <w:t>涉及</w:t>
            </w:r>
          </w:p>
          <w:p w:rsidR="00037921" w:rsidRDefault="00B423E8">
            <w:r>
              <w:rPr>
                <w:rFonts w:hint="eastAsia"/>
                <w:sz w:val="24"/>
                <w:szCs w:val="24"/>
              </w:rPr>
              <w:t>条款</w:t>
            </w:r>
          </w:p>
        </w:tc>
        <w:tc>
          <w:tcPr>
            <w:tcW w:w="10004" w:type="dxa"/>
            <w:vAlign w:val="center"/>
          </w:tcPr>
          <w:p w:rsidR="00037921" w:rsidRDefault="00B423E8">
            <w:pPr>
              <w:rPr>
                <w:sz w:val="24"/>
                <w:szCs w:val="24"/>
              </w:rPr>
            </w:pPr>
            <w:r>
              <w:rPr>
                <w:rFonts w:hint="eastAsia"/>
                <w:sz w:val="24"/>
                <w:szCs w:val="24"/>
              </w:rPr>
              <w:t>受审核部门：</w:t>
            </w:r>
            <w:r w:rsidR="000576AE">
              <w:rPr>
                <w:rFonts w:hint="eastAsia"/>
                <w:sz w:val="24"/>
                <w:szCs w:val="24"/>
              </w:rPr>
              <w:t>生技部</w:t>
            </w:r>
            <w:r>
              <w:rPr>
                <w:rFonts w:hint="eastAsia"/>
                <w:sz w:val="24"/>
                <w:szCs w:val="24"/>
              </w:rPr>
              <w:t xml:space="preserve">   </w:t>
            </w:r>
            <w:r>
              <w:rPr>
                <w:rFonts w:hint="eastAsia"/>
                <w:sz w:val="24"/>
                <w:szCs w:val="24"/>
              </w:rPr>
              <w:t>主管领导：</w:t>
            </w:r>
            <w:r w:rsidR="00402DCD">
              <w:rPr>
                <w:rFonts w:hint="eastAsia"/>
                <w:sz w:val="24"/>
                <w:szCs w:val="24"/>
              </w:rPr>
              <w:t>王子伟</w:t>
            </w:r>
            <w:r>
              <w:rPr>
                <w:rFonts w:hint="eastAsia"/>
                <w:sz w:val="24"/>
                <w:szCs w:val="24"/>
              </w:rPr>
              <w:t xml:space="preserve">   </w:t>
            </w:r>
            <w:r>
              <w:rPr>
                <w:rFonts w:hint="eastAsia"/>
                <w:sz w:val="24"/>
                <w:szCs w:val="24"/>
              </w:rPr>
              <w:t>陪同人员：</w:t>
            </w:r>
            <w:r w:rsidR="00402DCD">
              <w:rPr>
                <w:rFonts w:hint="eastAsia"/>
                <w:sz w:val="24"/>
                <w:szCs w:val="24"/>
              </w:rPr>
              <w:t>王子伟</w:t>
            </w:r>
          </w:p>
        </w:tc>
        <w:tc>
          <w:tcPr>
            <w:tcW w:w="1585" w:type="dxa"/>
            <w:vMerge w:val="restart"/>
            <w:vAlign w:val="center"/>
          </w:tcPr>
          <w:p w:rsidR="00037921" w:rsidRDefault="00B423E8">
            <w:pPr>
              <w:rPr>
                <w:sz w:val="24"/>
                <w:szCs w:val="24"/>
                <w:highlight w:val="magenta"/>
              </w:rPr>
            </w:pPr>
            <w:r>
              <w:rPr>
                <w:rFonts w:hint="eastAsia"/>
                <w:sz w:val="24"/>
                <w:szCs w:val="24"/>
              </w:rPr>
              <w:t>判定</w:t>
            </w:r>
          </w:p>
        </w:tc>
      </w:tr>
      <w:tr w:rsidR="00037921">
        <w:trPr>
          <w:trHeight w:val="90"/>
        </w:trPr>
        <w:tc>
          <w:tcPr>
            <w:tcW w:w="2160" w:type="dxa"/>
            <w:vMerge/>
            <w:vAlign w:val="center"/>
          </w:tcPr>
          <w:p w:rsidR="00037921" w:rsidRDefault="00037921"/>
        </w:tc>
        <w:tc>
          <w:tcPr>
            <w:tcW w:w="960" w:type="dxa"/>
            <w:vMerge/>
            <w:vAlign w:val="center"/>
          </w:tcPr>
          <w:p w:rsidR="00037921" w:rsidRDefault="00037921"/>
        </w:tc>
        <w:tc>
          <w:tcPr>
            <w:tcW w:w="10004" w:type="dxa"/>
            <w:vAlign w:val="center"/>
          </w:tcPr>
          <w:p w:rsidR="00037921" w:rsidRDefault="00B423E8" w:rsidP="00402DCD">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sidR="00402DCD">
              <w:rPr>
                <w:rFonts w:hint="eastAsia"/>
                <w:sz w:val="24"/>
                <w:szCs w:val="24"/>
              </w:rPr>
              <w:t>12</w:t>
            </w:r>
            <w:r>
              <w:rPr>
                <w:rFonts w:hint="eastAsia"/>
                <w:sz w:val="24"/>
                <w:szCs w:val="24"/>
              </w:rPr>
              <w:t>月</w:t>
            </w:r>
            <w:r w:rsidR="00402DCD">
              <w:rPr>
                <w:rFonts w:hint="eastAsia"/>
                <w:sz w:val="24"/>
                <w:szCs w:val="24"/>
              </w:rPr>
              <w:t>21</w:t>
            </w:r>
            <w:r>
              <w:rPr>
                <w:rFonts w:hint="eastAsia"/>
                <w:sz w:val="24"/>
                <w:szCs w:val="24"/>
              </w:rPr>
              <w:t>日</w:t>
            </w:r>
          </w:p>
        </w:tc>
        <w:tc>
          <w:tcPr>
            <w:tcW w:w="1585" w:type="dxa"/>
            <w:vMerge/>
          </w:tcPr>
          <w:p w:rsidR="00037921" w:rsidRDefault="00037921">
            <w:pPr>
              <w:rPr>
                <w:highlight w:val="magenta"/>
              </w:rPr>
            </w:pPr>
          </w:p>
        </w:tc>
      </w:tr>
      <w:tr w:rsidR="00037921">
        <w:trPr>
          <w:trHeight w:val="516"/>
        </w:trPr>
        <w:tc>
          <w:tcPr>
            <w:tcW w:w="2160" w:type="dxa"/>
            <w:vMerge/>
            <w:vAlign w:val="center"/>
          </w:tcPr>
          <w:p w:rsidR="00037921" w:rsidRDefault="00037921">
            <w:pPr>
              <w:rPr>
                <w:highlight w:val="magenta"/>
              </w:rPr>
            </w:pPr>
          </w:p>
        </w:tc>
        <w:tc>
          <w:tcPr>
            <w:tcW w:w="960" w:type="dxa"/>
            <w:vMerge/>
            <w:vAlign w:val="center"/>
          </w:tcPr>
          <w:p w:rsidR="00037921" w:rsidRDefault="00037921">
            <w:pPr>
              <w:rPr>
                <w:highlight w:val="magenta"/>
              </w:rPr>
            </w:pPr>
          </w:p>
        </w:tc>
        <w:tc>
          <w:tcPr>
            <w:tcW w:w="10004" w:type="dxa"/>
            <w:vAlign w:val="center"/>
          </w:tcPr>
          <w:p w:rsidR="00037921" w:rsidRDefault="00B423E8" w:rsidP="0096621F">
            <w:pPr>
              <w:snapToGrid w:val="0"/>
              <w:spacing w:line="240" w:lineRule="exact"/>
              <w:rPr>
                <w:sz w:val="24"/>
                <w:szCs w:val="24"/>
                <w:highlight w:val="magenta"/>
              </w:rPr>
            </w:pPr>
            <w:r>
              <w:rPr>
                <w:rFonts w:hint="eastAsia"/>
                <w:sz w:val="24"/>
                <w:szCs w:val="24"/>
              </w:rPr>
              <w:t>审核条款：</w:t>
            </w:r>
          </w:p>
        </w:tc>
        <w:tc>
          <w:tcPr>
            <w:tcW w:w="1585" w:type="dxa"/>
            <w:vMerge/>
          </w:tcPr>
          <w:p w:rsidR="00037921" w:rsidRDefault="00037921">
            <w:pPr>
              <w:rPr>
                <w:highlight w:val="magenta"/>
              </w:rPr>
            </w:pPr>
          </w:p>
        </w:tc>
      </w:tr>
      <w:tr w:rsidR="000576AE">
        <w:trPr>
          <w:trHeight w:val="895"/>
        </w:trPr>
        <w:tc>
          <w:tcPr>
            <w:tcW w:w="2160" w:type="dxa"/>
          </w:tcPr>
          <w:p w:rsidR="000576AE" w:rsidRDefault="000576AE" w:rsidP="00F550D2">
            <w:pPr>
              <w:adjustRightInd w:val="0"/>
              <w:snapToGrid w:val="0"/>
              <w:jc w:val="center"/>
              <w:rPr>
                <w:rFonts w:ascii="宋体" w:hAnsi="宋体" w:cs="新宋体"/>
                <w:szCs w:val="21"/>
              </w:rPr>
            </w:pPr>
            <w:r>
              <w:rPr>
                <w:rFonts w:ascii="宋体" w:hAnsi="宋体" w:cs="新宋体" w:hint="eastAsia"/>
                <w:szCs w:val="21"/>
              </w:rPr>
              <w:t>组织的角色、职责和权限</w:t>
            </w:r>
          </w:p>
          <w:p w:rsidR="000576AE" w:rsidRDefault="000576AE" w:rsidP="00F550D2">
            <w:pPr>
              <w:adjustRightInd w:val="0"/>
              <w:snapToGrid w:val="0"/>
              <w:jc w:val="center"/>
              <w:rPr>
                <w:rFonts w:ascii="宋体" w:hAnsi="宋体" w:cs="新宋体"/>
                <w:szCs w:val="21"/>
              </w:rPr>
            </w:pPr>
          </w:p>
        </w:tc>
        <w:tc>
          <w:tcPr>
            <w:tcW w:w="960" w:type="dxa"/>
          </w:tcPr>
          <w:p w:rsidR="000576AE" w:rsidRDefault="000576AE" w:rsidP="00F550D2">
            <w:pPr>
              <w:rPr>
                <w:szCs w:val="21"/>
              </w:rPr>
            </w:pPr>
            <w:r>
              <w:rPr>
                <w:rFonts w:ascii="宋体" w:hAnsi="宋体" w:cs="新宋体" w:hint="eastAsia"/>
                <w:szCs w:val="21"/>
              </w:rPr>
              <w:t>QEO:5.3</w:t>
            </w:r>
          </w:p>
          <w:p w:rsidR="000576AE" w:rsidRDefault="000576AE" w:rsidP="00F550D2">
            <w:pPr>
              <w:rPr>
                <w:rFonts w:ascii="宋体" w:hAnsi="宋体" w:cs="新宋体"/>
                <w:szCs w:val="21"/>
              </w:rPr>
            </w:pPr>
          </w:p>
        </w:tc>
        <w:tc>
          <w:tcPr>
            <w:tcW w:w="10004" w:type="dxa"/>
          </w:tcPr>
          <w:p w:rsidR="000576AE" w:rsidRDefault="000576AE" w:rsidP="00F550D2">
            <w:pPr>
              <w:autoSpaceDE w:val="0"/>
              <w:autoSpaceDN w:val="0"/>
              <w:adjustRightInd w:val="0"/>
              <w:spacing w:line="400" w:lineRule="exact"/>
              <w:jc w:val="left"/>
              <w:rPr>
                <w:rFonts w:ascii="宋体" w:cs="宋体"/>
                <w:szCs w:val="21"/>
              </w:rPr>
            </w:pPr>
            <w:r>
              <w:rPr>
                <w:rFonts w:ascii="宋体" w:cs="宋体" w:hint="eastAsia"/>
                <w:szCs w:val="21"/>
              </w:rPr>
              <w:t>查，生技部的岗位职责和权限如下：</w:t>
            </w:r>
          </w:p>
          <w:p w:rsidR="000576AE" w:rsidRDefault="000576AE" w:rsidP="00F550D2">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1）领导建立和完善管理制度，组织实施并监督、检查生产体系的运行； </w:t>
            </w:r>
          </w:p>
          <w:p w:rsidR="000576AE" w:rsidRDefault="000576AE" w:rsidP="00F550D2">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2）组织落实、监督调控生产过程各项工艺、质量、安全、成本指标等；  </w:t>
            </w:r>
          </w:p>
          <w:p w:rsidR="000576AE" w:rsidRDefault="000576AE" w:rsidP="00F550D2">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领导、管理基础设施维护，保证生产现场能够正常生产，设备处于良好状态； </w:t>
            </w:r>
          </w:p>
          <w:p w:rsidR="000576AE" w:rsidRDefault="000576AE" w:rsidP="00F550D2">
            <w:pPr>
              <w:spacing w:line="336" w:lineRule="auto"/>
              <w:ind w:firstLineChars="200" w:firstLine="420"/>
              <w:rPr>
                <w:rFonts w:ascii="宋体" w:hAnsi="宋体" w:cs="宋体"/>
                <w:szCs w:val="21"/>
              </w:rPr>
            </w:pPr>
            <w:r>
              <w:rPr>
                <w:rFonts w:ascii="宋体" w:hAnsi="宋体" w:cs="宋体" w:hint="eastAsia"/>
                <w:szCs w:val="21"/>
              </w:rPr>
              <w:t xml:space="preserve">4）负责原材料进货检验的控制； </w:t>
            </w:r>
          </w:p>
          <w:p w:rsidR="000576AE" w:rsidRDefault="000576AE" w:rsidP="00F550D2">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5）负责产品生产过程检验的控制；</w:t>
            </w:r>
          </w:p>
          <w:p w:rsidR="000576AE" w:rsidRDefault="000576AE" w:rsidP="00F550D2">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0576AE" w:rsidRDefault="000576AE" w:rsidP="00F550D2">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0576AE" w:rsidRDefault="000576AE" w:rsidP="00F550D2">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p>
          <w:p w:rsidR="000576AE" w:rsidRDefault="000576AE" w:rsidP="00F550D2">
            <w:pPr>
              <w:spacing w:line="400" w:lineRule="exact"/>
              <w:rPr>
                <w:rFonts w:ascii="宋体" w:cs="宋体"/>
                <w:szCs w:val="21"/>
              </w:rPr>
            </w:pPr>
            <w:r>
              <w:rPr>
                <w:rFonts w:ascii="宋体" w:hAnsi="宋体" w:cs="宋体" w:hint="eastAsia"/>
                <w:szCs w:val="21"/>
              </w:rPr>
              <w:t>……</w:t>
            </w:r>
          </w:p>
          <w:p w:rsidR="000576AE" w:rsidRDefault="000576AE" w:rsidP="00F550D2">
            <w:pPr>
              <w:widowControl/>
              <w:jc w:val="left"/>
              <w:rPr>
                <w:rFonts w:ascii="宋体" w:hAnsi="宋体"/>
                <w:szCs w:val="21"/>
              </w:rPr>
            </w:pPr>
            <w:r>
              <w:rPr>
                <w:rFonts w:ascii="宋体" w:cs="宋体" w:hint="eastAsia"/>
                <w:szCs w:val="21"/>
              </w:rPr>
              <w:t>生技部</w:t>
            </w:r>
            <w:r>
              <w:rPr>
                <w:rFonts w:ascii="宋体" w:hint="eastAsia"/>
                <w:szCs w:val="21"/>
              </w:rPr>
              <w:t>负责人对部门职责清楚。</w:t>
            </w:r>
          </w:p>
        </w:tc>
        <w:tc>
          <w:tcPr>
            <w:tcW w:w="1585" w:type="dxa"/>
          </w:tcPr>
          <w:p w:rsidR="000576AE" w:rsidRDefault="000576AE" w:rsidP="00F550D2">
            <w:r>
              <w:rPr>
                <w:rFonts w:hint="eastAsia"/>
              </w:rPr>
              <w:t>符合</w:t>
            </w:r>
          </w:p>
          <w:p w:rsidR="000576AE" w:rsidRDefault="000576AE" w:rsidP="00F550D2"/>
        </w:tc>
      </w:tr>
      <w:tr w:rsidR="000576AE">
        <w:trPr>
          <w:trHeight w:val="895"/>
        </w:trPr>
        <w:tc>
          <w:tcPr>
            <w:tcW w:w="2160" w:type="dxa"/>
          </w:tcPr>
          <w:p w:rsidR="000576AE" w:rsidRDefault="000576AE" w:rsidP="00F550D2">
            <w:pPr>
              <w:rPr>
                <w:rFonts w:ascii="宋体" w:hAnsi="宋体" w:cs="新宋体"/>
                <w:szCs w:val="21"/>
              </w:rPr>
            </w:pPr>
            <w:r>
              <w:rPr>
                <w:rFonts w:ascii="宋体" w:hAnsi="宋体" w:cs="新宋体" w:hint="eastAsia"/>
                <w:szCs w:val="21"/>
              </w:rPr>
              <w:t>目标及其实现的策划</w:t>
            </w:r>
          </w:p>
        </w:tc>
        <w:tc>
          <w:tcPr>
            <w:tcW w:w="960" w:type="dxa"/>
          </w:tcPr>
          <w:p w:rsidR="000576AE" w:rsidRDefault="000576AE" w:rsidP="00F550D2">
            <w:pPr>
              <w:rPr>
                <w:rFonts w:ascii="宋体" w:hAnsi="宋体" w:cs="新宋体"/>
                <w:szCs w:val="21"/>
              </w:rPr>
            </w:pPr>
            <w:r>
              <w:rPr>
                <w:rFonts w:ascii="宋体" w:hAnsi="宋体" w:cs="新宋体" w:hint="eastAsia"/>
                <w:szCs w:val="21"/>
              </w:rPr>
              <w:t>QEO:6.2</w:t>
            </w:r>
          </w:p>
        </w:tc>
        <w:tc>
          <w:tcPr>
            <w:tcW w:w="10004" w:type="dxa"/>
          </w:tcPr>
          <w:p w:rsidR="000576AE" w:rsidRPr="003A1F8F" w:rsidRDefault="000576AE" w:rsidP="00F550D2">
            <w:pPr>
              <w:spacing w:line="400" w:lineRule="exact"/>
              <w:rPr>
                <w:rFonts w:ascii="宋体" w:hAnsi="宋体"/>
                <w:szCs w:val="21"/>
              </w:rPr>
            </w:pPr>
            <w:r w:rsidRPr="003A1F8F">
              <w:rPr>
                <w:rFonts w:ascii="宋体" w:hAnsi="宋体" w:cs="Arial" w:hint="eastAsia"/>
                <w:iCs/>
                <w:szCs w:val="21"/>
              </w:rPr>
              <w:t>查生技部的质量、环境安全目标为：</w:t>
            </w:r>
            <w:r w:rsidRPr="003A1F8F">
              <w:rPr>
                <w:rFonts w:ascii="宋体" w:hAnsi="宋体" w:hint="eastAsia"/>
                <w:szCs w:val="21"/>
              </w:rPr>
              <w:t>完成情况统计（2022年</w:t>
            </w:r>
            <w:r w:rsidR="007A44CB">
              <w:rPr>
                <w:rFonts w:ascii="宋体" w:hAnsi="宋体" w:hint="eastAsia"/>
                <w:szCs w:val="21"/>
              </w:rPr>
              <w:t>3季度</w:t>
            </w:r>
            <w:r w:rsidRPr="003A1F8F">
              <w:rPr>
                <w:rFonts w:ascii="宋体" w:hAnsi="宋体" w:hint="eastAsia"/>
                <w:szCs w:val="21"/>
              </w:rPr>
              <w:t>、频次：</w:t>
            </w:r>
            <w:r w:rsidR="004910D8" w:rsidRPr="003A1F8F">
              <w:rPr>
                <w:rFonts w:ascii="宋体" w:hAnsi="宋体" w:hint="eastAsia"/>
                <w:szCs w:val="21"/>
              </w:rPr>
              <w:t>季度</w:t>
            </w:r>
            <w:r w:rsidRPr="003A1F8F">
              <w:rPr>
                <w:rFonts w:ascii="宋体" w:hAnsi="宋体" w:hint="eastAsia"/>
                <w:szCs w:val="21"/>
              </w:rPr>
              <w:t>/次）</w:t>
            </w:r>
          </w:p>
          <w:p w:rsidR="000576AE" w:rsidRPr="003A1F8F" w:rsidRDefault="000576AE" w:rsidP="00F550D2">
            <w:pPr>
              <w:spacing w:line="400" w:lineRule="atLeast"/>
              <w:ind w:right="170" w:firstLineChars="200" w:firstLine="420"/>
              <w:jc w:val="left"/>
              <w:rPr>
                <w:rFonts w:ascii="宋体" w:hAnsi="宋体" w:cs="Arial"/>
                <w:iCs/>
                <w:szCs w:val="21"/>
              </w:rPr>
            </w:pPr>
            <w:r w:rsidRPr="003A1F8F">
              <w:rPr>
                <w:rFonts w:ascii="宋体" w:hAnsi="宋体" w:cs="Arial" w:hint="eastAsia"/>
                <w:iCs/>
                <w:szCs w:val="21"/>
              </w:rPr>
              <w:t>1）</w:t>
            </w:r>
            <w:r w:rsidR="004910D8" w:rsidRPr="003A1F8F">
              <w:rPr>
                <w:rFonts w:ascii="宋体" w:hAnsi="宋体" w:hint="eastAsia"/>
                <w:szCs w:val="21"/>
              </w:rPr>
              <w:t>一次交付合格率100%</w:t>
            </w:r>
            <w:r w:rsidRPr="003A1F8F">
              <w:rPr>
                <w:rFonts w:ascii="宋体" w:hAnsi="宋体" w:cs="Arial" w:hint="eastAsia"/>
                <w:iCs/>
                <w:szCs w:val="21"/>
              </w:rPr>
              <w:t>；                        100%</w:t>
            </w:r>
          </w:p>
          <w:p w:rsidR="004910D8" w:rsidRPr="003A1F8F" w:rsidRDefault="004910D8" w:rsidP="004910D8">
            <w:pPr>
              <w:pStyle w:val="a0"/>
              <w:rPr>
                <w:rFonts w:ascii="宋体" w:hAnsi="宋体"/>
                <w:szCs w:val="21"/>
              </w:rPr>
            </w:pPr>
            <w:r w:rsidRPr="003A1F8F">
              <w:rPr>
                <w:rFonts w:hint="eastAsia"/>
              </w:rPr>
              <w:t xml:space="preserve">   2</w:t>
            </w:r>
            <w:r w:rsidRPr="003A1F8F">
              <w:rPr>
                <w:rFonts w:hint="eastAsia"/>
              </w:rPr>
              <w:t>）</w:t>
            </w:r>
            <w:r w:rsidRPr="003A1F8F">
              <w:rPr>
                <w:rFonts w:ascii="宋体" w:hAnsi="宋体" w:hint="eastAsia"/>
                <w:szCs w:val="21"/>
              </w:rPr>
              <w:t>生产计划准时完成率≥99%                100%</w:t>
            </w:r>
          </w:p>
          <w:p w:rsidR="004910D8" w:rsidRPr="003A1F8F" w:rsidRDefault="004910D8" w:rsidP="004910D8">
            <w:pPr>
              <w:pStyle w:val="a0"/>
              <w:ind w:firstLineChars="200" w:firstLine="460"/>
            </w:pPr>
            <w:r w:rsidRPr="003A1F8F">
              <w:rPr>
                <w:rFonts w:ascii="宋体" w:hAnsi="宋体" w:hint="eastAsia"/>
                <w:szCs w:val="21"/>
              </w:rPr>
              <w:t>3）生产设备完好率≥99%                    100%</w:t>
            </w:r>
          </w:p>
          <w:p w:rsidR="000576AE" w:rsidRPr="003A1F8F" w:rsidRDefault="004910D8" w:rsidP="00F550D2">
            <w:pPr>
              <w:spacing w:line="400" w:lineRule="atLeast"/>
              <w:ind w:right="170" w:firstLineChars="200" w:firstLine="420"/>
              <w:jc w:val="left"/>
              <w:rPr>
                <w:rFonts w:ascii="宋体" w:hAnsi="宋体"/>
                <w:szCs w:val="21"/>
              </w:rPr>
            </w:pPr>
            <w:r w:rsidRPr="003A1F8F">
              <w:rPr>
                <w:rFonts w:ascii="宋体" w:hAnsi="宋体" w:cs="Arial" w:hint="eastAsia"/>
                <w:iCs/>
                <w:szCs w:val="21"/>
              </w:rPr>
              <w:t>4</w:t>
            </w:r>
            <w:r w:rsidR="000576AE" w:rsidRPr="003A1F8F">
              <w:rPr>
                <w:rFonts w:ascii="宋体" w:hAnsi="宋体" w:cs="Arial" w:hint="eastAsia"/>
                <w:iCs/>
                <w:szCs w:val="21"/>
              </w:rPr>
              <w:t>）</w:t>
            </w:r>
            <w:r w:rsidRPr="003A1F8F">
              <w:rPr>
                <w:rFonts w:ascii="宋体" w:hAnsi="宋体" w:hint="eastAsia"/>
                <w:szCs w:val="21"/>
              </w:rPr>
              <w:t>固体废弃物统一处理率达</w:t>
            </w:r>
            <w:r w:rsidRPr="003A1F8F">
              <w:rPr>
                <w:rFonts w:ascii="宋体" w:hAnsi="宋体"/>
                <w:szCs w:val="21"/>
              </w:rPr>
              <w:t>100%</w:t>
            </w:r>
            <w:r w:rsidR="000576AE" w:rsidRPr="003A1F8F">
              <w:rPr>
                <w:rFonts w:ascii="宋体" w:hAnsi="宋体" w:hint="eastAsia"/>
                <w:szCs w:val="21"/>
              </w:rPr>
              <w:t>；                  100%</w:t>
            </w:r>
          </w:p>
          <w:p w:rsidR="000576AE" w:rsidRPr="003A1F8F" w:rsidRDefault="004964AA" w:rsidP="00F550D2">
            <w:pPr>
              <w:spacing w:line="400" w:lineRule="atLeast"/>
              <w:ind w:right="170" w:firstLineChars="200" w:firstLine="420"/>
              <w:jc w:val="left"/>
              <w:rPr>
                <w:rFonts w:ascii="宋体" w:hAnsi="宋体"/>
                <w:szCs w:val="21"/>
              </w:rPr>
            </w:pPr>
            <w:r w:rsidRPr="003A1F8F">
              <w:rPr>
                <w:rFonts w:ascii="宋体" w:hAnsi="宋体" w:hint="eastAsia"/>
                <w:szCs w:val="21"/>
              </w:rPr>
              <w:lastRenderedPageBreak/>
              <w:t>5</w:t>
            </w:r>
            <w:r w:rsidR="000576AE" w:rsidRPr="003A1F8F">
              <w:rPr>
                <w:rFonts w:ascii="宋体" w:hAnsi="宋体" w:hint="eastAsia"/>
                <w:szCs w:val="21"/>
              </w:rPr>
              <w:t>）重大工伤事故为零；                                  零</w:t>
            </w:r>
          </w:p>
          <w:p w:rsidR="000576AE" w:rsidRPr="003A1F8F" w:rsidRDefault="004964AA" w:rsidP="00F550D2">
            <w:pPr>
              <w:spacing w:line="400" w:lineRule="atLeast"/>
              <w:ind w:right="170" w:firstLineChars="200" w:firstLine="420"/>
              <w:jc w:val="left"/>
              <w:rPr>
                <w:rFonts w:ascii="宋体" w:hAnsi="宋体"/>
                <w:szCs w:val="21"/>
              </w:rPr>
            </w:pPr>
            <w:r w:rsidRPr="003A1F8F">
              <w:rPr>
                <w:rFonts w:ascii="宋体" w:hAnsi="宋体" w:hint="eastAsia"/>
                <w:szCs w:val="21"/>
              </w:rPr>
              <w:t>6</w:t>
            </w:r>
            <w:r w:rsidR="000576AE" w:rsidRPr="003A1F8F">
              <w:rPr>
                <w:rFonts w:ascii="宋体" w:hAnsi="宋体" w:hint="eastAsia"/>
                <w:szCs w:val="21"/>
              </w:rPr>
              <w:t>）火灾事故为零；                                      零</w:t>
            </w:r>
          </w:p>
          <w:p w:rsidR="000576AE" w:rsidRPr="003A1F8F" w:rsidRDefault="004964AA" w:rsidP="00F550D2">
            <w:pPr>
              <w:spacing w:line="400" w:lineRule="atLeast"/>
              <w:ind w:right="170" w:firstLineChars="200" w:firstLine="420"/>
              <w:jc w:val="left"/>
              <w:rPr>
                <w:rFonts w:ascii="宋体" w:hAnsi="宋体"/>
                <w:szCs w:val="21"/>
              </w:rPr>
            </w:pPr>
            <w:r w:rsidRPr="003A1F8F">
              <w:rPr>
                <w:rFonts w:ascii="宋体" w:hAnsi="宋体" w:hint="eastAsia"/>
                <w:szCs w:val="21"/>
              </w:rPr>
              <w:t>7</w:t>
            </w:r>
            <w:r w:rsidR="000576AE" w:rsidRPr="003A1F8F">
              <w:rPr>
                <w:rFonts w:ascii="宋体" w:hAnsi="宋体" w:hint="eastAsia"/>
                <w:szCs w:val="21"/>
              </w:rPr>
              <w:t>）</w:t>
            </w:r>
            <w:r w:rsidR="007A44CB" w:rsidRPr="003A1F8F">
              <w:rPr>
                <w:rFonts w:ascii="宋体" w:hAnsi="宋体" w:hint="eastAsia"/>
                <w:szCs w:val="21"/>
              </w:rPr>
              <w:t>环保设备完好率100%                                100%</w:t>
            </w:r>
          </w:p>
          <w:p w:rsidR="00BE526C" w:rsidRPr="003A1F8F" w:rsidRDefault="004964AA" w:rsidP="007A44CB">
            <w:pPr>
              <w:spacing w:line="400" w:lineRule="atLeast"/>
              <w:ind w:right="170" w:firstLineChars="200" w:firstLine="420"/>
              <w:jc w:val="left"/>
              <w:rPr>
                <w:rFonts w:ascii="宋体" w:hAnsi="宋体"/>
                <w:szCs w:val="21"/>
              </w:rPr>
            </w:pPr>
            <w:r w:rsidRPr="003A1F8F">
              <w:rPr>
                <w:rFonts w:ascii="宋体" w:hAnsi="宋体" w:hint="eastAsia"/>
                <w:szCs w:val="21"/>
              </w:rPr>
              <w:t>8</w:t>
            </w:r>
            <w:r w:rsidR="000576AE" w:rsidRPr="003A1F8F">
              <w:rPr>
                <w:rFonts w:ascii="宋体" w:hAnsi="宋体" w:hint="eastAsia"/>
                <w:szCs w:val="21"/>
              </w:rPr>
              <w:t>）</w:t>
            </w:r>
            <w:r w:rsidRPr="003A1F8F">
              <w:rPr>
                <w:rFonts w:ascii="宋体" w:hAnsi="宋体" w:hint="eastAsia"/>
                <w:szCs w:val="21"/>
              </w:rPr>
              <w:t>触电事故发生率0</w:t>
            </w:r>
            <w:r w:rsidR="00BE526C" w:rsidRPr="003A1F8F">
              <w:rPr>
                <w:rFonts w:ascii="宋体" w:hAnsi="宋体" w:hint="eastAsia"/>
                <w:szCs w:val="21"/>
              </w:rPr>
              <w:t xml:space="preserve">                   </w:t>
            </w:r>
            <w:r w:rsidR="007A44CB">
              <w:rPr>
                <w:rFonts w:ascii="宋体" w:hAnsi="宋体" w:hint="eastAsia"/>
                <w:szCs w:val="21"/>
              </w:rPr>
              <w:t xml:space="preserve">        </w:t>
            </w:r>
            <w:r w:rsidR="00BE526C" w:rsidRPr="003A1F8F">
              <w:rPr>
                <w:rFonts w:ascii="宋体" w:hAnsi="宋体" w:hint="eastAsia"/>
                <w:szCs w:val="21"/>
              </w:rPr>
              <w:t xml:space="preserve">         零</w:t>
            </w:r>
          </w:p>
          <w:p w:rsidR="004964AA" w:rsidRPr="003A1F8F" w:rsidRDefault="00BE526C" w:rsidP="004964AA">
            <w:pPr>
              <w:pStyle w:val="a0"/>
              <w:ind w:firstLineChars="200" w:firstLine="460"/>
            </w:pPr>
            <w:r w:rsidRPr="003A1F8F">
              <w:rPr>
                <w:rFonts w:ascii="宋体" w:hAnsi="宋体"/>
                <w:szCs w:val="21"/>
              </w:rPr>
              <w:t>…………</w:t>
            </w:r>
            <w:r w:rsidRPr="003A1F8F">
              <w:rPr>
                <w:rFonts w:ascii="宋体" w:hAnsi="宋体" w:hint="eastAsia"/>
                <w:szCs w:val="21"/>
              </w:rPr>
              <w:t xml:space="preserve">                    </w:t>
            </w:r>
          </w:p>
          <w:p w:rsidR="000576AE" w:rsidRPr="003A1F8F" w:rsidRDefault="000576AE" w:rsidP="00F550D2">
            <w:pPr>
              <w:spacing w:line="400" w:lineRule="atLeast"/>
              <w:ind w:right="170" w:firstLineChars="200" w:firstLine="420"/>
              <w:jc w:val="left"/>
              <w:rPr>
                <w:rFonts w:ascii="宋体" w:hAnsi="宋体" w:cs="宋体"/>
                <w:szCs w:val="21"/>
              </w:rPr>
            </w:pPr>
            <w:r w:rsidRPr="003A1F8F">
              <w:rPr>
                <w:rFonts w:ascii="宋体" w:hAnsi="宋体" w:cs="宋体" w:hint="eastAsia"/>
                <w:szCs w:val="21"/>
              </w:rPr>
              <w:t>查：</w:t>
            </w:r>
            <w:r w:rsidRPr="003A1F8F">
              <w:rPr>
                <w:rFonts w:ascii="宋体" w:hAnsi="宋体" w:hint="eastAsia"/>
                <w:szCs w:val="21"/>
              </w:rPr>
              <w:t>2022年</w:t>
            </w:r>
            <w:r w:rsidR="007A44CB">
              <w:rPr>
                <w:rFonts w:ascii="宋体" w:hAnsi="宋体" w:hint="eastAsia"/>
                <w:szCs w:val="21"/>
              </w:rPr>
              <w:t>3季度</w:t>
            </w:r>
            <w:r w:rsidRPr="003A1F8F">
              <w:rPr>
                <w:rFonts w:ascii="宋体" w:hAnsi="宋体" w:cs="宋体" w:hint="eastAsia"/>
                <w:szCs w:val="21"/>
              </w:rPr>
              <w:t>生技部目标完成情况：均能达到要求。</w:t>
            </w:r>
          </w:p>
          <w:p w:rsidR="000576AE" w:rsidRPr="003A1F8F" w:rsidRDefault="000576AE" w:rsidP="00F550D2">
            <w:pPr>
              <w:spacing w:line="400" w:lineRule="exact"/>
              <w:rPr>
                <w:rFonts w:ascii="宋体" w:hAnsi="宋体"/>
                <w:szCs w:val="21"/>
              </w:rPr>
            </w:pPr>
            <w:r w:rsidRPr="003A1F8F">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0576AE" w:rsidRDefault="000576AE" w:rsidP="00F550D2">
            <w:r>
              <w:rPr>
                <w:rFonts w:hint="eastAsia"/>
              </w:rPr>
              <w:lastRenderedPageBreak/>
              <w:t>符合</w:t>
            </w:r>
          </w:p>
          <w:p w:rsidR="000576AE" w:rsidRDefault="000576AE" w:rsidP="00F550D2"/>
        </w:tc>
      </w:tr>
      <w:tr w:rsidR="000576AE">
        <w:trPr>
          <w:trHeight w:val="895"/>
        </w:trPr>
        <w:tc>
          <w:tcPr>
            <w:tcW w:w="2160" w:type="dxa"/>
          </w:tcPr>
          <w:p w:rsidR="000576AE" w:rsidRDefault="000576AE" w:rsidP="00F550D2">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0576AE" w:rsidRDefault="000576AE" w:rsidP="00F550D2">
            <w:pPr>
              <w:rPr>
                <w:rFonts w:ascii="宋体" w:hAnsi="宋体" w:cs="新宋体"/>
                <w:szCs w:val="21"/>
              </w:rPr>
            </w:pPr>
            <w:r>
              <w:rPr>
                <w:rFonts w:ascii="宋体" w:hAnsi="宋体" w:cs="新宋体" w:hint="eastAsia"/>
                <w:szCs w:val="21"/>
              </w:rPr>
              <w:t>E:6.1.2</w:t>
            </w:r>
          </w:p>
        </w:tc>
        <w:tc>
          <w:tcPr>
            <w:tcW w:w="10004" w:type="dxa"/>
          </w:tcPr>
          <w:p w:rsidR="000576AE" w:rsidRDefault="000576AE" w:rsidP="00F550D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》，根据不同的时态、状态识别了环境因素，通过对其发生的可能性、危害性等进行评价，生技部确定的重要环境因素有：1）潜在火灾；2）固废的排放；3</w:t>
            </w:r>
            <w:r w:rsidR="007A44CB">
              <w:rPr>
                <w:rFonts w:ascii="宋体" w:cs="宋体" w:hint="eastAsia"/>
                <w:szCs w:val="21"/>
              </w:rPr>
              <w:t>）噪声排放</w:t>
            </w:r>
            <w:r>
              <w:rPr>
                <w:rFonts w:ascii="宋体" w:cs="宋体" w:hint="eastAsia"/>
                <w:szCs w:val="21"/>
              </w:rPr>
              <w:t>。</w:t>
            </w:r>
          </w:p>
          <w:p w:rsidR="000576AE" w:rsidRDefault="000576AE" w:rsidP="005C77D6">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查看，生技部的主要工作为</w:t>
            </w:r>
            <w:r w:rsidR="005C77D6">
              <w:t>环保复合保温板</w:t>
            </w:r>
            <w:r>
              <w:rPr>
                <w:rFonts w:ascii="宋体" w:hAnsi="宋体" w:hint="eastAsia"/>
                <w:szCs w:val="21"/>
              </w:rPr>
              <w:t>的生产</w:t>
            </w:r>
            <w:r>
              <w:rPr>
                <w:rFonts w:hint="eastAsia"/>
                <w:sz w:val="20"/>
                <w:szCs w:val="22"/>
              </w:rPr>
              <w:t>和</w:t>
            </w:r>
            <w:r>
              <w:rPr>
                <w:rFonts w:ascii="宋体" w:cs="宋体" w:hint="eastAsia"/>
                <w:szCs w:val="21"/>
              </w:rPr>
              <w:t>为公司</w:t>
            </w:r>
            <w:r>
              <w:rPr>
                <w:rFonts w:ascii="宋体" w:hAnsi="宋体" w:cs="宋体" w:hint="eastAsia"/>
                <w:szCs w:val="21"/>
              </w:rPr>
              <w:t>负责原材料进货、过程、成品检验的控制</w:t>
            </w:r>
            <w:r>
              <w:rPr>
                <w:rFonts w:ascii="宋体" w:hAnsi="宋体" w:hint="eastAsia"/>
                <w:szCs w:val="21"/>
              </w:rPr>
              <w:t>。</w:t>
            </w:r>
            <w:r>
              <w:rPr>
                <w:rFonts w:ascii="宋体" w:cs="宋体" w:hint="eastAsia"/>
                <w:szCs w:val="21"/>
              </w:rPr>
              <w:t>生产作业过程中有</w:t>
            </w:r>
            <w:r w:rsidR="005C77D6">
              <w:rPr>
                <w:rFonts w:ascii="宋体" w:cs="宋体" w:hint="eastAsia"/>
                <w:szCs w:val="21"/>
              </w:rPr>
              <w:t>废包装</w:t>
            </w:r>
            <w:r>
              <w:rPr>
                <w:rFonts w:ascii="宋体" w:cs="宋体" w:hint="eastAsia"/>
                <w:szCs w:val="21"/>
              </w:rPr>
              <w:t>、</w:t>
            </w:r>
            <w:r w:rsidR="005C77D6">
              <w:rPr>
                <w:rFonts w:ascii="宋体" w:cs="宋体" w:hint="eastAsia"/>
                <w:szCs w:val="21"/>
              </w:rPr>
              <w:t>不合格品</w:t>
            </w:r>
            <w:r>
              <w:rPr>
                <w:rFonts w:ascii="宋体" w:cs="宋体" w:hint="eastAsia"/>
                <w:szCs w:val="21"/>
              </w:rPr>
              <w:t>及辅料等固废；检验过程中有</w:t>
            </w:r>
            <w:r>
              <w:rPr>
                <w:rFonts w:cs="宋体" w:hint="eastAsia"/>
                <w:szCs w:val="21"/>
              </w:rPr>
              <w:t>办公固废、样件检测后产生的废料等固废</w:t>
            </w:r>
            <w:r>
              <w:rPr>
                <w:rFonts w:ascii="宋体" w:cs="宋体" w:hint="eastAsia"/>
                <w:szCs w:val="21"/>
              </w:rPr>
              <w:t>；机械设备运行产生的噪声；</w:t>
            </w:r>
            <w:r w:rsidR="005C77D6">
              <w:rPr>
                <w:rFonts w:ascii="宋体" w:cs="宋体" w:hint="eastAsia"/>
                <w:szCs w:val="21"/>
              </w:rPr>
              <w:t>冷却</w:t>
            </w:r>
            <w:r>
              <w:rPr>
                <w:rFonts w:ascii="宋体" w:cs="宋体" w:hint="eastAsia"/>
                <w:szCs w:val="21"/>
              </w:rPr>
              <w:t>工序产生废水，</w:t>
            </w:r>
            <w:r w:rsidR="005C77D6">
              <w:rPr>
                <w:rFonts w:ascii="宋体" w:cs="宋体" w:hint="eastAsia"/>
                <w:szCs w:val="21"/>
              </w:rPr>
              <w:t>循环</w:t>
            </w:r>
            <w:r>
              <w:rPr>
                <w:rFonts w:ascii="宋体" w:cs="宋体" w:hint="eastAsia"/>
                <w:szCs w:val="21"/>
              </w:rPr>
              <w:t>使用，</w:t>
            </w:r>
            <w:r w:rsidR="005C77D6">
              <w:rPr>
                <w:rFonts w:ascii="宋体" w:cs="宋体" w:hint="eastAsia"/>
                <w:szCs w:val="21"/>
              </w:rPr>
              <w:t>热熔、挤塑</w:t>
            </w:r>
            <w:r>
              <w:rPr>
                <w:rFonts w:ascii="宋体" w:cs="宋体" w:hint="eastAsia"/>
                <w:szCs w:val="21"/>
              </w:rPr>
              <w:t>产生废气，采取</w:t>
            </w:r>
            <w:r w:rsidR="005C77D6">
              <w:rPr>
                <w:rFonts w:ascii="宋体" w:cs="宋体" w:hint="eastAsia"/>
                <w:szCs w:val="21"/>
              </w:rPr>
              <w:t>收集处理后排放</w:t>
            </w:r>
            <w:r>
              <w:rPr>
                <w:rFonts w:ascii="宋体" w:cs="宋体" w:hint="eastAsia"/>
                <w:szCs w:val="21"/>
              </w:rPr>
              <w:t>。部门的环境因素识别和重要环境因素基本到位。</w:t>
            </w:r>
          </w:p>
        </w:tc>
        <w:tc>
          <w:tcPr>
            <w:tcW w:w="1585" w:type="dxa"/>
          </w:tcPr>
          <w:p w:rsidR="000576AE" w:rsidRDefault="000576AE" w:rsidP="00F550D2">
            <w:r>
              <w:rPr>
                <w:rFonts w:hint="eastAsia"/>
              </w:rPr>
              <w:t>符合</w:t>
            </w:r>
          </w:p>
          <w:p w:rsidR="000576AE" w:rsidRDefault="000576AE" w:rsidP="00F550D2"/>
        </w:tc>
      </w:tr>
      <w:tr w:rsidR="000576AE" w:rsidTr="008E072F">
        <w:trPr>
          <w:trHeight w:val="132"/>
        </w:trPr>
        <w:tc>
          <w:tcPr>
            <w:tcW w:w="2160" w:type="dxa"/>
          </w:tcPr>
          <w:p w:rsidR="000576AE" w:rsidRDefault="000576A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0576AE" w:rsidRDefault="000576AE">
            <w:pPr>
              <w:rPr>
                <w:rFonts w:ascii="宋体" w:hAnsi="宋体" w:cs="新宋体"/>
                <w:szCs w:val="21"/>
              </w:rPr>
            </w:pPr>
            <w:r>
              <w:rPr>
                <w:rFonts w:ascii="宋体" w:hAnsi="宋体" w:cs="新宋体" w:hint="eastAsia"/>
                <w:szCs w:val="21"/>
              </w:rPr>
              <w:t>O:6.1.2</w:t>
            </w:r>
          </w:p>
        </w:tc>
        <w:tc>
          <w:tcPr>
            <w:tcW w:w="10004" w:type="dxa"/>
          </w:tcPr>
          <w:p w:rsidR="000576AE" w:rsidRDefault="000576AE">
            <w:pPr>
              <w:spacing w:line="400" w:lineRule="exact"/>
              <w:ind w:firstLineChars="100" w:firstLine="210"/>
              <w:rPr>
                <w:rFonts w:ascii="宋体" w:hAnsi="宋体" w:cs="宋体"/>
                <w:szCs w:val="21"/>
              </w:rPr>
            </w:pPr>
            <w:r>
              <w:rPr>
                <w:rFonts w:ascii="宋体" w:cs="宋体" w:hint="eastAsia"/>
                <w:szCs w:val="21"/>
              </w:rPr>
              <w:t>查，生技部经过辨识与评审形成了《</w:t>
            </w:r>
            <w:r>
              <w:rPr>
                <w:rFonts w:hAnsi="宋体"/>
                <w:szCs w:val="21"/>
              </w:rPr>
              <w:t>危险源识别与评价程序</w:t>
            </w:r>
            <w:r>
              <w:rPr>
                <w:rFonts w:ascii="宋体" w:cs="宋体" w:hint="eastAsia"/>
                <w:szCs w:val="21"/>
              </w:rPr>
              <w:t>》</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sidR="00AE701E">
              <w:rPr>
                <w:rFonts w:ascii="宋体" w:hAnsi="宋体" w:cs="宋体" w:hint="eastAsia"/>
                <w:szCs w:val="21"/>
              </w:rPr>
              <w:t>；产品生产中机械伤害</w:t>
            </w:r>
            <w:r>
              <w:rPr>
                <w:rFonts w:ascii="宋体" w:hAnsi="宋体" w:cs="宋体" w:hint="eastAsia"/>
                <w:szCs w:val="21"/>
              </w:rPr>
              <w:t>等危险源。</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0576AE" w:rsidRDefault="000576AE">
            <w:pPr>
              <w:spacing w:line="400" w:lineRule="exact"/>
              <w:ind w:firstLineChars="200" w:firstLine="420"/>
              <w:rPr>
                <w:rFonts w:ascii="宋体" w:hAnsi="宋体" w:cs="宋体"/>
                <w:szCs w:val="21"/>
              </w:rPr>
            </w:pPr>
            <w:r>
              <w:rPr>
                <w:rFonts w:ascii="宋体" w:cs="宋体" w:hint="eastAsia"/>
                <w:szCs w:val="21"/>
              </w:rPr>
              <w:t>生技部</w:t>
            </w:r>
            <w:r>
              <w:rPr>
                <w:rFonts w:ascii="宋体" w:hAnsi="宋体" w:cs="宋体" w:hint="eastAsia"/>
                <w:szCs w:val="21"/>
              </w:rPr>
              <w:t>采用打分法确定重大风险是：（1）触电；（2）火灾</w:t>
            </w:r>
            <w:r w:rsidR="005C77D6">
              <w:rPr>
                <w:rFonts w:ascii="宋体" w:hAnsi="宋体" w:cs="宋体" w:hint="eastAsia"/>
                <w:szCs w:val="21"/>
              </w:rPr>
              <w:t>、爆炸</w:t>
            </w:r>
            <w:r>
              <w:rPr>
                <w:rFonts w:ascii="宋体" w:hAnsi="宋体" w:cs="宋体" w:hint="eastAsia"/>
                <w:szCs w:val="21"/>
              </w:rPr>
              <w:t>；（3）机械伤害。</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查，触电风险控制措施有：配置有空开，采用室外电缆等，员工严格按操作规程操作。</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查；机械伤害风险控制措施有：制定操作规程，确保劳保防护用品按时发放、按规定佩带使用。</w:t>
            </w:r>
          </w:p>
          <w:p w:rsidR="00A645D6" w:rsidRPr="00A645D6" w:rsidRDefault="000576AE" w:rsidP="00A645D6">
            <w:pPr>
              <w:widowControl/>
              <w:ind w:firstLineChars="100" w:firstLine="210"/>
              <w:jc w:val="left"/>
            </w:pPr>
            <w:r>
              <w:rPr>
                <w:rFonts w:ascii="宋体" w:hAnsi="宋体" w:hint="eastAsia"/>
                <w:szCs w:val="21"/>
              </w:rPr>
              <w:lastRenderedPageBreak/>
              <w:t>危险源识别基本充分，控制措施需要完善。</w:t>
            </w:r>
          </w:p>
        </w:tc>
        <w:tc>
          <w:tcPr>
            <w:tcW w:w="1585" w:type="dxa"/>
          </w:tcPr>
          <w:p w:rsidR="000576AE" w:rsidRDefault="000576AE">
            <w:r>
              <w:rPr>
                <w:rFonts w:hint="eastAsia"/>
              </w:rPr>
              <w:lastRenderedPageBreak/>
              <w:t>符合</w:t>
            </w:r>
          </w:p>
          <w:p w:rsidR="000576AE" w:rsidRDefault="000576AE"/>
        </w:tc>
      </w:tr>
      <w:tr w:rsidR="00A645D6">
        <w:trPr>
          <w:trHeight w:val="1255"/>
        </w:trPr>
        <w:tc>
          <w:tcPr>
            <w:tcW w:w="2160" w:type="dxa"/>
          </w:tcPr>
          <w:p w:rsidR="00A645D6" w:rsidRDefault="00A645D6" w:rsidP="00F550D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A645D6" w:rsidRDefault="00A645D6" w:rsidP="00F550D2">
            <w:pPr>
              <w:rPr>
                <w:rFonts w:ascii="宋体" w:hAnsi="宋体" w:cs="新宋体"/>
                <w:szCs w:val="21"/>
              </w:rPr>
            </w:pPr>
            <w:r>
              <w:rPr>
                <w:rFonts w:ascii="宋体" w:hAnsi="宋体" w:cs="新宋体" w:hint="eastAsia"/>
                <w:szCs w:val="21"/>
              </w:rPr>
              <w:t xml:space="preserve">EO8.1 </w:t>
            </w:r>
          </w:p>
          <w:p w:rsidR="00A645D6" w:rsidRDefault="00A645D6" w:rsidP="00F550D2">
            <w:pPr>
              <w:rPr>
                <w:rFonts w:ascii="宋体" w:hAnsi="宋体" w:cs="新宋体"/>
                <w:szCs w:val="21"/>
              </w:rPr>
            </w:pPr>
          </w:p>
        </w:tc>
        <w:tc>
          <w:tcPr>
            <w:tcW w:w="10004" w:type="dxa"/>
          </w:tcPr>
          <w:p w:rsidR="00A645D6" w:rsidRDefault="00A645D6" w:rsidP="00F550D2">
            <w:pPr>
              <w:ind w:firstLineChars="200" w:firstLine="420"/>
              <w:rPr>
                <w:rFonts w:ascii="宋体" w:hAnsi="宋体" w:cs="宋体"/>
                <w:szCs w:val="21"/>
              </w:rPr>
            </w:pPr>
            <w:r>
              <w:rPr>
                <w:rFonts w:ascii="宋体" w:hAnsi="宋体" w:cs="宋体" w:hint="eastAsia"/>
                <w:szCs w:val="21"/>
              </w:rPr>
              <w:t>查，生技部实施以下环境安全管理制度：</w:t>
            </w:r>
            <w:r w:rsidR="00AE701E">
              <w:rPr>
                <w:rFonts w:ascii="宋体" w:hAnsi="宋体" w:cs="宋体" w:hint="eastAsia"/>
                <w:szCs w:val="21"/>
              </w:rPr>
              <w:t>《</w:t>
            </w:r>
            <w:r w:rsidR="00AE701E">
              <w:rPr>
                <w:rFonts w:ascii="宋体" w:hAnsi="宋体" w:hint="eastAsia"/>
              </w:rPr>
              <w:t>环境和职业健康安全运行控制程序</w:t>
            </w:r>
            <w:r w:rsidR="00AE701E">
              <w:rPr>
                <w:rFonts w:ascii="宋体" w:hAnsi="宋体" w:cs="宋体" w:hint="eastAsia"/>
                <w:szCs w:val="21"/>
              </w:rPr>
              <w:t>》、</w:t>
            </w:r>
            <w:r>
              <w:rPr>
                <w:rFonts w:ascii="宋体" w:hAnsi="宋体" w:cs="宋体" w:hint="eastAsia"/>
                <w:szCs w:val="21"/>
              </w:rPr>
              <w:t>《固体废弃物管理规定》、《安全检查制度》、《火灾事故应急救援预案》、等。</w:t>
            </w:r>
          </w:p>
          <w:p w:rsidR="00A645D6" w:rsidRDefault="00A645D6" w:rsidP="00F550D2">
            <w:pPr>
              <w:rPr>
                <w:rFonts w:ascii="宋体" w:hAnsi="宋体" w:cs="宋体"/>
                <w:szCs w:val="21"/>
              </w:rPr>
            </w:pPr>
            <w:r>
              <w:rPr>
                <w:rFonts w:ascii="宋体" w:hAnsi="宋体" w:cs="宋体" w:hint="eastAsia"/>
                <w:szCs w:val="21"/>
              </w:rPr>
              <w:t>查不可接受风险源：</w:t>
            </w:r>
          </w:p>
          <w:p w:rsidR="00A645D6" w:rsidRDefault="00A645D6" w:rsidP="00F550D2">
            <w:pPr>
              <w:numPr>
                <w:ilvl w:val="0"/>
                <w:numId w:val="10"/>
              </w:numPr>
              <w:rPr>
                <w:szCs w:val="21"/>
              </w:rPr>
            </w:pPr>
            <w:r>
              <w:rPr>
                <w:rFonts w:ascii="宋体" w:hAnsi="宋体" w:cs="宋体" w:hint="eastAsia"/>
                <w:szCs w:val="21"/>
              </w:rPr>
              <w:t>各种类电线、排线裸露、不慎触及将会发生触电事故</w:t>
            </w:r>
            <w:r>
              <w:rPr>
                <w:rFonts w:hint="eastAsia"/>
                <w:szCs w:val="21"/>
              </w:rPr>
              <w:t>伤人；</w:t>
            </w:r>
          </w:p>
          <w:p w:rsidR="00A645D6" w:rsidRDefault="00A645D6" w:rsidP="00F550D2">
            <w:pPr>
              <w:numPr>
                <w:ilvl w:val="0"/>
                <w:numId w:val="10"/>
              </w:numPr>
              <w:rPr>
                <w:rFonts w:ascii="宋体" w:hAnsi="宋体" w:cs="宋体"/>
                <w:szCs w:val="21"/>
              </w:rPr>
            </w:pPr>
            <w:r>
              <w:rPr>
                <w:rFonts w:hint="eastAsia"/>
                <w:szCs w:val="21"/>
              </w:rPr>
              <w:t>各终端电器产品（照明办公设备）等各类故障可能引发火灾事故</w:t>
            </w:r>
            <w:r w:rsidR="00F5152A">
              <w:rPr>
                <w:rFonts w:hint="eastAsia"/>
                <w:szCs w:val="21"/>
              </w:rPr>
              <w:t>、</w:t>
            </w:r>
            <w:r w:rsidR="00AE701E">
              <w:rPr>
                <w:rFonts w:hint="eastAsia"/>
                <w:szCs w:val="21"/>
              </w:rPr>
              <w:t>气瓶</w:t>
            </w:r>
            <w:r w:rsidR="00F5152A">
              <w:rPr>
                <w:rFonts w:hint="eastAsia"/>
                <w:szCs w:val="21"/>
              </w:rPr>
              <w:t>管理不当造成爆炸</w:t>
            </w:r>
            <w:r>
              <w:rPr>
                <w:rFonts w:ascii="宋体" w:hAnsi="宋体" w:cs="宋体" w:hint="eastAsia"/>
                <w:szCs w:val="21"/>
              </w:rPr>
              <w:t>；</w:t>
            </w:r>
          </w:p>
          <w:p w:rsidR="00F5152A" w:rsidRPr="00F5152A" w:rsidRDefault="00A645D6" w:rsidP="00AE701E">
            <w:pPr>
              <w:numPr>
                <w:ilvl w:val="0"/>
                <w:numId w:val="10"/>
              </w:numPr>
              <w:rPr>
                <w:rFonts w:ascii="宋体" w:hAnsi="宋体" w:cs="宋体"/>
                <w:szCs w:val="21"/>
              </w:rPr>
            </w:pPr>
            <w:r>
              <w:rPr>
                <w:rFonts w:ascii="宋体" w:hAnsi="宋体" w:cs="宋体" w:hint="eastAsia"/>
                <w:szCs w:val="21"/>
              </w:rPr>
              <w:t>产品生产中机械伤害。</w:t>
            </w:r>
          </w:p>
          <w:p w:rsidR="00F5152A" w:rsidRPr="00F5152A" w:rsidRDefault="00F5152A" w:rsidP="00F5152A">
            <w:pPr>
              <w:pStyle w:val="a0"/>
              <w:rPr>
                <w:rFonts w:ascii="宋体" w:hAnsi="宋体" w:cs="宋体"/>
                <w:szCs w:val="21"/>
              </w:rPr>
            </w:pPr>
          </w:p>
          <w:p w:rsidR="00A645D6" w:rsidRDefault="00A645D6" w:rsidP="00F5152A">
            <w:pPr>
              <w:pStyle w:val="a0"/>
              <w:rPr>
                <w:rFonts w:ascii="宋体" w:hAnsi="宋体" w:cs="宋体"/>
                <w:szCs w:val="21"/>
              </w:rPr>
            </w:pPr>
            <w:r>
              <w:rPr>
                <w:rFonts w:ascii="宋体" w:hAnsi="宋体" w:cs="宋体" w:hint="eastAsia"/>
                <w:szCs w:val="21"/>
              </w:rPr>
              <w:t>查重要环境因素</w:t>
            </w:r>
          </w:p>
          <w:p w:rsidR="00A645D6" w:rsidRDefault="00A645D6" w:rsidP="00F550D2">
            <w:pPr>
              <w:ind w:firstLineChars="200" w:firstLine="420"/>
              <w:rPr>
                <w:rFonts w:ascii="宋体" w:hAnsi="宋体" w:cs="宋体"/>
                <w:szCs w:val="21"/>
              </w:rPr>
            </w:pPr>
            <w:r>
              <w:rPr>
                <w:rFonts w:ascii="宋体" w:hAnsi="宋体" w:cs="宋体" w:hint="eastAsia"/>
                <w:szCs w:val="21"/>
              </w:rPr>
              <w:t>1）潜在火灾；</w:t>
            </w:r>
          </w:p>
          <w:p w:rsidR="00A645D6" w:rsidRDefault="00A645D6" w:rsidP="00F550D2">
            <w:pPr>
              <w:ind w:left="360"/>
              <w:rPr>
                <w:rFonts w:ascii="宋体" w:hAnsi="宋体" w:cs="宋体"/>
                <w:szCs w:val="21"/>
              </w:rPr>
            </w:pPr>
            <w:r>
              <w:rPr>
                <w:rFonts w:ascii="宋体" w:hAnsi="宋体" w:cs="宋体" w:hint="eastAsia"/>
                <w:szCs w:val="21"/>
              </w:rPr>
              <w:t>2）固废排放；</w:t>
            </w:r>
          </w:p>
          <w:p w:rsidR="00A645D6" w:rsidRDefault="00A645D6" w:rsidP="00F550D2">
            <w:pPr>
              <w:ind w:left="360"/>
              <w:rPr>
                <w:rFonts w:ascii="宋体" w:hAnsi="宋体" w:cs="宋体"/>
                <w:szCs w:val="21"/>
              </w:rPr>
            </w:pPr>
            <w:r>
              <w:rPr>
                <w:rFonts w:ascii="宋体" w:hAnsi="宋体" w:cs="宋体" w:hint="eastAsia"/>
                <w:szCs w:val="21"/>
              </w:rPr>
              <w:t>3）噪声排放；</w:t>
            </w:r>
          </w:p>
          <w:p w:rsidR="00A645D6" w:rsidRDefault="00A645D6" w:rsidP="00AE701E">
            <w:pPr>
              <w:pStyle w:val="a0"/>
              <w:rPr>
                <w:rFonts w:ascii="宋体" w:hAnsi="宋体" w:cs="宋体"/>
                <w:szCs w:val="21"/>
              </w:rPr>
            </w:pPr>
            <w:r>
              <w:rPr>
                <w:rFonts w:hint="eastAsia"/>
              </w:rPr>
              <w:t xml:space="preserve">   </w:t>
            </w:r>
            <w:r>
              <w:rPr>
                <w:rFonts w:ascii="宋体" w:hAnsi="宋体" w:cs="宋体" w:hint="eastAsia"/>
                <w:szCs w:val="21"/>
              </w:rPr>
              <w:t>查看，公司制订的相应的安全管理制度及管理方案，对不可接受风险源进行管控。</w:t>
            </w:r>
          </w:p>
          <w:p w:rsidR="00A645D6" w:rsidRDefault="00A645D6" w:rsidP="00F550D2">
            <w:pPr>
              <w:rPr>
                <w:rFonts w:ascii="宋体" w:hAnsi="宋体" w:cs="宋体"/>
                <w:szCs w:val="21"/>
              </w:rPr>
            </w:pPr>
            <w:r>
              <w:rPr>
                <w:rFonts w:ascii="宋体" w:hAnsi="宋体" w:cs="宋体" w:hint="eastAsia"/>
                <w:szCs w:val="21"/>
              </w:rPr>
              <w:t>据称：对火灾应急设施、安防设施运行情况等进行了检查维护。</w:t>
            </w:r>
          </w:p>
          <w:p w:rsidR="00A645D6" w:rsidRDefault="00A645D6" w:rsidP="00F550D2">
            <w:pPr>
              <w:rPr>
                <w:rFonts w:ascii="宋体" w:hAnsi="宋体" w:cs="宋体"/>
                <w:szCs w:val="21"/>
              </w:rPr>
            </w:pPr>
            <w:r>
              <w:rPr>
                <w:rFonts w:ascii="宋体" w:hAnsi="宋体" w:cs="宋体" w:hint="eastAsia"/>
                <w:szCs w:val="21"/>
              </w:rPr>
              <w:t>查生技部办公区域和</w:t>
            </w:r>
            <w:r w:rsidR="00AE701E">
              <w:rPr>
                <w:rFonts w:ascii="宋体" w:hAnsi="宋体" w:cs="宋体" w:hint="eastAsia"/>
                <w:szCs w:val="21"/>
              </w:rPr>
              <w:t>生产区域</w:t>
            </w:r>
            <w:r>
              <w:rPr>
                <w:rFonts w:ascii="宋体" w:hAnsi="宋体" w:cs="宋体" w:hint="eastAsia"/>
                <w:szCs w:val="21"/>
              </w:rPr>
              <w:t>环境和安全实施情况；</w:t>
            </w:r>
          </w:p>
          <w:p w:rsidR="00A645D6" w:rsidRDefault="00A645D6" w:rsidP="00F550D2">
            <w:pPr>
              <w:rPr>
                <w:rFonts w:ascii="宋体" w:hAnsi="宋体" w:cs="宋体"/>
                <w:szCs w:val="21"/>
              </w:rPr>
            </w:pPr>
            <w:r>
              <w:rPr>
                <w:rFonts w:ascii="宋体" w:hAnsi="宋体" w:cs="宋体" w:hint="eastAsia"/>
                <w:szCs w:val="21"/>
              </w:rPr>
              <w:t>查看：现场未发现大功率电器使用。</w:t>
            </w:r>
          </w:p>
          <w:p w:rsidR="00A645D6" w:rsidRDefault="00A645D6" w:rsidP="00F550D2">
            <w:pPr>
              <w:rPr>
                <w:rFonts w:ascii="宋体" w:hAnsi="宋体" w:cs="宋体"/>
                <w:szCs w:val="21"/>
              </w:rPr>
            </w:pPr>
            <w:r>
              <w:rPr>
                <w:rFonts w:ascii="宋体" w:hAnsi="宋体" w:cs="宋体" w:hint="eastAsia"/>
                <w:szCs w:val="21"/>
              </w:rPr>
              <w:t>查看：现场电线有穿管保护，固定布局、现场有禁止吸烟的提醒，办公设备和产品测试设备均有接地保护。</w:t>
            </w:r>
          </w:p>
          <w:p w:rsidR="00A645D6" w:rsidRDefault="00A645D6" w:rsidP="00F550D2">
            <w:pPr>
              <w:rPr>
                <w:rFonts w:ascii="宋体" w:hAnsi="宋体" w:cs="宋体"/>
                <w:szCs w:val="24"/>
              </w:rPr>
            </w:pPr>
            <w:r>
              <w:rPr>
                <w:rFonts w:ascii="宋体" w:hAnsi="宋体" w:cs="宋体" w:hint="eastAsia"/>
                <w:szCs w:val="21"/>
              </w:rPr>
              <w:t>查看：查见生产区域有一般固废收集桶，</w:t>
            </w:r>
            <w:r>
              <w:rPr>
                <w:rFonts w:ascii="宋体" w:hAnsi="宋体" w:cs="宋体" w:hint="eastAsia"/>
                <w:szCs w:val="24"/>
              </w:rPr>
              <w:t>生产固废收集在一起，按要求进行分类收集处理。</w:t>
            </w:r>
          </w:p>
          <w:p w:rsidR="00A645D6" w:rsidRDefault="00A645D6" w:rsidP="00F550D2">
            <w:pPr>
              <w:rPr>
                <w:rFonts w:ascii="宋体" w:hAnsi="宋体" w:cs="宋体"/>
                <w:szCs w:val="24"/>
              </w:rPr>
            </w:pPr>
            <w:r>
              <w:rPr>
                <w:rFonts w:ascii="宋体" w:hAnsi="宋体" w:cs="宋体" w:hint="eastAsia"/>
                <w:szCs w:val="24"/>
              </w:rPr>
              <w:t>噪声控制:查看，主要为</w:t>
            </w:r>
            <w:r w:rsidR="005B514C" w:rsidRPr="005B514C">
              <w:rPr>
                <w:rFonts w:asciiTheme="minorEastAsia" w:eastAsiaTheme="minorEastAsia" w:hAnsiTheme="minorEastAsia" w:hint="eastAsia"/>
                <w:color w:val="000000"/>
              </w:rPr>
              <w:t>等离子切割机</w:t>
            </w:r>
            <w:r>
              <w:rPr>
                <w:rFonts w:ascii="宋体" w:hAnsi="宋体" w:hint="eastAsia"/>
                <w:szCs w:val="21"/>
              </w:rPr>
              <w:t>等设备</w:t>
            </w:r>
            <w:r>
              <w:rPr>
                <w:rFonts w:ascii="宋体" w:hAnsi="宋体" w:cs="宋体" w:hint="eastAsia"/>
                <w:szCs w:val="24"/>
              </w:rPr>
              <w:t>运行噪声，采取设备安装减震基础，厂房封闭等措施，厂界噪声可控。</w:t>
            </w:r>
          </w:p>
          <w:p w:rsidR="00A645D6" w:rsidRDefault="00A645D6" w:rsidP="005B514C">
            <w:pPr>
              <w:pStyle w:val="a0"/>
            </w:pPr>
            <w:r>
              <w:rPr>
                <w:rFonts w:ascii="宋体" w:hAnsi="宋体" w:hint="eastAsia"/>
                <w:bCs w:val="0"/>
                <w:spacing w:val="0"/>
                <w:szCs w:val="21"/>
              </w:rPr>
              <w:t>在生产现场查看，工作人员均按要求穿戴劳动防护设备。</w:t>
            </w:r>
          </w:p>
        </w:tc>
        <w:tc>
          <w:tcPr>
            <w:tcW w:w="1585" w:type="dxa"/>
          </w:tcPr>
          <w:p w:rsidR="00A645D6" w:rsidRDefault="00A645D6" w:rsidP="005B514C">
            <w:r>
              <w:rPr>
                <w:rFonts w:hint="eastAsia"/>
              </w:rPr>
              <w:t>符合</w:t>
            </w:r>
          </w:p>
          <w:p w:rsidR="00A645D6" w:rsidRDefault="00A645D6" w:rsidP="00F550D2">
            <w:pPr>
              <w:pStyle w:val="a0"/>
            </w:pPr>
          </w:p>
          <w:p w:rsidR="00A645D6" w:rsidRDefault="00A645D6" w:rsidP="00F550D2">
            <w:pPr>
              <w:pStyle w:val="a0"/>
            </w:pPr>
          </w:p>
          <w:p w:rsidR="00A645D6" w:rsidRDefault="00A645D6" w:rsidP="00F550D2">
            <w:pPr>
              <w:pStyle w:val="a0"/>
            </w:pPr>
          </w:p>
          <w:p w:rsidR="00A645D6" w:rsidRDefault="00A645D6" w:rsidP="00F550D2">
            <w:pPr>
              <w:pStyle w:val="a0"/>
            </w:pPr>
          </w:p>
          <w:p w:rsidR="00A645D6" w:rsidRDefault="00A645D6" w:rsidP="00F550D2">
            <w:pPr>
              <w:pStyle w:val="a0"/>
            </w:pPr>
          </w:p>
          <w:p w:rsidR="00A645D6" w:rsidRDefault="00A645D6" w:rsidP="00F550D2">
            <w:pPr>
              <w:pStyle w:val="a0"/>
            </w:pPr>
          </w:p>
          <w:p w:rsidR="00A645D6" w:rsidRDefault="00A645D6" w:rsidP="00F550D2">
            <w:pPr>
              <w:pStyle w:val="a0"/>
            </w:pPr>
          </w:p>
          <w:p w:rsidR="00A645D6" w:rsidRDefault="00A645D6" w:rsidP="00F550D2">
            <w:pPr>
              <w:pStyle w:val="a0"/>
            </w:pPr>
          </w:p>
          <w:p w:rsidR="00A645D6" w:rsidRDefault="00A645D6" w:rsidP="00F550D2">
            <w:pPr>
              <w:pStyle w:val="a0"/>
            </w:pPr>
          </w:p>
          <w:p w:rsidR="00A645D6" w:rsidRDefault="00A645D6" w:rsidP="00F550D2">
            <w:pPr>
              <w:pStyle w:val="a0"/>
            </w:pPr>
          </w:p>
        </w:tc>
      </w:tr>
      <w:tr w:rsidR="00A645D6" w:rsidTr="005B514C">
        <w:trPr>
          <w:trHeight w:val="132"/>
        </w:trPr>
        <w:tc>
          <w:tcPr>
            <w:tcW w:w="2160" w:type="dxa"/>
          </w:tcPr>
          <w:p w:rsidR="00A645D6" w:rsidRDefault="00A645D6" w:rsidP="00F550D2">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A645D6" w:rsidRDefault="00A645D6" w:rsidP="00F550D2">
            <w:pPr>
              <w:rPr>
                <w:rFonts w:ascii="宋体" w:hAnsi="宋体" w:cs="新宋体"/>
                <w:szCs w:val="21"/>
              </w:rPr>
            </w:pPr>
            <w:r>
              <w:rPr>
                <w:rFonts w:ascii="宋体" w:hAnsi="宋体" w:cs="新宋体" w:hint="eastAsia"/>
                <w:szCs w:val="21"/>
              </w:rPr>
              <w:t>EO:8.2</w:t>
            </w:r>
          </w:p>
          <w:p w:rsidR="00A645D6" w:rsidRDefault="00A645D6" w:rsidP="00F550D2">
            <w:pPr>
              <w:rPr>
                <w:rFonts w:ascii="宋体" w:hAnsi="宋体" w:cs="新宋体"/>
                <w:szCs w:val="21"/>
              </w:rPr>
            </w:pPr>
          </w:p>
        </w:tc>
        <w:tc>
          <w:tcPr>
            <w:tcW w:w="10004" w:type="dxa"/>
          </w:tcPr>
          <w:p w:rsidR="00A645D6" w:rsidRDefault="00A645D6" w:rsidP="00F550D2">
            <w:pPr>
              <w:spacing w:line="360" w:lineRule="auto"/>
              <w:ind w:firstLineChars="200" w:firstLine="420"/>
              <w:rPr>
                <w:rFonts w:ascii="宋体" w:hAnsi="宋体" w:cs="宋体"/>
                <w:szCs w:val="21"/>
              </w:rPr>
            </w:pPr>
            <w:r>
              <w:rPr>
                <w:rFonts w:ascii="宋体" w:hAnsi="宋体" w:cs="宋体" w:hint="eastAsia"/>
                <w:szCs w:val="21"/>
              </w:rPr>
              <w:t>查见：《应急准备和响应控制程序》、《火灾应急方案》、《</w:t>
            </w:r>
            <w:r w:rsidR="005B514C" w:rsidRPr="005B514C">
              <w:rPr>
                <w:rFonts w:ascii="宋体" w:hAnsi="宋体" w:cs="宋体" w:hint="eastAsia"/>
                <w:szCs w:val="21"/>
              </w:rPr>
              <w:t>触电事故应急救援预案</w:t>
            </w:r>
            <w:r>
              <w:rPr>
                <w:rFonts w:ascii="宋体" w:hAnsi="宋体" w:cs="宋体" w:hint="eastAsia"/>
                <w:szCs w:val="21"/>
              </w:rPr>
              <w:t>》等</w:t>
            </w:r>
          </w:p>
          <w:p w:rsidR="00A645D6" w:rsidRDefault="00A645D6" w:rsidP="00F550D2">
            <w:pPr>
              <w:spacing w:line="360" w:lineRule="auto"/>
              <w:ind w:firstLineChars="200" w:firstLine="420"/>
              <w:rPr>
                <w:rFonts w:ascii="宋体" w:hAnsi="宋体" w:cs="宋体"/>
                <w:szCs w:val="21"/>
              </w:rPr>
            </w:pPr>
            <w:r>
              <w:rPr>
                <w:rFonts w:ascii="宋体" w:hAnsi="宋体" w:cs="宋体" w:hint="eastAsia"/>
                <w:szCs w:val="21"/>
              </w:rPr>
              <w:t>生技部相关人员参加了2022年</w:t>
            </w:r>
            <w:r w:rsidR="005B514C">
              <w:rPr>
                <w:rFonts w:ascii="宋体" w:hAnsi="宋体" w:cs="宋体" w:hint="eastAsia"/>
                <w:szCs w:val="21"/>
              </w:rPr>
              <w:t>8</w:t>
            </w:r>
            <w:r>
              <w:rPr>
                <w:rFonts w:ascii="宋体" w:hAnsi="宋体" w:cs="宋体" w:hint="eastAsia"/>
                <w:szCs w:val="21"/>
              </w:rPr>
              <w:t>月</w:t>
            </w:r>
            <w:r w:rsidR="005B514C">
              <w:rPr>
                <w:rFonts w:ascii="宋体" w:hAnsi="宋体" w:cs="宋体" w:hint="eastAsia"/>
                <w:szCs w:val="21"/>
              </w:rPr>
              <w:t>25</w:t>
            </w:r>
            <w:r>
              <w:rPr>
                <w:rFonts w:ascii="宋体" w:hAnsi="宋体" w:cs="宋体" w:hint="eastAsia"/>
                <w:szCs w:val="21"/>
              </w:rPr>
              <w:t>日进行的火灾应急预案演练和2022年</w:t>
            </w:r>
            <w:r w:rsidR="005B514C">
              <w:rPr>
                <w:rFonts w:ascii="宋体" w:hAnsi="宋体" w:cs="宋体" w:hint="eastAsia"/>
                <w:szCs w:val="21"/>
              </w:rPr>
              <w:t>8</w:t>
            </w:r>
            <w:r>
              <w:rPr>
                <w:rFonts w:ascii="宋体" w:hAnsi="宋体" w:cs="宋体" w:hint="eastAsia"/>
                <w:szCs w:val="21"/>
              </w:rPr>
              <w:t>月</w:t>
            </w:r>
            <w:r w:rsidR="005B514C">
              <w:rPr>
                <w:rFonts w:ascii="宋体" w:hAnsi="宋体" w:cs="宋体" w:hint="eastAsia"/>
                <w:szCs w:val="21"/>
              </w:rPr>
              <w:t>15</w:t>
            </w:r>
            <w:r>
              <w:rPr>
                <w:rFonts w:ascii="宋体" w:hAnsi="宋体" w:cs="宋体" w:hint="eastAsia"/>
                <w:szCs w:val="21"/>
              </w:rPr>
              <w:t>日进行的</w:t>
            </w:r>
            <w:r w:rsidR="005B514C" w:rsidRPr="005B514C">
              <w:rPr>
                <w:rFonts w:ascii="宋体" w:hAnsi="宋体" w:cs="宋体" w:hint="eastAsia"/>
                <w:szCs w:val="21"/>
              </w:rPr>
              <w:t>触电事故应急救援预案</w:t>
            </w:r>
            <w:r>
              <w:rPr>
                <w:rFonts w:ascii="宋体" w:hAnsi="宋体" w:cs="宋体" w:hint="eastAsia"/>
                <w:szCs w:val="21"/>
              </w:rPr>
              <w:t>演练。</w:t>
            </w:r>
          </w:p>
          <w:p w:rsidR="00A645D6" w:rsidRDefault="00A645D6" w:rsidP="00F550D2">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A645D6" w:rsidRDefault="00A645D6" w:rsidP="005B514C">
            <w:pPr>
              <w:spacing w:line="400" w:lineRule="atLeast"/>
              <w:ind w:firstLineChars="200" w:firstLine="420"/>
              <w:rPr>
                <w:rFonts w:ascii="宋体" w:hAnsi="宋体"/>
                <w:szCs w:val="21"/>
                <w:highlight w:val="magenta"/>
              </w:rPr>
            </w:pPr>
            <w:r>
              <w:rPr>
                <w:rFonts w:ascii="宋体" w:hAnsi="宋体"/>
                <w:szCs w:val="21"/>
              </w:rPr>
              <w:lastRenderedPageBreak/>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585" w:type="dxa"/>
          </w:tcPr>
          <w:p w:rsidR="00A645D6" w:rsidRDefault="00A645D6" w:rsidP="00F550D2">
            <w:r>
              <w:rPr>
                <w:rFonts w:hint="eastAsia"/>
              </w:rPr>
              <w:lastRenderedPageBreak/>
              <w:t>符合</w:t>
            </w:r>
          </w:p>
          <w:p w:rsidR="00A645D6" w:rsidRDefault="00A645D6" w:rsidP="00F550D2"/>
        </w:tc>
      </w:tr>
      <w:tr w:rsidR="007A44CB">
        <w:trPr>
          <w:trHeight w:val="605"/>
        </w:trPr>
        <w:tc>
          <w:tcPr>
            <w:tcW w:w="2160" w:type="dxa"/>
          </w:tcPr>
          <w:p w:rsidR="007A44CB" w:rsidRDefault="007A44CB" w:rsidP="00F550D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基础设施</w:t>
            </w:r>
          </w:p>
          <w:p w:rsidR="007A44CB" w:rsidRDefault="007A44CB" w:rsidP="00F550D2">
            <w:pPr>
              <w:adjustRightInd w:val="0"/>
              <w:snapToGrid w:val="0"/>
              <w:jc w:val="center"/>
              <w:rPr>
                <w:rFonts w:ascii="宋体" w:hAnsi="宋体"/>
                <w:color w:val="000000" w:themeColor="text1"/>
                <w:spacing w:val="8"/>
                <w:kern w:val="40"/>
                <w:sz w:val="24"/>
                <w:szCs w:val="24"/>
              </w:rPr>
            </w:pPr>
            <w:r>
              <w:rPr>
                <w:rFonts w:ascii="宋体" w:hAnsi="宋体" w:cs="新宋体" w:hint="eastAsia"/>
                <w:color w:val="000000" w:themeColor="text1"/>
                <w:szCs w:val="21"/>
              </w:rPr>
              <w:t>过程运行环境</w:t>
            </w:r>
          </w:p>
        </w:tc>
        <w:tc>
          <w:tcPr>
            <w:tcW w:w="960" w:type="dxa"/>
          </w:tcPr>
          <w:p w:rsidR="007A44CB" w:rsidRDefault="007A44CB" w:rsidP="00F550D2">
            <w:pPr>
              <w:rPr>
                <w:rFonts w:ascii="宋体" w:hAnsi="宋体" w:cs="新宋体"/>
                <w:color w:val="000000" w:themeColor="text1"/>
                <w:szCs w:val="21"/>
              </w:rPr>
            </w:pPr>
            <w:r>
              <w:rPr>
                <w:rFonts w:ascii="宋体" w:hAnsi="宋体" w:cs="新宋体" w:hint="eastAsia"/>
                <w:color w:val="000000" w:themeColor="text1"/>
                <w:szCs w:val="21"/>
              </w:rPr>
              <w:t xml:space="preserve">Q7.1.3 </w:t>
            </w:r>
          </w:p>
          <w:p w:rsidR="007A44CB" w:rsidRDefault="007A44CB" w:rsidP="00F550D2">
            <w:pPr>
              <w:rPr>
                <w:rFonts w:ascii="宋体" w:hAnsi="宋体"/>
                <w:color w:val="000000" w:themeColor="text1"/>
                <w:kern w:val="40"/>
                <w:sz w:val="24"/>
                <w:szCs w:val="24"/>
              </w:rPr>
            </w:pPr>
            <w:r>
              <w:rPr>
                <w:rFonts w:ascii="宋体" w:hAnsi="宋体" w:cs="新宋体" w:hint="eastAsia"/>
                <w:color w:val="000000" w:themeColor="text1"/>
                <w:szCs w:val="21"/>
              </w:rPr>
              <w:t xml:space="preserve">Q7.1.4 </w:t>
            </w:r>
          </w:p>
        </w:tc>
        <w:tc>
          <w:tcPr>
            <w:tcW w:w="10004" w:type="dxa"/>
          </w:tcPr>
          <w:p w:rsidR="007A44CB" w:rsidRDefault="007A44CB" w:rsidP="007A44CB">
            <w:pPr>
              <w:numPr>
                <w:ilvl w:val="0"/>
                <w:numId w:val="15"/>
              </w:numPr>
              <w:spacing w:line="400" w:lineRule="exact"/>
              <w:rPr>
                <w:rFonts w:ascii="宋体" w:hAnsi="宋体"/>
                <w:color w:val="000000" w:themeColor="text1"/>
                <w:szCs w:val="21"/>
              </w:rPr>
            </w:pPr>
            <w:r>
              <w:rPr>
                <w:rFonts w:ascii="宋体" w:hAnsi="宋体" w:hint="eastAsia"/>
                <w:color w:val="000000" w:themeColor="text1"/>
                <w:szCs w:val="21"/>
              </w:rPr>
              <w:t>查见，《设备管理台账》，公司配置的设备主要有</w:t>
            </w:r>
            <w:r>
              <w:rPr>
                <w:rFonts w:ascii="宋体" w:hAnsi="宋体" w:cs="宋体" w:hint="eastAsia"/>
                <w:color w:val="000000" w:themeColor="text1"/>
                <w:szCs w:val="21"/>
              </w:rPr>
              <w:t>办公设备、电脑、推车、螺丝刀、电钻、压线钳、剥线钳、电络铁、</w:t>
            </w:r>
            <w:r w:rsidR="00773C84" w:rsidRPr="00773C84">
              <w:rPr>
                <w:rFonts w:asciiTheme="minorEastAsia" w:eastAsiaTheme="minorEastAsia" w:hAnsiTheme="minorEastAsia" w:hint="eastAsia"/>
                <w:color w:val="000000"/>
              </w:rPr>
              <w:t>焊机、等离子切割机、号码打印机</w:t>
            </w:r>
            <w:r w:rsidR="00275D31">
              <w:rPr>
                <w:rFonts w:asciiTheme="minorEastAsia" w:eastAsiaTheme="minorEastAsia" w:hAnsiTheme="minorEastAsia" w:hint="eastAsia"/>
                <w:color w:val="000000"/>
              </w:rPr>
              <w:t>等</w:t>
            </w:r>
            <w:r>
              <w:rPr>
                <w:rFonts w:ascii="宋体" w:hAnsi="宋体" w:hint="eastAsia"/>
                <w:color w:val="000000" w:themeColor="text1"/>
                <w:szCs w:val="21"/>
              </w:rPr>
              <w:t>。可以满足产品生产的需要。</w:t>
            </w:r>
          </w:p>
          <w:p w:rsidR="007A44CB" w:rsidRDefault="007A44CB" w:rsidP="007A44CB">
            <w:pPr>
              <w:numPr>
                <w:ilvl w:val="0"/>
                <w:numId w:val="15"/>
              </w:numPr>
              <w:spacing w:line="400" w:lineRule="exact"/>
              <w:rPr>
                <w:color w:val="000000" w:themeColor="text1"/>
              </w:rPr>
            </w:pPr>
            <w:r>
              <w:rPr>
                <w:rFonts w:ascii="宋体" w:hAnsi="宋体" w:hint="eastAsia"/>
                <w:color w:val="000000" w:themeColor="text1"/>
                <w:szCs w:val="21"/>
              </w:rPr>
              <w:t>设备保养采取日常保养的方式进行。公司用到的主要设备是手动装配工具，平时的维护保养主要是以清洁为主及检查使用情况，要是有损耗则采取更换的方式予以处理。暂未进行相关的保养记录</w:t>
            </w:r>
          </w:p>
          <w:p w:rsidR="007A44CB" w:rsidRDefault="007A44CB" w:rsidP="007A44CB">
            <w:pPr>
              <w:numPr>
                <w:ilvl w:val="0"/>
                <w:numId w:val="15"/>
              </w:numPr>
              <w:spacing w:line="400" w:lineRule="exact"/>
              <w:rPr>
                <w:rFonts w:ascii="宋体" w:hAnsi="宋体"/>
                <w:color w:val="000000" w:themeColor="text1"/>
                <w:szCs w:val="21"/>
              </w:rPr>
            </w:pPr>
            <w:r>
              <w:rPr>
                <w:rFonts w:ascii="宋体" w:hAnsi="宋体" w:hint="eastAsia"/>
                <w:color w:val="000000" w:themeColor="text1"/>
                <w:szCs w:val="21"/>
              </w:rPr>
              <w:t>办公室共约</w:t>
            </w:r>
            <w:r w:rsidR="00773C84">
              <w:rPr>
                <w:rFonts w:ascii="宋体" w:hAnsi="宋体" w:hint="eastAsia"/>
                <w:color w:val="000000" w:themeColor="text1"/>
                <w:szCs w:val="21"/>
              </w:rPr>
              <w:t>200</w:t>
            </w:r>
            <w:r>
              <w:rPr>
                <w:rFonts w:ascii="宋体" w:hAnsi="宋体" w:hint="eastAsia"/>
                <w:color w:val="000000" w:themeColor="text1"/>
                <w:szCs w:val="21"/>
              </w:rPr>
              <w:t>平方米，生产车间约</w:t>
            </w:r>
            <w:r w:rsidR="000D7E01">
              <w:rPr>
                <w:rFonts w:ascii="宋体" w:hAnsi="宋体" w:hint="eastAsia"/>
                <w:color w:val="000000" w:themeColor="text1"/>
                <w:szCs w:val="21"/>
              </w:rPr>
              <w:t>1</w:t>
            </w:r>
            <w:r w:rsidR="00773C84">
              <w:rPr>
                <w:rFonts w:ascii="宋体" w:hAnsi="宋体" w:hint="eastAsia"/>
                <w:color w:val="000000" w:themeColor="text1"/>
                <w:szCs w:val="21"/>
              </w:rPr>
              <w:t>0</w:t>
            </w:r>
            <w:r>
              <w:rPr>
                <w:rFonts w:ascii="宋体" w:hAnsi="宋体" w:hint="eastAsia"/>
                <w:color w:val="000000" w:themeColor="text1"/>
                <w:szCs w:val="21"/>
              </w:rPr>
              <w:t>00平方米</w:t>
            </w:r>
            <w:r w:rsidR="000D7E01">
              <w:rPr>
                <w:rFonts w:ascii="宋体" w:hAnsi="宋体" w:hint="eastAsia"/>
                <w:color w:val="000000" w:themeColor="text1"/>
                <w:szCs w:val="21"/>
              </w:rPr>
              <w:t>，库房300平方米</w:t>
            </w:r>
            <w:r>
              <w:rPr>
                <w:rFonts w:ascii="宋体" w:hAnsi="宋体" w:hint="eastAsia"/>
                <w:color w:val="000000" w:themeColor="text1"/>
                <w:szCs w:val="21"/>
              </w:rPr>
              <w:t>。</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5、特种设备：无。</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6、公司产品运输主要为物流运输，基本能满足产品交付的需要。</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7、公司办公条件满足要求，配置有电脑、电话、传真及其他办公设施。</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现场查看,地面有地坪漆,区域有划分,定置定位较好,无特殊工作环境要求,基本受控。</w:t>
            </w:r>
          </w:p>
          <w:p w:rsidR="007A44CB" w:rsidRDefault="007A44CB" w:rsidP="00F550D2">
            <w:pPr>
              <w:widowControl/>
              <w:jc w:val="left"/>
              <w:rPr>
                <w:rFonts w:ascii="宋体" w:hAnsi="宋体"/>
                <w:color w:val="000000" w:themeColor="text1"/>
                <w:sz w:val="24"/>
                <w:szCs w:val="24"/>
              </w:rPr>
            </w:pPr>
            <w:r>
              <w:rPr>
                <w:rFonts w:ascii="宋体" w:hAnsi="宋体" w:hint="eastAsia"/>
                <w:color w:val="000000" w:themeColor="text1"/>
                <w:szCs w:val="21"/>
              </w:rPr>
              <w:t>基础设施和工作环境能满足要求。</w:t>
            </w:r>
          </w:p>
        </w:tc>
        <w:tc>
          <w:tcPr>
            <w:tcW w:w="1585" w:type="dxa"/>
          </w:tcPr>
          <w:p w:rsidR="007A44CB" w:rsidRDefault="007A44CB">
            <w:pPr>
              <w:pStyle w:val="a0"/>
            </w:pPr>
            <w:r>
              <w:rPr>
                <w:bCs w:val="0"/>
                <w:spacing w:val="0"/>
              </w:rPr>
              <w:t>符合</w:t>
            </w:r>
          </w:p>
        </w:tc>
      </w:tr>
      <w:tr w:rsidR="007A44CB">
        <w:trPr>
          <w:trHeight w:val="451"/>
        </w:trPr>
        <w:tc>
          <w:tcPr>
            <w:tcW w:w="2160" w:type="dxa"/>
          </w:tcPr>
          <w:p w:rsidR="007A44CB" w:rsidRDefault="007A44CB" w:rsidP="00F550D2">
            <w:pPr>
              <w:rPr>
                <w:rFonts w:ascii="宋体" w:hAnsi="宋体"/>
                <w:b/>
                <w:color w:val="000000" w:themeColor="text1"/>
                <w:szCs w:val="21"/>
              </w:rPr>
            </w:pPr>
            <w:r>
              <w:rPr>
                <w:rFonts w:ascii="宋体" w:hAnsi="宋体" w:hint="eastAsia"/>
                <w:color w:val="000000" w:themeColor="text1"/>
                <w:spacing w:val="8"/>
                <w:kern w:val="40"/>
                <w:sz w:val="24"/>
                <w:szCs w:val="24"/>
              </w:rPr>
              <w:t>测量设备管理</w:t>
            </w:r>
          </w:p>
        </w:tc>
        <w:tc>
          <w:tcPr>
            <w:tcW w:w="960" w:type="dxa"/>
          </w:tcPr>
          <w:p w:rsidR="007A44CB" w:rsidRPr="00522E9C" w:rsidRDefault="007A44CB" w:rsidP="00F550D2">
            <w:pPr>
              <w:rPr>
                <w:rFonts w:ascii="宋体" w:hAnsi="宋体"/>
                <w:color w:val="000000" w:themeColor="text1"/>
                <w:szCs w:val="21"/>
              </w:rPr>
            </w:pPr>
            <w:r w:rsidRPr="00522E9C">
              <w:rPr>
                <w:rFonts w:ascii="宋体" w:hAnsi="宋体" w:hint="eastAsia"/>
                <w:color w:val="000000" w:themeColor="text1"/>
                <w:szCs w:val="21"/>
              </w:rPr>
              <w:t xml:space="preserve">7.1.5 </w:t>
            </w:r>
          </w:p>
        </w:tc>
        <w:tc>
          <w:tcPr>
            <w:tcW w:w="10004" w:type="dxa"/>
          </w:tcPr>
          <w:p w:rsidR="00773C84" w:rsidRDefault="007A44CB" w:rsidP="00773C84">
            <w:pPr>
              <w:spacing w:line="400" w:lineRule="atLeast"/>
              <w:ind w:firstLineChars="200" w:firstLine="420"/>
              <w:rPr>
                <w:rFonts w:ascii="宋体" w:hAnsi="宋体"/>
                <w:color w:val="000000" w:themeColor="text1"/>
                <w:szCs w:val="21"/>
              </w:rPr>
            </w:pPr>
            <w:r w:rsidRPr="00522E9C">
              <w:rPr>
                <w:rFonts w:ascii="宋体" w:hAnsi="宋体" w:hint="eastAsia"/>
                <w:color w:val="000000" w:themeColor="text1"/>
                <w:szCs w:val="21"/>
              </w:rPr>
              <w:t>查测量设备管理，出示《监视测量设备装置一栏表》。</w:t>
            </w:r>
            <w:r w:rsidR="00773C84">
              <w:rPr>
                <w:rFonts w:ascii="宋体" w:hAnsi="宋体" w:hint="eastAsia"/>
                <w:color w:val="000000" w:themeColor="text1"/>
                <w:szCs w:val="21"/>
              </w:rPr>
              <w:t>生技部</w:t>
            </w:r>
            <w:r w:rsidRPr="00522E9C">
              <w:rPr>
                <w:rFonts w:ascii="宋体" w:hAnsi="宋体" w:hint="eastAsia"/>
                <w:color w:val="000000" w:themeColor="text1"/>
                <w:szCs w:val="21"/>
              </w:rPr>
              <w:t>均按策划的要求配置了相应的检测设备，其中包含</w:t>
            </w:r>
            <w:r w:rsidR="00773C84" w:rsidRPr="00456203">
              <w:rPr>
                <w:rFonts w:asciiTheme="minorEastAsia" w:eastAsiaTheme="minorEastAsia" w:hAnsiTheme="minorEastAsia"/>
                <w:szCs w:val="21"/>
              </w:rPr>
              <w:t>卷尺、数显卡尺、温湿度自动校准系统</w:t>
            </w:r>
            <w:r w:rsidR="00773C84" w:rsidRPr="00456203">
              <w:rPr>
                <w:rFonts w:asciiTheme="minorEastAsia" w:eastAsiaTheme="minorEastAsia" w:hAnsiTheme="minorEastAsia" w:hint="eastAsia"/>
                <w:szCs w:val="21"/>
              </w:rPr>
              <w:t>、万用表、</w:t>
            </w:r>
            <w:r w:rsidR="00EF3EFB">
              <w:rPr>
                <w:rFonts w:asciiTheme="minorEastAsia" w:eastAsiaTheme="minorEastAsia" w:hAnsiTheme="minorEastAsia" w:hint="eastAsia"/>
                <w:szCs w:val="21"/>
              </w:rPr>
              <w:t>摇</w:t>
            </w:r>
            <w:r w:rsidR="00773C84" w:rsidRPr="00456203">
              <w:rPr>
                <w:rFonts w:asciiTheme="minorEastAsia" w:eastAsiaTheme="minorEastAsia" w:hAnsiTheme="minorEastAsia" w:hint="eastAsia"/>
                <w:szCs w:val="21"/>
              </w:rPr>
              <w:t>表等</w:t>
            </w:r>
            <w:r w:rsidRPr="00522E9C">
              <w:rPr>
                <w:rFonts w:ascii="宋体" w:hAnsi="宋体" w:hint="eastAsia"/>
                <w:color w:val="000000" w:themeColor="text1"/>
                <w:szCs w:val="21"/>
              </w:rPr>
              <w:t>；抽在用检测设备的校准检定，</w:t>
            </w:r>
            <w:r w:rsidR="00773C84">
              <w:rPr>
                <w:rFonts w:ascii="宋体" w:hAnsi="宋体" w:hint="eastAsia"/>
                <w:color w:val="000000" w:themeColor="text1"/>
                <w:szCs w:val="21"/>
              </w:rPr>
              <w:t>不</w:t>
            </w:r>
            <w:r w:rsidRPr="00522E9C">
              <w:rPr>
                <w:rFonts w:ascii="宋体" w:hAnsi="宋体" w:hint="eastAsia"/>
                <w:color w:val="000000" w:themeColor="text1"/>
                <w:szCs w:val="21"/>
              </w:rPr>
              <w:t>能提供以上检具的有效校准证书</w:t>
            </w:r>
            <w:r w:rsidR="00773C84">
              <w:rPr>
                <w:rFonts w:ascii="宋体" w:hAnsi="宋体" w:hint="eastAsia"/>
                <w:color w:val="000000" w:themeColor="text1"/>
                <w:szCs w:val="21"/>
              </w:rPr>
              <w:t>。</w:t>
            </w:r>
          </w:p>
          <w:p w:rsidR="007A44CB" w:rsidRPr="00567F49" w:rsidRDefault="00773C84" w:rsidP="00773C84">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一阶段问题未改进到位</w:t>
            </w:r>
            <w:r w:rsidR="007A44CB" w:rsidRPr="00522E9C">
              <w:rPr>
                <w:rFonts w:ascii="宋体" w:hAnsi="宋体" w:hint="eastAsia"/>
                <w:color w:val="000000" w:themeColor="text1"/>
                <w:szCs w:val="21"/>
              </w:rPr>
              <w:t>。</w:t>
            </w:r>
          </w:p>
        </w:tc>
        <w:tc>
          <w:tcPr>
            <w:tcW w:w="1585" w:type="dxa"/>
          </w:tcPr>
          <w:p w:rsidR="007A44CB" w:rsidRDefault="007A44CB" w:rsidP="00A645D6">
            <w:r>
              <w:rPr>
                <w:rFonts w:hint="eastAsia"/>
              </w:rPr>
              <w:t>N</w:t>
            </w:r>
          </w:p>
        </w:tc>
      </w:tr>
      <w:tr w:rsidR="007A44CB">
        <w:trPr>
          <w:trHeight w:val="695"/>
        </w:trPr>
        <w:tc>
          <w:tcPr>
            <w:tcW w:w="2160" w:type="dxa"/>
          </w:tcPr>
          <w:p w:rsidR="007A44CB" w:rsidRDefault="007A44CB" w:rsidP="00F550D2">
            <w:pPr>
              <w:adjustRightInd w:val="0"/>
              <w:snapToGrid w:val="0"/>
              <w:rPr>
                <w:rFonts w:ascii="宋体" w:hAnsi="宋体"/>
                <w:b/>
                <w:szCs w:val="21"/>
              </w:rPr>
            </w:pPr>
            <w:r>
              <w:rPr>
                <w:rFonts w:ascii="宋体" w:hAnsi="宋体" w:cs="新宋体" w:hint="eastAsia"/>
                <w:szCs w:val="21"/>
              </w:rPr>
              <w:t>运行策划和控制</w:t>
            </w:r>
          </w:p>
        </w:tc>
        <w:tc>
          <w:tcPr>
            <w:tcW w:w="960" w:type="dxa"/>
          </w:tcPr>
          <w:p w:rsidR="007A44CB" w:rsidRDefault="007A44CB" w:rsidP="00F550D2">
            <w:pPr>
              <w:rPr>
                <w:rFonts w:ascii="宋体" w:hAnsi="宋体" w:cs="宋体"/>
                <w:b/>
                <w:szCs w:val="21"/>
              </w:rPr>
            </w:pPr>
            <w:r>
              <w:rPr>
                <w:rFonts w:ascii="宋体" w:hAnsi="宋体" w:cs="宋体" w:hint="eastAsia"/>
                <w:b/>
                <w:szCs w:val="21"/>
              </w:rPr>
              <w:t>8.1</w:t>
            </w:r>
          </w:p>
        </w:tc>
        <w:tc>
          <w:tcPr>
            <w:tcW w:w="10004" w:type="dxa"/>
          </w:tcPr>
          <w:p w:rsidR="007A44CB" w:rsidRPr="00275D31" w:rsidRDefault="007A44CB" w:rsidP="00F550D2">
            <w:pPr>
              <w:ind w:firstLineChars="200" w:firstLine="420"/>
              <w:rPr>
                <w:rFonts w:ascii="宋体" w:hAnsi="宋体"/>
                <w:szCs w:val="21"/>
              </w:rPr>
            </w:pPr>
            <w:r w:rsidRPr="00275D31">
              <w:rPr>
                <w:rFonts w:ascii="宋体" w:hAnsi="宋体" w:hint="eastAsia"/>
                <w:szCs w:val="21"/>
              </w:rPr>
              <w:t>公司主要生产产品：</w:t>
            </w:r>
            <w:r w:rsidR="000D7E01" w:rsidRPr="00275D31">
              <w:rPr>
                <w:rFonts w:asciiTheme="minorEastAsia" w:eastAsiaTheme="minorEastAsia" w:hAnsiTheme="minorEastAsia"/>
                <w:szCs w:val="21"/>
              </w:rPr>
              <w:t>环境试验仪器（高低温湿热试验箱、盐雾试验箱、砂尘试验箱、淋雨试验箱）的生产</w:t>
            </w:r>
          </w:p>
          <w:p w:rsidR="007A44CB" w:rsidRPr="00275D31" w:rsidRDefault="007A44CB" w:rsidP="00F550D2">
            <w:pPr>
              <w:ind w:firstLineChars="200" w:firstLine="420"/>
              <w:rPr>
                <w:rFonts w:ascii="宋体" w:hAnsi="宋体"/>
                <w:szCs w:val="21"/>
              </w:rPr>
            </w:pPr>
            <w:r w:rsidRPr="00275D31">
              <w:rPr>
                <w:rFonts w:ascii="宋体" w:hAnsi="宋体" w:hint="eastAsia"/>
                <w:szCs w:val="21"/>
              </w:rPr>
              <w:t>公司产品执行标准：客户要求、国标及行标等。如GB/T10592-2008  高低温试验箱技术条件、GB/T 10586-2006 湿热试验箱技术条件、</w:t>
            </w:r>
            <w:r w:rsidR="000D7E01" w:rsidRPr="00275D31">
              <w:rPr>
                <w:rFonts w:hint="eastAsia"/>
                <w:color w:val="000000" w:themeColor="text1"/>
                <w:szCs w:val="21"/>
              </w:rPr>
              <w:t>高温试验箱技术条件</w:t>
            </w:r>
            <w:r w:rsidR="000D7E01" w:rsidRPr="00275D31">
              <w:rPr>
                <w:rFonts w:ascii="宋体" w:hAnsi="宋体" w:cs="宋体" w:hint="eastAsia"/>
                <w:szCs w:val="21"/>
              </w:rPr>
              <w:t>GB/T11158-2008、低温试验箱技术条件GB/T10589-2008、外壳防护等级</w:t>
            </w:r>
            <w:r w:rsidR="000D7E01" w:rsidRPr="00275D31">
              <w:rPr>
                <w:rFonts w:ascii="宋体" w:hAnsi="宋体" w:cs="宋体" w:hint="eastAsia"/>
                <w:szCs w:val="21"/>
                <w:lang w:val="zh-TW" w:eastAsia="zh-TW"/>
              </w:rPr>
              <w:t>GB/T4208</w:t>
            </w:r>
            <w:r w:rsidR="000D7E01" w:rsidRPr="00275D31">
              <w:rPr>
                <w:rFonts w:ascii="宋体" w:hAnsi="宋体" w:cs="宋体" w:hint="eastAsia"/>
                <w:szCs w:val="21"/>
                <w:lang w:val="zh-TW"/>
              </w:rPr>
              <w:t>-2017、</w:t>
            </w:r>
            <w:r w:rsidR="000D7E01" w:rsidRPr="00275D31">
              <w:rPr>
                <w:rFonts w:ascii="宋体" w:hAnsi="宋体" w:cs="宋体" w:hint="eastAsia"/>
                <w:szCs w:val="21"/>
              </w:rPr>
              <w:t>真空干燥箱</w:t>
            </w:r>
            <w:r w:rsidR="000D7E01" w:rsidRPr="00275D31">
              <w:rPr>
                <w:rFonts w:ascii="宋体" w:hAnsi="宋体" w:cs="宋体" w:hint="eastAsia"/>
                <w:szCs w:val="21"/>
                <w:lang w:val="zh-TW" w:eastAsia="zh-TW"/>
              </w:rPr>
              <w:t>JB/T9505</w:t>
            </w:r>
            <w:r w:rsidR="000D7E01" w:rsidRPr="00275D31">
              <w:rPr>
                <w:rFonts w:ascii="宋体" w:hAnsi="宋体" w:cs="宋体" w:hint="eastAsia"/>
                <w:szCs w:val="21"/>
                <w:lang w:val="zh-TW"/>
              </w:rPr>
              <w:t>-1999、</w:t>
            </w:r>
            <w:r w:rsidR="000D7E01" w:rsidRPr="00275D31">
              <w:rPr>
                <w:rFonts w:ascii="宋体" w:hAnsi="宋体" w:cs="仿宋" w:hint="eastAsia"/>
                <w:color w:val="000000"/>
                <w:kern w:val="0"/>
                <w:szCs w:val="21"/>
              </w:rPr>
              <w:t>电工电子产品环境试验规程《试验N：温度变化》GB/T 2423.22-2012、电工电子产品环境试验 第2部分：试验方法 试验Db：交变湿热（12h+12h循环）GB/T 2423.4-2008</w:t>
            </w:r>
            <w:r w:rsidR="000D7E01" w:rsidRPr="00275D31">
              <w:rPr>
                <w:rFonts w:asciiTheme="minorEastAsia" w:eastAsiaTheme="minorEastAsia" w:hAnsiTheme="minorEastAsia" w:cs="黑体" w:hint="eastAsia"/>
                <w:szCs w:val="21"/>
              </w:rPr>
              <w:t>等标准</w:t>
            </w:r>
            <w:r w:rsidRPr="00275D31">
              <w:rPr>
                <w:rFonts w:ascii="宋体" w:hAnsi="宋体" w:hint="eastAsia"/>
                <w:szCs w:val="21"/>
              </w:rPr>
              <w:t>标准及技术协议等。</w:t>
            </w:r>
          </w:p>
          <w:p w:rsidR="007A44CB" w:rsidRPr="00275D31" w:rsidRDefault="007A44CB" w:rsidP="00F550D2">
            <w:pPr>
              <w:ind w:firstLineChars="200" w:firstLine="420"/>
              <w:rPr>
                <w:rFonts w:ascii="宋体" w:hAnsi="宋体"/>
                <w:szCs w:val="21"/>
              </w:rPr>
            </w:pPr>
            <w:r w:rsidRPr="00275D31">
              <w:rPr>
                <w:rFonts w:ascii="宋体" w:hAnsi="宋体" w:hint="eastAsia"/>
                <w:szCs w:val="21"/>
              </w:rPr>
              <w:t>生技部负责产品实现和服务提供的策划，产品为定性产品，主要策划生产工艺和验收规范，策划输出的具体结果包括以下内容：</w:t>
            </w:r>
          </w:p>
          <w:p w:rsidR="007A44CB" w:rsidRPr="00275D31" w:rsidRDefault="007A44CB" w:rsidP="00F550D2">
            <w:pPr>
              <w:ind w:firstLineChars="200" w:firstLine="420"/>
              <w:rPr>
                <w:rFonts w:ascii="宋体" w:hAnsi="宋体"/>
                <w:szCs w:val="21"/>
              </w:rPr>
            </w:pPr>
            <w:r w:rsidRPr="00275D31">
              <w:rPr>
                <w:rFonts w:ascii="宋体" w:hAnsi="宋体" w:hint="eastAsia"/>
                <w:szCs w:val="21"/>
              </w:rPr>
              <w:lastRenderedPageBreak/>
              <w:t>a）确定产品和服务的要求；--产品标准（国标、行标）、图纸</w:t>
            </w:r>
          </w:p>
          <w:p w:rsidR="007A44CB" w:rsidRPr="00275D31" w:rsidRDefault="007A44CB" w:rsidP="00F550D2">
            <w:pPr>
              <w:ind w:firstLineChars="200" w:firstLine="420"/>
              <w:rPr>
                <w:rFonts w:ascii="宋体" w:hAnsi="宋体"/>
                <w:szCs w:val="21"/>
              </w:rPr>
            </w:pPr>
            <w:r w:rsidRPr="00275D31">
              <w:rPr>
                <w:rFonts w:ascii="宋体" w:hAnsi="宋体" w:hint="eastAsia"/>
                <w:szCs w:val="21"/>
              </w:rPr>
              <w:t>b）建立过程准则以及产品和服务的接收准则；---检验标准、作业指导书</w:t>
            </w:r>
          </w:p>
          <w:p w:rsidR="007A44CB" w:rsidRPr="00275D31" w:rsidRDefault="007A44CB" w:rsidP="00F550D2">
            <w:pPr>
              <w:ind w:firstLineChars="200" w:firstLine="420"/>
              <w:rPr>
                <w:rFonts w:ascii="宋体" w:hAnsi="宋体"/>
                <w:szCs w:val="21"/>
              </w:rPr>
            </w:pPr>
            <w:r w:rsidRPr="00275D31">
              <w:rPr>
                <w:rFonts w:ascii="宋体" w:hAnsi="宋体" w:hint="eastAsia"/>
                <w:szCs w:val="21"/>
              </w:rPr>
              <w:t>c）确定符合产品和服务要求的资源；---生产经营场所、生产和检测设备、工艺流程图、工艺文件、原材料、人力资源等。</w:t>
            </w:r>
          </w:p>
          <w:p w:rsidR="007A44CB" w:rsidRPr="00275D31" w:rsidRDefault="007A44CB" w:rsidP="00F550D2">
            <w:pPr>
              <w:ind w:firstLineChars="200" w:firstLine="420"/>
              <w:rPr>
                <w:rFonts w:ascii="宋体" w:hAnsi="宋体" w:cs="宋体"/>
                <w:kern w:val="0"/>
                <w:szCs w:val="21"/>
              </w:rPr>
            </w:pPr>
            <w:r w:rsidRPr="00275D31">
              <w:rPr>
                <w:rFonts w:ascii="宋体" w:hAnsi="宋体" w:hint="eastAsia"/>
                <w:szCs w:val="21"/>
              </w:rPr>
              <w:t>产品的生产工艺流程图：</w:t>
            </w:r>
            <w:r w:rsidR="00275D31" w:rsidRPr="00275D31">
              <w:rPr>
                <w:rFonts w:ascii="宋体" w:hAnsi="宋体" w:hint="eastAsia"/>
                <w:color w:val="000000"/>
                <w:szCs w:val="21"/>
              </w:rPr>
              <w:t>下料----焊接---组装---调试——检验---入库</w:t>
            </w:r>
          </w:p>
          <w:p w:rsidR="007A44CB" w:rsidRPr="00275D31" w:rsidRDefault="007A44CB" w:rsidP="00F550D2">
            <w:pPr>
              <w:ind w:firstLineChars="200" w:firstLine="420"/>
              <w:rPr>
                <w:rFonts w:ascii="宋体" w:hAnsi="宋体"/>
                <w:szCs w:val="21"/>
              </w:rPr>
            </w:pPr>
            <w:r w:rsidRPr="00275D31">
              <w:rPr>
                <w:rFonts w:ascii="宋体" w:hAnsi="宋体" w:hint="eastAsia"/>
                <w:szCs w:val="21"/>
              </w:rPr>
              <w:t>d）按照准则实施过程控制；---生产和服务过程监控</w:t>
            </w:r>
          </w:p>
          <w:p w:rsidR="007A44CB" w:rsidRPr="00275D31" w:rsidRDefault="007A44CB" w:rsidP="00F550D2">
            <w:pPr>
              <w:ind w:firstLineChars="200" w:firstLine="420"/>
              <w:rPr>
                <w:rFonts w:ascii="宋体" w:hAnsi="宋体"/>
                <w:szCs w:val="21"/>
              </w:rPr>
            </w:pPr>
            <w:r w:rsidRPr="00275D31">
              <w:rPr>
                <w:rFonts w:ascii="宋体" w:hAnsi="宋体" w:hint="eastAsia"/>
                <w:szCs w:val="21"/>
              </w:rPr>
              <w:t>e）保持、保留必要的文件和记录。---文件和质量记录</w:t>
            </w:r>
          </w:p>
          <w:p w:rsidR="007A44CB" w:rsidRPr="00275D31" w:rsidRDefault="007A44CB" w:rsidP="00F550D2">
            <w:pPr>
              <w:ind w:firstLineChars="200" w:firstLine="420"/>
              <w:rPr>
                <w:rFonts w:ascii="宋体" w:hAnsi="宋体"/>
                <w:szCs w:val="21"/>
              </w:rPr>
            </w:pPr>
            <w:r w:rsidRPr="00275D31">
              <w:rPr>
                <w:rFonts w:ascii="宋体" w:hAnsi="宋体" w:hint="eastAsia"/>
                <w:szCs w:val="21"/>
              </w:rPr>
              <w:t>---策划输出经过评审及跟进、必要的更改控制及批准等以适合组织的运行需要。</w:t>
            </w:r>
          </w:p>
          <w:p w:rsidR="007A44CB" w:rsidRPr="00275D31" w:rsidRDefault="007A44CB" w:rsidP="00F550D2">
            <w:pPr>
              <w:ind w:firstLineChars="200" w:firstLine="420"/>
              <w:rPr>
                <w:rFonts w:ascii="宋体" w:hAnsi="宋体"/>
                <w:szCs w:val="21"/>
              </w:rPr>
            </w:pPr>
            <w:r w:rsidRPr="00275D31">
              <w:rPr>
                <w:rFonts w:ascii="宋体" w:hAnsi="宋体" w:hint="eastAsia"/>
                <w:szCs w:val="21"/>
              </w:rPr>
              <w:t>----需确认/特殊过程：</w:t>
            </w:r>
            <w:r w:rsidR="00275D31" w:rsidRPr="00275D31">
              <w:rPr>
                <w:rFonts w:ascii="宋体" w:hAnsi="宋体" w:hint="eastAsia"/>
                <w:szCs w:val="21"/>
              </w:rPr>
              <w:t>焊接</w:t>
            </w:r>
          </w:p>
          <w:p w:rsidR="007A44CB" w:rsidRPr="00275D31" w:rsidRDefault="007A44CB" w:rsidP="00F550D2">
            <w:pPr>
              <w:ind w:firstLineChars="200" w:firstLine="420"/>
              <w:rPr>
                <w:rFonts w:ascii="宋体" w:hAnsi="宋体"/>
                <w:szCs w:val="21"/>
              </w:rPr>
            </w:pPr>
            <w:r w:rsidRPr="00275D31">
              <w:rPr>
                <w:rFonts w:ascii="宋体" w:hAnsi="宋体" w:hint="eastAsia"/>
                <w:szCs w:val="21"/>
              </w:rPr>
              <w:t>----外包过程：</w:t>
            </w:r>
            <w:r w:rsidR="00275D31" w:rsidRPr="00275D31">
              <w:rPr>
                <w:rFonts w:ascii="宋体" w:hAnsi="宋体" w:cs="宋体" w:hint="eastAsia"/>
                <w:kern w:val="0"/>
                <w:szCs w:val="21"/>
              </w:rPr>
              <w:t>无</w:t>
            </w:r>
          </w:p>
          <w:p w:rsidR="007A44CB" w:rsidRPr="00275D31" w:rsidRDefault="007A44CB" w:rsidP="00F550D2">
            <w:pPr>
              <w:ind w:firstLineChars="200" w:firstLine="420"/>
              <w:rPr>
                <w:rFonts w:ascii="宋体" w:hAnsi="宋体"/>
                <w:szCs w:val="21"/>
              </w:rPr>
            </w:pPr>
            <w:r w:rsidRPr="00275D31">
              <w:rPr>
                <w:rFonts w:ascii="宋体" w:hAnsi="宋体" w:hint="eastAsia"/>
                <w:szCs w:val="21"/>
              </w:rPr>
              <w:t>----经确认：暂无策划的更改。</w:t>
            </w:r>
          </w:p>
        </w:tc>
        <w:tc>
          <w:tcPr>
            <w:tcW w:w="1585" w:type="dxa"/>
          </w:tcPr>
          <w:p w:rsidR="007A44CB" w:rsidRDefault="007A44CB">
            <w:r>
              <w:rPr>
                <w:rFonts w:hint="eastAsia"/>
              </w:rPr>
              <w:lastRenderedPageBreak/>
              <w:t>符合</w:t>
            </w:r>
          </w:p>
          <w:p w:rsidR="007A44CB" w:rsidRDefault="007A44CB"/>
        </w:tc>
      </w:tr>
      <w:tr w:rsidR="007A44CB">
        <w:trPr>
          <w:trHeight w:val="695"/>
        </w:trPr>
        <w:tc>
          <w:tcPr>
            <w:tcW w:w="2160" w:type="dxa"/>
          </w:tcPr>
          <w:p w:rsidR="007A44CB" w:rsidRDefault="007A44CB" w:rsidP="00F550D2">
            <w:pPr>
              <w:spacing w:line="360" w:lineRule="auto"/>
              <w:rPr>
                <w:rFonts w:ascii="宋体" w:hAnsi="宋体" w:cs="宋体"/>
                <w:szCs w:val="21"/>
              </w:rPr>
            </w:pPr>
            <w:r>
              <w:rPr>
                <w:rFonts w:ascii="宋体" w:hAnsi="宋体" w:hint="eastAsia"/>
                <w:szCs w:val="21"/>
              </w:rPr>
              <w:lastRenderedPageBreak/>
              <w:t>设计和开发策划</w:t>
            </w:r>
          </w:p>
        </w:tc>
        <w:tc>
          <w:tcPr>
            <w:tcW w:w="960" w:type="dxa"/>
          </w:tcPr>
          <w:p w:rsidR="007A44CB" w:rsidRDefault="007A44CB" w:rsidP="00F550D2">
            <w:pPr>
              <w:rPr>
                <w:rFonts w:ascii="宋体" w:hAnsi="宋体" w:cs="宋体"/>
                <w:b/>
                <w:szCs w:val="21"/>
              </w:rPr>
            </w:pPr>
            <w:r>
              <w:rPr>
                <w:rFonts w:ascii="宋体" w:hAnsi="宋体" w:cs="宋体" w:hint="eastAsia"/>
                <w:b/>
                <w:szCs w:val="21"/>
              </w:rPr>
              <w:t>8.3</w:t>
            </w:r>
          </w:p>
        </w:tc>
        <w:tc>
          <w:tcPr>
            <w:tcW w:w="10004" w:type="dxa"/>
          </w:tcPr>
          <w:p w:rsidR="007A44CB" w:rsidRPr="00275D31" w:rsidRDefault="007A44CB" w:rsidP="00275D31">
            <w:pPr>
              <w:spacing w:line="400" w:lineRule="exact"/>
              <w:ind w:firstLineChars="200" w:firstLine="420"/>
              <w:rPr>
                <w:rFonts w:ascii="宋体" w:hAnsi="宋体"/>
                <w:szCs w:val="21"/>
              </w:rPr>
            </w:pPr>
            <w:r w:rsidRPr="00275D31">
              <w:rPr>
                <w:rFonts w:ascii="宋体" w:hAnsi="宋体" w:hint="eastAsia"/>
                <w:szCs w:val="21"/>
              </w:rPr>
              <w:t>因公司产品均按国家相关标准及客户技术要求进行生产，生产工艺成熟固定，产品为定型产品。生产过程不涉及标准中“8.3设计和开发”条款内容，8.3条款不适用不影响组织提供满足顾客要求和适用法律法规要求的产品的能力或责任的要求。</w:t>
            </w:r>
          </w:p>
        </w:tc>
        <w:tc>
          <w:tcPr>
            <w:tcW w:w="1585" w:type="dxa"/>
          </w:tcPr>
          <w:p w:rsidR="007A44CB" w:rsidRDefault="007A44CB">
            <w:r>
              <w:rPr>
                <w:rFonts w:hint="eastAsia"/>
              </w:rPr>
              <w:t>符合</w:t>
            </w:r>
          </w:p>
          <w:p w:rsidR="007A44CB" w:rsidRDefault="007A44CB"/>
        </w:tc>
      </w:tr>
      <w:tr w:rsidR="007A44CB" w:rsidTr="00F550D2">
        <w:trPr>
          <w:trHeight w:val="695"/>
        </w:trPr>
        <w:tc>
          <w:tcPr>
            <w:tcW w:w="2160" w:type="dxa"/>
          </w:tcPr>
          <w:p w:rsidR="007A44CB" w:rsidRDefault="007A44CB" w:rsidP="00F550D2">
            <w:pPr>
              <w:adjustRightInd w:val="0"/>
              <w:snapToGrid w:val="0"/>
              <w:jc w:val="center"/>
              <w:rPr>
                <w:rFonts w:ascii="宋体" w:hAnsi="宋体"/>
                <w:b/>
                <w:szCs w:val="21"/>
              </w:rPr>
            </w:pPr>
            <w:r>
              <w:rPr>
                <w:rFonts w:ascii="宋体" w:hAnsi="宋体" w:cs="宋体" w:hint="eastAsia"/>
                <w:szCs w:val="21"/>
              </w:rPr>
              <w:t xml:space="preserve">  </w:t>
            </w:r>
            <w:r>
              <w:rPr>
                <w:rFonts w:ascii="宋体" w:hAnsi="宋体" w:hint="eastAsia"/>
                <w:szCs w:val="21"/>
              </w:rPr>
              <w:t>生产和服务提供的控制</w:t>
            </w:r>
          </w:p>
        </w:tc>
        <w:tc>
          <w:tcPr>
            <w:tcW w:w="960" w:type="dxa"/>
          </w:tcPr>
          <w:p w:rsidR="007A44CB" w:rsidRDefault="007A44CB" w:rsidP="00F550D2">
            <w:pPr>
              <w:spacing w:line="400" w:lineRule="exact"/>
              <w:jc w:val="left"/>
              <w:rPr>
                <w:rFonts w:ascii="宋体" w:hAnsi="宋体"/>
                <w:szCs w:val="21"/>
              </w:rPr>
            </w:pPr>
            <w:r>
              <w:rPr>
                <w:rFonts w:ascii="宋体" w:hAnsi="宋体" w:hint="eastAsia"/>
                <w:szCs w:val="21"/>
              </w:rPr>
              <w:t>8.5.1</w:t>
            </w:r>
          </w:p>
          <w:p w:rsidR="007A44CB" w:rsidRDefault="007A44CB" w:rsidP="00F550D2">
            <w:pPr>
              <w:rPr>
                <w:rFonts w:ascii="宋体" w:hAnsi="宋体" w:cs="宋体"/>
                <w:b/>
                <w:szCs w:val="21"/>
              </w:rPr>
            </w:pPr>
          </w:p>
        </w:tc>
        <w:tc>
          <w:tcPr>
            <w:tcW w:w="10004" w:type="dxa"/>
            <w:vAlign w:val="center"/>
          </w:tcPr>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公司制定了《生产和服务控制程序》明确了受控条件</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1、查生产车间各工序</w:t>
            </w:r>
            <w:r w:rsidRPr="00275D31">
              <w:rPr>
                <w:rFonts w:ascii="宋体" w:hAnsi="宋体"/>
                <w:color w:val="000000" w:themeColor="text1"/>
                <w:szCs w:val="21"/>
              </w:rPr>
              <w:t>(</w:t>
            </w:r>
            <w:r w:rsidRPr="00275D31">
              <w:rPr>
                <w:rFonts w:ascii="宋体" w:hAnsi="宋体" w:hint="eastAsia"/>
                <w:color w:val="000000" w:themeColor="text1"/>
                <w:szCs w:val="21"/>
              </w:rPr>
              <w:t>工位</w:t>
            </w:r>
            <w:r w:rsidRPr="00275D31">
              <w:rPr>
                <w:rFonts w:ascii="宋体" w:hAnsi="宋体"/>
                <w:color w:val="000000" w:themeColor="text1"/>
                <w:szCs w:val="21"/>
              </w:rPr>
              <w:t>)</w:t>
            </w:r>
            <w:r w:rsidRPr="00275D31">
              <w:rPr>
                <w:rFonts w:ascii="宋体" w:hAnsi="宋体" w:hint="eastAsia"/>
                <w:color w:val="000000" w:themeColor="text1"/>
                <w:szCs w:val="21"/>
              </w:rPr>
              <w:t>均有有正在生产的工艺文件、图纸，均为现行有效的文件，受控标识清楚；</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2、查生产车间及作业工位执行的作业指导书主要包括：装配调试工艺作业指导书、产品图纸、零部件清单等，</w:t>
            </w:r>
            <w:bookmarkStart w:id="0" w:name="OLE_LINK3"/>
            <w:r w:rsidRPr="00275D31">
              <w:rPr>
                <w:rFonts w:ascii="宋体" w:hAnsi="宋体" w:hint="eastAsia"/>
                <w:color w:val="000000" w:themeColor="text1"/>
                <w:szCs w:val="21"/>
              </w:rPr>
              <w:t>均放置于工位附近，便于查阅对照。</w:t>
            </w:r>
            <w:bookmarkEnd w:id="0"/>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3.现场查看：公司配置的设备主要有办公设备、电脑、推车、螺丝刀、电钻、压线钳、剥线钳、电动铆枪、电络铁、</w:t>
            </w:r>
            <w:r w:rsidR="00275D31" w:rsidRPr="00275D31">
              <w:rPr>
                <w:rFonts w:asciiTheme="minorEastAsia" w:eastAsiaTheme="minorEastAsia" w:hAnsiTheme="minorEastAsia" w:hint="eastAsia"/>
                <w:color w:val="000000"/>
                <w:szCs w:val="21"/>
              </w:rPr>
              <w:t>焊机、等离子切割机、号码打印机等</w:t>
            </w:r>
            <w:r w:rsidRPr="00275D31">
              <w:rPr>
                <w:rFonts w:ascii="宋体" w:hAnsi="宋体" w:hint="eastAsia"/>
                <w:color w:val="000000" w:themeColor="text1"/>
                <w:szCs w:val="21"/>
              </w:rPr>
              <w:t>，生产相关设备工作正常，状态良好，无异常现象，符合产品的生产的条件及要求。</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4.现场配置了相应的检测设备，主要为</w:t>
            </w:r>
            <w:r w:rsidR="00275D31" w:rsidRPr="00275D31">
              <w:rPr>
                <w:rFonts w:asciiTheme="minorEastAsia" w:eastAsiaTheme="minorEastAsia" w:hAnsiTheme="minorEastAsia"/>
                <w:szCs w:val="21"/>
              </w:rPr>
              <w:t>卷尺、数显卡尺、温湿度自动校准系统</w:t>
            </w:r>
            <w:r w:rsidR="00275D31" w:rsidRPr="00275D31">
              <w:rPr>
                <w:rFonts w:asciiTheme="minorEastAsia" w:eastAsiaTheme="minorEastAsia" w:hAnsiTheme="minorEastAsia" w:hint="eastAsia"/>
                <w:szCs w:val="21"/>
              </w:rPr>
              <w:t>、万用表、绝缘电阻表等</w:t>
            </w:r>
            <w:r w:rsidRPr="00275D31">
              <w:rPr>
                <w:rFonts w:ascii="宋体" w:hAnsi="宋体" w:hint="eastAsia"/>
                <w:color w:val="000000" w:themeColor="text1"/>
                <w:szCs w:val="21"/>
              </w:rPr>
              <w:t>。</w:t>
            </w:r>
          </w:p>
          <w:p w:rsidR="007A44CB" w:rsidRPr="00275D31" w:rsidRDefault="007A44CB" w:rsidP="00F550D2">
            <w:pPr>
              <w:spacing w:line="360" w:lineRule="auto"/>
              <w:rPr>
                <w:rFonts w:ascii="宋体" w:hAnsi="宋体"/>
                <w:color w:val="000000" w:themeColor="text1"/>
                <w:szCs w:val="21"/>
              </w:rPr>
            </w:pPr>
            <w:r w:rsidRPr="00275D31">
              <w:rPr>
                <w:rFonts w:ascii="宋体" w:hAnsi="宋体" w:hint="eastAsia"/>
                <w:color w:val="000000" w:themeColor="text1"/>
                <w:szCs w:val="21"/>
              </w:rPr>
              <w:t>查看实施监视测量情况</w:t>
            </w:r>
          </w:p>
          <w:p w:rsidR="007A44CB" w:rsidRPr="00275D31" w:rsidRDefault="007A44CB" w:rsidP="00F550D2">
            <w:pPr>
              <w:spacing w:line="360" w:lineRule="auto"/>
              <w:rPr>
                <w:rFonts w:ascii="宋体" w:hAnsi="宋体"/>
                <w:color w:val="000000" w:themeColor="text1"/>
                <w:szCs w:val="21"/>
              </w:rPr>
            </w:pPr>
            <w:r w:rsidRPr="00275D31">
              <w:rPr>
                <w:rFonts w:ascii="宋体" w:hAnsi="宋体" w:hint="eastAsia"/>
                <w:color w:val="000000" w:themeColor="text1"/>
                <w:szCs w:val="21"/>
              </w:rPr>
              <w:t>出示：产品工序检验记录表、调试记录、出厂检验报告。</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t>询问生产信息获得方式</w:t>
            </w:r>
          </w:p>
          <w:p w:rsidR="007A44CB" w:rsidRPr="00275D31" w:rsidRDefault="007A44CB" w:rsidP="00F550D2">
            <w:pPr>
              <w:spacing w:line="360" w:lineRule="auto"/>
              <w:rPr>
                <w:rFonts w:ascii="宋体" w:hAnsi="宋体"/>
                <w:color w:val="000000" w:themeColor="text1"/>
                <w:szCs w:val="21"/>
              </w:rPr>
            </w:pPr>
            <w:r w:rsidRPr="00275D31">
              <w:rPr>
                <w:rFonts w:ascii="宋体" w:hAnsi="宋体" w:hint="eastAsia"/>
                <w:color w:val="000000" w:themeColor="text1"/>
                <w:szCs w:val="21"/>
              </w:rPr>
              <w:lastRenderedPageBreak/>
              <w:t>出示：</w:t>
            </w:r>
            <w:r w:rsidR="00961B85">
              <w:rPr>
                <w:rFonts w:ascii="宋体" w:hAnsi="宋体" w:hint="eastAsia"/>
                <w:color w:val="000000" w:themeColor="text1"/>
                <w:szCs w:val="21"/>
              </w:rPr>
              <w:t>12</w:t>
            </w:r>
            <w:r w:rsidRPr="00275D31">
              <w:rPr>
                <w:rFonts w:ascii="宋体" w:hAnsi="宋体" w:hint="eastAsia"/>
                <w:color w:val="000000" w:themeColor="text1"/>
                <w:szCs w:val="21"/>
              </w:rPr>
              <w:t>月生产计划单。明确的产品名称、数量、顾客、交期等内容；</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名称            规格                   下单时间      数量</w:t>
            </w:r>
          </w:p>
          <w:p w:rsidR="007A44CB" w:rsidRPr="00275D31" w:rsidRDefault="00961B85" w:rsidP="00F550D2">
            <w:pPr>
              <w:rPr>
                <w:rFonts w:ascii="宋体" w:hAnsi="宋体"/>
                <w:color w:val="000000" w:themeColor="text1"/>
                <w:szCs w:val="21"/>
              </w:rPr>
            </w:pPr>
            <w:r>
              <w:rPr>
                <w:rFonts w:ascii="宋体" w:hAnsi="宋体" w:hint="eastAsia"/>
                <w:color w:val="000000" w:themeColor="text1"/>
                <w:szCs w:val="21"/>
              </w:rPr>
              <w:t>淋雨试验箱</w:t>
            </w:r>
            <w:r w:rsidR="007A44CB" w:rsidRPr="00275D31">
              <w:rPr>
                <w:rFonts w:ascii="宋体" w:hAnsi="宋体" w:hint="eastAsia"/>
                <w:color w:val="000000" w:themeColor="text1"/>
                <w:szCs w:val="21"/>
              </w:rPr>
              <w:t xml:space="preserve">       </w:t>
            </w:r>
            <w:r>
              <w:rPr>
                <w:rFonts w:ascii="宋体" w:hAnsi="宋体" w:hint="eastAsia"/>
                <w:color w:val="000000" w:themeColor="text1"/>
                <w:szCs w:val="21"/>
              </w:rPr>
              <w:t>CLY3600</w:t>
            </w:r>
            <w:r w:rsidR="007A44CB" w:rsidRPr="00275D31">
              <w:rPr>
                <w:rFonts w:ascii="宋体" w:hAnsi="宋体" w:hint="eastAsia"/>
                <w:color w:val="000000" w:themeColor="text1"/>
                <w:szCs w:val="21"/>
              </w:rPr>
              <w:t xml:space="preserve">           </w:t>
            </w:r>
            <w:r w:rsidR="007A44CB" w:rsidRPr="00275D31">
              <w:rPr>
                <w:rFonts w:ascii="宋体" w:hAnsi="宋体"/>
                <w:color w:val="000000" w:themeColor="text1"/>
                <w:szCs w:val="21"/>
              </w:rPr>
              <w:t xml:space="preserve">   </w:t>
            </w:r>
            <w:r w:rsidR="007A44CB" w:rsidRPr="00275D31">
              <w:rPr>
                <w:rFonts w:ascii="宋体" w:hAnsi="宋体" w:hint="eastAsia"/>
                <w:color w:val="000000" w:themeColor="text1"/>
                <w:szCs w:val="21"/>
              </w:rPr>
              <w:t xml:space="preserve"> 202</w:t>
            </w:r>
            <w:r w:rsidR="007A44CB" w:rsidRPr="00275D31">
              <w:rPr>
                <w:rFonts w:ascii="宋体" w:hAnsi="宋体"/>
                <w:color w:val="000000" w:themeColor="text1"/>
                <w:szCs w:val="21"/>
              </w:rPr>
              <w:t>2</w:t>
            </w:r>
            <w:r w:rsidR="007A44CB" w:rsidRPr="00275D31">
              <w:rPr>
                <w:rFonts w:ascii="宋体" w:hAnsi="宋体" w:hint="eastAsia"/>
                <w:color w:val="000000" w:themeColor="text1"/>
                <w:szCs w:val="21"/>
              </w:rPr>
              <w:t>.</w:t>
            </w:r>
            <w:r>
              <w:rPr>
                <w:rFonts w:ascii="宋体" w:hAnsi="宋体" w:hint="eastAsia"/>
                <w:color w:val="000000" w:themeColor="text1"/>
                <w:szCs w:val="21"/>
              </w:rPr>
              <w:t>12</w:t>
            </w:r>
            <w:r w:rsidR="007A44CB" w:rsidRPr="00275D31">
              <w:rPr>
                <w:rFonts w:ascii="宋体" w:hAnsi="宋体" w:hint="eastAsia"/>
                <w:color w:val="000000" w:themeColor="text1"/>
                <w:szCs w:val="21"/>
              </w:rPr>
              <w:t>.</w:t>
            </w:r>
            <w:r>
              <w:rPr>
                <w:rFonts w:ascii="宋体" w:hAnsi="宋体" w:hint="eastAsia"/>
                <w:color w:val="000000" w:themeColor="text1"/>
                <w:szCs w:val="21"/>
              </w:rPr>
              <w:t>1</w:t>
            </w:r>
            <w:r w:rsidR="007A44CB" w:rsidRPr="00275D31">
              <w:rPr>
                <w:rFonts w:ascii="宋体" w:hAnsi="宋体" w:hint="eastAsia"/>
                <w:color w:val="000000" w:themeColor="text1"/>
                <w:szCs w:val="21"/>
              </w:rPr>
              <w:t xml:space="preserve">     </w:t>
            </w:r>
            <w:r>
              <w:rPr>
                <w:rFonts w:ascii="宋体" w:hAnsi="宋体" w:hint="eastAsia"/>
                <w:color w:val="000000" w:themeColor="text1"/>
                <w:szCs w:val="21"/>
              </w:rPr>
              <w:t>2</w:t>
            </w:r>
          </w:p>
          <w:p w:rsidR="007A44CB" w:rsidRPr="00275D31" w:rsidRDefault="00961B85" w:rsidP="00F550D2">
            <w:pPr>
              <w:rPr>
                <w:rFonts w:ascii="宋体" w:hAnsi="宋体"/>
                <w:color w:val="000000" w:themeColor="text1"/>
                <w:szCs w:val="21"/>
              </w:rPr>
            </w:pPr>
            <w:r>
              <w:rPr>
                <w:rFonts w:ascii="宋体" w:hAnsi="宋体" w:hint="eastAsia"/>
                <w:color w:val="000000" w:themeColor="text1"/>
                <w:szCs w:val="21"/>
              </w:rPr>
              <w:t>沙尘测试设备</w:t>
            </w:r>
            <w:r w:rsidR="007A44CB" w:rsidRPr="00275D31">
              <w:rPr>
                <w:rFonts w:ascii="宋体" w:hAnsi="宋体" w:hint="eastAsia"/>
                <w:color w:val="000000" w:themeColor="text1"/>
                <w:szCs w:val="21"/>
              </w:rPr>
              <w:t xml:space="preserve">      </w:t>
            </w:r>
            <w:r>
              <w:rPr>
                <w:rFonts w:ascii="宋体" w:hAnsi="宋体" w:hint="eastAsia"/>
                <w:color w:val="000000" w:themeColor="text1"/>
                <w:szCs w:val="21"/>
              </w:rPr>
              <w:t>CSC100</w:t>
            </w:r>
            <w:r w:rsidR="007A44CB" w:rsidRPr="00275D31">
              <w:rPr>
                <w:rFonts w:ascii="宋体" w:hAnsi="宋体" w:hint="eastAsia"/>
                <w:color w:val="000000" w:themeColor="text1"/>
                <w:szCs w:val="21"/>
              </w:rPr>
              <w:t xml:space="preserve">        </w:t>
            </w:r>
            <w:r>
              <w:rPr>
                <w:rFonts w:ascii="宋体" w:hAnsi="宋体" w:hint="eastAsia"/>
                <w:color w:val="000000" w:themeColor="text1"/>
                <w:szCs w:val="21"/>
              </w:rPr>
              <w:t xml:space="preserve">     </w:t>
            </w:r>
            <w:r w:rsidR="007A44CB" w:rsidRPr="00275D31">
              <w:rPr>
                <w:rFonts w:ascii="宋体" w:hAnsi="宋体" w:hint="eastAsia"/>
                <w:color w:val="000000" w:themeColor="text1"/>
                <w:szCs w:val="21"/>
              </w:rPr>
              <w:t xml:space="preserve">  202</w:t>
            </w:r>
            <w:r w:rsidR="007A44CB" w:rsidRPr="00275D31">
              <w:rPr>
                <w:rFonts w:ascii="宋体" w:hAnsi="宋体"/>
                <w:color w:val="000000" w:themeColor="text1"/>
                <w:szCs w:val="21"/>
              </w:rPr>
              <w:t>2</w:t>
            </w:r>
            <w:r w:rsidR="007A44CB" w:rsidRPr="00275D31">
              <w:rPr>
                <w:rFonts w:ascii="宋体" w:hAnsi="宋体" w:hint="eastAsia"/>
                <w:color w:val="000000" w:themeColor="text1"/>
                <w:szCs w:val="21"/>
              </w:rPr>
              <w:t>.</w:t>
            </w:r>
            <w:r>
              <w:rPr>
                <w:rFonts w:ascii="宋体" w:hAnsi="宋体" w:hint="eastAsia"/>
                <w:color w:val="000000" w:themeColor="text1"/>
                <w:szCs w:val="21"/>
              </w:rPr>
              <w:t>12</w:t>
            </w:r>
            <w:r w:rsidR="007A44CB" w:rsidRPr="00275D31">
              <w:rPr>
                <w:rFonts w:ascii="宋体" w:hAnsi="宋体" w:hint="eastAsia"/>
                <w:color w:val="000000" w:themeColor="text1"/>
                <w:szCs w:val="21"/>
              </w:rPr>
              <w:t>.</w:t>
            </w:r>
            <w:r>
              <w:rPr>
                <w:rFonts w:ascii="宋体" w:hAnsi="宋体" w:hint="eastAsia"/>
                <w:color w:val="000000" w:themeColor="text1"/>
                <w:szCs w:val="21"/>
              </w:rPr>
              <w:t>2</w:t>
            </w:r>
            <w:r w:rsidR="007A44CB" w:rsidRPr="00275D31">
              <w:rPr>
                <w:rFonts w:ascii="宋体" w:hAnsi="宋体" w:hint="eastAsia"/>
                <w:color w:val="000000" w:themeColor="text1"/>
                <w:szCs w:val="21"/>
              </w:rPr>
              <w:t xml:space="preserve">     </w:t>
            </w:r>
            <w:r w:rsidR="007A44CB" w:rsidRPr="00275D31">
              <w:rPr>
                <w:rFonts w:ascii="宋体" w:hAnsi="宋体"/>
                <w:color w:val="000000" w:themeColor="text1"/>
                <w:szCs w:val="21"/>
              </w:rPr>
              <w:t>1</w:t>
            </w:r>
          </w:p>
          <w:p w:rsidR="007A44CB" w:rsidRPr="00275D31" w:rsidRDefault="00961B85" w:rsidP="00F550D2">
            <w:pPr>
              <w:rPr>
                <w:rFonts w:ascii="宋体" w:hAnsi="宋体"/>
                <w:color w:val="000000" w:themeColor="text1"/>
                <w:szCs w:val="21"/>
              </w:rPr>
            </w:pPr>
            <w:r>
              <w:rPr>
                <w:rFonts w:ascii="宋体" w:hAnsi="宋体" w:hint="eastAsia"/>
                <w:color w:val="000000" w:themeColor="text1"/>
                <w:szCs w:val="21"/>
              </w:rPr>
              <w:t xml:space="preserve">盐雾箱      </w:t>
            </w:r>
            <w:r w:rsidR="007A44CB" w:rsidRPr="00275D31">
              <w:rPr>
                <w:rFonts w:ascii="宋体" w:hAnsi="宋体" w:hint="eastAsia"/>
                <w:color w:val="000000" w:themeColor="text1"/>
                <w:szCs w:val="21"/>
              </w:rPr>
              <w:t xml:space="preserve">      </w:t>
            </w:r>
            <w:r>
              <w:rPr>
                <w:rFonts w:ascii="宋体" w:hAnsi="宋体" w:hint="eastAsia"/>
                <w:color w:val="000000" w:themeColor="text1"/>
                <w:szCs w:val="21"/>
              </w:rPr>
              <w:t>CY020F</w:t>
            </w:r>
            <w:r w:rsidR="007A44CB" w:rsidRPr="00275D31">
              <w:rPr>
                <w:rFonts w:ascii="宋体" w:hAnsi="宋体" w:hint="eastAsia"/>
                <w:color w:val="000000" w:themeColor="text1"/>
                <w:szCs w:val="21"/>
              </w:rPr>
              <w:t xml:space="preserve">            </w:t>
            </w:r>
            <w:r>
              <w:rPr>
                <w:rFonts w:ascii="宋体" w:hAnsi="宋体" w:hint="eastAsia"/>
                <w:color w:val="000000" w:themeColor="text1"/>
                <w:szCs w:val="21"/>
              </w:rPr>
              <w:t xml:space="preserve">  </w:t>
            </w:r>
            <w:r w:rsidR="007A44CB" w:rsidRPr="00275D31">
              <w:rPr>
                <w:rFonts w:ascii="宋体" w:hAnsi="宋体" w:hint="eastAsia"/>
                <w:color w:val="000000" w:themeColor="text1"/>
                <w:szCs w:val="21"/>
              </w:rPr>
              <w:t xml:space="preserve"> 2022.</w:t>
            </w:r>
            <w:r>
              <w:rPr>
                <w:rFonts w:ascii="宋体" w:hAnsi="宋体" w:hint="eastAsia"/>
                <w:color w:val="000000" w:themeColor="text1"/>
                <w:szCs w:val="21"/>
              </w:rPr>
              <w:t>12</w:t>
            </w:r>
            <w:r w:rsidR="007A44CB" w:rsidRPr="00275D31">
              <w:rPr>
                <w:rFonts w:ascii="宋体" w:hAnsi="宋体" w:hint="eastAsia"/>
                <w:color w:val="000000" w:themeColor="text1"/>
                <w:szCs w:val="21"/>
              </w:rPr>
              <w:t>.</w:t>
            </w:r>
            <w:r>
              <w:rPr>
                <w:rFonts w:ascii="宋体" w:hAnsi="宋体" w:hint="eastAsia"/>
                <w:color w:val="000000" w:themeColor="text1"/>
                <w:szCs w:val="21"/>
              </w:rPr>
              <w:t>4</w:t>
            </w:r>
            <w:r w:rsidR="007A44CB" w:rsidRPr="00275D31">
              <w:rPr>
                <w:rFonts w:ascii="宋体" w:hAnsi="宋体" w:hint="eastAsia"/>
                <w:color w:val="000000" w:themeColor="text1"/>
                <w:szCs w:val="21"/>
              </w:rPr>
              <w:t xml:space="preserve">     2</w:t>
            </w:r>
          </w:p>
          <w:p w:rsidR="007A44CB" w:rsidRPr="00275D31" w:rsidRDefault="007A44CB" w:rsidP="00F550D2">
            <w:pPr>
              <w:pStyle w:val="a0"/>
              <w:rPr>
                <w:rFonts w:ascii="宋体" w:hAnsi="宋体"/>
                <w:bCs w:val="0"/>
                <w:color w:val="000000" w:themeColor="text1"/>
                <w:spacing w:val="0"/>
                <w:szCs w:val="21"/>
              </w:rPr>
            </w:pPr>
            <w:r w:rsidRPr="00275D31">
              <w:rPr>
                <w:rFonts w:ascii="宋体" w:hAnsi="宋体" w:hint="eastAsia"/>
                <w:bCs w:val="0"/>
                <w:color w:val="000000" w:themeColor="text1"/>
                <w:spacing w:val="0"/>
                <w:szCs w:val="21"/>
              </w:rPr>
              <w:t>高低温</w:t>
            </w:r>
            <w:r w:rsidR="00961B85">
              <w:rPr>
                <w:rFonts w:ascii="宋体" w:hAnsi="宋体" w:hint="eastAsia"/>
                <w:bCs w:val="0"/>
                <w:color w:val="000000" w:themeColor="text1"/>
                <w:spacing w:val="0"/>
                <w:szCs w:val="21"/>
              </w:rPr>
              <w:t>交变</w:t>
            </w:r>
            <w:r w:rsidRPr="00275D31">
              <w:rPr>
                <w:rFonts w:ascii="宋体" w:hAnsi="宋体" w:hint="eastAsia"/>
                <w:bCs w:val="0"/>
                <w:color w:val="000000" w:themeColor="text1"/>
                <w:spacing w:val="0"/>
                <w:szCs w:val="21"/>
              </w:rPr>
              <w:t xml:space="preserve">湿热试验箱   </w:t>
            </w:r>
            <w:r w:rsidR="00961B85">
              <w:rPr>
                <w:rFonts w:ascii="宋体" w:hAnsi="宋体" w:hint="eastAsia"/>
                <w:bCs w:val="0"/>
                <w:color w:val="000000" w:themeColor="text1"/>
                <w:spacing w:val="0"/>
                <w:szCs w:val="21"/>
              </w:rPr>
              <w:t>CTL710U</w:t>
            </w:r>
            <w:r w:rsidRPr="00275D31">
              <w:rPr>
                <w:rFonts w:ascii="宋体" w:hAnsi="宋体" w:hint="eastAsia"/>
                <w:bCs w:val="0"/>
                <w:color w:val="000000" w:themeColor="text1"/>
                <w:spacing w:val="0"/>
                <w:szCs w:val="21"/>
              </w:rPr>
              <w:t xml:space="preserve">        </w:t>
            </w:r>
            <w:r w:rsidRPr="00275D31">
              <w:rPr>
                <w:rFonts w:ascii="宋体" w:hAnsi="宋体"/>
                <w:bCs w:val="0"/>
                <w:color w:val="000000" w:themeColor="text1"/>
                <w:spacing w:val="0"/>
                <w:szCs w:val="21"/>
              </w:rPr>
              <w:t xml:space="preserve"> </w:t>
            </w:r>
            <w:r w:rsidRPr="00275D31">
              <w:rPr>
                <w:rFonts w:ascii="宋体" w:hAnsi="宋体" w:hint="eastAsia"/>
                <w:bCs w:val="0"/>
                <w:color w:val="000000" w:themeColor="text1"/>
                <w:spacing w:val="0"/>
                <w:szCs w:val="21"/>
              </w:rPr>
              <w:t>2022.</w:t>
            </w:r>
            <w:r w:rsidR="00961B85">
              <w:rPr>
                <w:rFonts w:ascii="宋体" w:hAnsi="宋体" w:hint="eastAsia"/>
                <w:bCs w:val="0"/>
                <w:color w:val="000000" w:themeColor="text1"/>
                <w:spacing w:val="0"/>
                <w:szCs w:val="21"/>
              </w:rPr>
              <w:t>12</w:t>
            </w:r>
            <w:r w:rsidRPr="00275D31">
              <w:rPr>
                <w:rFonts w:ascii="宋体" w:hAnsi="宋体" w:hint="eastAsia"/>
                <w:bCs w:val="0"/>
                <w:color w:val="000000" w:themeColor="text1"/>
                <w:spacing w:val="0"/>
                <w:szCs w:val="21"/>
              </w:rPr>
              <w:t>.</w:t>
            </w:r>
            <w:r w:rsidR="00961B85">
              <w:rPr>
                <w:rFonts w:ascii="宋体" w:hAnsi="宋体" w:hint="eastAsia"/>
                <w:bCs w:val="0"/>
                <w:color w:val="000000" w:themeColor="text1"/>
                <w:spacing w:val="0"/>
                <w:szCs w:val="21"/>
              </w:rPr>
              <w:t>5</w:t>
            </w:r>
            <w:r w:rsidRPr="00275D31">
              <w:rPr>
                <w:rFonts w:ascii="宋体" w:hAnsi="宋体" w:hint="eastAsia"/>
                <w:bCs w:val="0"/>
                <w:color w:val="000000" w:themeColor="text1"/>
                <w:spacing w:val="0"/>
                <w:szCs w:val="21"/>
              </w:rPr>
              <w:t xml:space="preserve"> </w:t>
            </w:r>
            <w:r w:rsidRPr="00275D31">
              <w:rPr>
                <w:rFonts w:ascii="宋体" w:hAnsi="宋体"/>
                <w:bCs w:val="0"/>
                <w:color w:val="000000" w:themeColor="text1"/>
                <w:spacing w:val="0"/>
                <w:szCs w:val="21"/>
              </w:rPr>
              <w:t xml:space="preserve">  </w:t>
            </w:r>
            <w:r w:rsidRPr="00275D31">
              <w:rPr>
                <w:rFonts w:ascii="宋体" w:hAnsi="宋体" w:hint="eastAsia"/>
                <w:bCs w:val="0"/>
                <w:color w:val="000000" w:themeColor="text1"/>
                <w:spacing w:val="0"/>
                <w:szCs w:val="21"/>
              </w:rPr>
              <w:t xml:space="preserve">  </w:t>
            </w:r>
            <w:r w:rsidR="00961B85">
              <w:rPr>
                <w:rFonts w:ascii="宋体" w:hAnsi="宋体" w:hint="eastAsia"/>
                <w:bCs w:val="0"/>
                <w:color w:val="000000" w:themeColor="text1"/>
                <w:spacing w:val="0"/>
                <w:szCs w:val="21"/>
              </w:rPr>
              <w:t>3</w:t>
            </w:r>
          </w:p>
          <w:p w:rsidR="007A44CB" w:rsidRPr="00275D31" w:rsidRDefault="007A44CB" w:rsidP="00F550D2">
            <w:pPr>
              <w:jc w:val="left"/>
              <w:rPr>
                <w:rFonts w:ascii="宋体" w:hAnsi="宋体"/>
                <w:color w:val="000000" w:themeColor="text1"/>
                <w:szCs w:val="21"/>
              </w:rPr>
            </w:pPr>
            <w:r w:rsidRPr="00275D31">
              <w:rPr>
                <w:rFonts w:ascii="宋体" w:hAnsi="宋体" w:hint="eastAsia"/>
                <w:color w:val="000000" w:themeColor="text1"/>
                <w:szCs w:val="21"/>
              </w:rPr>
              <w:t>……………</w:t>
            </w:r>
          </w:p>
          <w:p w:rsidR="007A44CB" w:rsidRDefault="007A44CB" w:rsidP="00F550D2">
            <w:pPr>
              <w:rPr>
                <w:rFonts w:ascii="宋体" w:hAnsi="宋体"/>
                <w:color w:val="000000" w:themeColor="text1"/>
                <w:szCs w:val="21"/>
              </w:rPr>
            </w:pPr>
            <w:r w:rsidRPr="00275D31">
              <w:rPr>
                <w:rFonts w:ascii="宋体" w:hAnsi="宋体" w:hint="eastAsia"/>
                <w:color w:val="000000" w:themeColor="text1"/>
                <w:szCs w:val="21"/>
              </w:rPr>
              <w:t>现场观察产品生产工艺：</w:t>
            </w:r>
          </w:p>
          <w:p w:rsidR="00961B85" w:rsidRPr="00275D31" w:rsidRDefault="00961B85" w:rsidP="00961B85">
            <w:pPr>
              <w:ind w:firstLineChars="200" w:firstLine="420"/>
              <w:rPr>
                <w:rFonts w:ascii="宋体" w:hAnsi="宋体" w:cs="宋体"/>
                <w:kern w:val="0"/>
                <w:szCs w:val="21"/>
              </w:rPr>
            </w:pPr>
            <w:r w:rsidRPr="00275D31">
              <w:rPr>
                <w:rFonts w:ascii="宋体" w:hAnsi="宋体" w:hint="eastAsia"/>
                <w:color w:val="000000"/>
                <w:szCs w:val="21"/>
              </w:rPr>
              <w:t>下料----焊接---组装---调试——检验---入库</w:t>
            </w:r>
          </w:p>
          <w:p w:rsidR="00961B85" w:rsidRDefault="00961B85" w:rsidP="00961B85">
            <w:pPr>
              <w:pStyle w:val="a0"/>
              <w:rPr>
                <w:rFonts w:ascii="宋体" w:hAnsi="宋体"/>
                <w:color w:val="000000" w:themeColor="text1"/>
                <w:szCs w:val="21"/>
              </w:rPr>
            </w:pPr>
            <w:r>
              <w:rPr>
                <w:rFonts w:ascii="宋体" w:hAnsi="宋体" w:hint="eastAsia"/>
                <w:color w:val="000000" w:themeColor="text1"/>
                <w:szCs w:val="21"/>
              </w:rPr>
              <w:t>焊接主要为壳体的结构焊接</w:t>
            </w:r>
          </w:p>
          <w:p w:rsidR="007A44CB" w:rsidRPr="00275D31" w:rsidRDefault="00961B85" w:rsidP="00961B85">
            <w:pPr>
              <w:pStyle w:val="a0"/>
              <w:rPr>
                <w:rFonts w:ascii="宋体" w:hAnsi="宋体"/>
                <w:color w:val="000000" w:themeColor="text1"/>
                <w:szCs w:val="21"/>
              </w:rPr>
            </w:pPr>
            <w:r>
              <w:rPr>
                <w:rFonts w:ascii="宋体" w:hAnsi="宋体" w:hint="eastAsia"/>
                <w:color w:val="000000" w:themeColor="text1"/>
                <w:szCs w:val="21"/>
              </w:rPr>
              <w:t>组装包括</w:t>
            </w:r>
            <w:r w:rsidRPr="00275D31">
              <w:rPr>
                <w:rFonts w:ascii="宋体" w:hAnsi="宋体" w:hint="eastAsia"/>
                <w:color w:val="000000" w:themeColor="text1"/>
                <w:szCs w:val="21"/>
              </w:rPr>
              <w:t>箱体安装、系统结构安装、电气安装</w:t>
            </w:r>
          </w:p>
          <w:p w:rsidR="00961B85" w:rsidRPr="00961B85" w:rsidRDefault="007A44CB" w:rsidP="00961B85">
            <w:pPr>
              <w:rPr>
                <w:rFonts w:ascii="宋体" w:hAnsi="宋体"/>
                <w:color w:val="000000" w:themeColor="text1"/>
                <w:szCs w:val="21"/>
              </w:rPr>
            </w:pPr>
            <w:r w:rsidRPr="00275D31">
              <w:rPr>
                <w:rFonts w:ascii="宋体" w:hAnsi="宋体" w:hint="eastAsia"/>
                <w:color w:val="000000" w:themeColor="text1"/>
                <w:szCs w:val="21"/>
              </w:rPr>
              <w:t>关键过程：组装、调试</w:t>
            </w:r>
          </w:p>
          <w:p w:rsidR="007A44CB" w:rsidRPr="00275D31" w:rsidRDefault="007A44CB" w:rsidP="00F550D2">
            <w:pPr>
              <w:rPr>
                <w:rFonts w:ascii="宋体" w:hAnsi="宋体"/>
                <w:color w:val="000000" w:themeColor="text1"/>
                <w:szCs w:val="21"/>
              </w:rPr>
            </w:pPr>
          </w:p>
          <w:p w:rsidR="007A44CB" w:rsidRDefault="007A44CB" w:rsidP="00F550D2">
            <w:pPr>
              <w:rPr>
                <w:rFonts w:ascii="宋体" w:hAnsi="宋体"/>
                <w:color w:val="000000" w:themeColor="text1"/>
                <w:szCs w:val="21"/>
              </w:rPr>
            </w:pPr>
            <w:r w:rsidRPr="00275D31">
              <w:rPr>
                <w:rFonts w:ascii="宋体" w:hAnsi="宋体" w:hint="eastAsia"/>
                <w:color w:val="000000" w:themeColor="text1"/>
                <w:szCs w:val="21"/>
              </w:rPr>
              <w:t>查看产品现场生产情况，</w:t>
            </w:r>
          </w:p>
          <w:p w:rsidR="006742F2" w:rsidRPr="006742F2" w:rsidRDefault="006742F2" w:rsidP="006742F2">
            <w:pPr>
              <w:pStyle w:val="a0"/>
            </w:pPr>
            <w:r>
              <w:rPr>
                <w:rFonts w:hint="eastAsia"/>
              </w:rPr>
              <w:t>现场下料、焊接工序暂未进行，查看提供有《工序检验记录》，组装和调试工序正在操作，查看操作如下：</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t xml:space="preserve">1、组装工序：布线接线 </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t>产品：</w:t>
            </w:r>
            <w:r w:rsidR="00CB1609" w:rsidRPr="00275D31">
              <w:rPr>
                <w:rFonts w:ascii="宋体" w:hAnsi="宋体" w:hint="eastAsia"/>
                <w:color w:val="000000" w:themeColor="text1"/>
                <w:szCs w:val="21"/>
              </w:rPr>
              <w:t>高低温</w:t>
            </w:r>
            <w:r w:rsidR="00CB1609">
              <w:rPr>
                <w:rFonts w:ascii="宋体" w:hAnsi="宋体" w:hint="eastAsia"/>
                <w:bCs/>
                <w:color w:val="000000" w:themeColor="text1"/>
                <w:szCs w:val="21"/>
              </w:rPr>
              <w:t>交变</w:t>
            </w:r>
            <w:r w:rsidR="00CB1609" w:rsidRPr="00275D31">
              <w:rPr>
                <w:rFonts w:ascii="宋体" w:hAnsi="宋体" w:hint="eastAsia"/>
                <w:color w:val="000000" w:themeColor="text1"/>
                <w:szCs w:val="21"/>
              </w:rPr>
              <w:t>湿热试验箱</w:t>
            </w:r>
            <w:r w:rsidRPr="00275D31">
              <w:rPr>
                <w:rFonts w:ascii="宋体" w:hAnsi="宋体" w:hint="eastAsia"/>
                <w:color w:val="000000" w:themeColor="text1"/>
                <w:szCs w:val="21"/>
              </w:rPr>
              <w:t xml:space="preserve">  型号：</w:t>
            </w:r>
            <w:r w:rsidR="00CB1609">
              <w:rPr>
                <w:rFonts w:ascii="宋体" w:hAnsi="宋体" w:hint="eastAsia"/>
                <w:bCs/>
                <w:color w:val="000000" w:themeColor="text1"/>
                <w:szCs w:val="21"/>
              </w:rPr>
              <w:t>CTL710U</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t>依据：作业指导书、装配图</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t>设备：手动工具（压线钳、平口、十字螺丝刀、剪线钳等）</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t>物料：接线端子</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t>操作：检查线型、线径、颜色符合规范、图纸要求。接线：号码管长度一致15mm，穿线方向一致，端子向左时号码管为正。线不能中间接。。。</w:t>
            </w:r>
          </w:p>
          <w:p w:rsidR="007A44CB" w:rsidRPr="00275D31" w:rsidRDefault="007A44CB" w:rsidP="00275D31">
            <w:pPr>
              <w:spacing w:line="360" w:lineRule="auto"/>
              <w:ind w:firstLineChars="200" w:firstLine="420"/>
              <w:rPr>
                <w:rFonts w:ascii="宋体" w:hAnsi="宋体"/>
                <w:color w:val="000000" w:themeColor="text1"/>
                <w:szCs w:val="21"/>
              </w:rPr>
            </w:pPr>
            <w:r w:rsidRPr="00275D31">
              <w:rPr>
                <w:rFonts w:ascii="宋体" w:hAnsi="宋体" w:hint="eastAsia"/>
                <w:color w:val="000000" w:themeColor="text1"/>
                <w:szCs w:val="21"/>
              </w:rPr>
              <w:lastRenderedPageBreak/>
              <w:t>主要工艺控制点：横平坚直，配置坚固，层次分明，整齐美观。。。。。。。</w:t>
            </w:r>
          </w:p>
          <w:p w:rsidR="007A44CB" w:rsidRPr="00275D31" w:rsidRDefault="007A44CB" w:rsidP="00275D31">
            <w:pPr>
              <w:ind w:firstLineChars="200" w:firstLine="420"/>
              <w:rPr>
                <w:rFonts w:ascii="宋体" w:hAnsi="宋体"/>
                <w:color w:val="000000" w:themeColor="text1"/>
                <w:szCs w:val="21"/>
              </w:rPr>
            </w:pPr>
            <w:r w:rsidRPr="00275D31">
              <w:rPr>
                <w:rFonts w:ascii="宋体" w:hAnsi="宋体" w:hint="eastAsia"/>
                <w:color w:val="000000" w:themeColor="text1"/>
                <w:szCs w:val="21"/>
              </w:rPr>
              <w:t>操作工：</w:t>
            </w:r>
            <w:r w:rsidR="00CB1609">
              <w:rPr>
                <w:rFonts w:ascii="宋体" w:hAnsi="宋体" w:hint="eastAsia"/>
                <w:color w:val="000000" w:themeColor="text1"/>
                <w:szCs w:val="21"/>
              </w:rPr>
              <w:t>陈俊华</w:t>
            </w:r>
          </w:p>
          <w:p w:rsidR="007A44CB" w:rsidRPr="00275D31" w:rsidRDefault="007A44CB" w:rsidP="00275D31">
            <w:pPr>
              <w:ind w:firstLineChars="200" w:firstLine="420"/>
              <w:rPr>
                <w:rFonts w:ascii="宋体" w:hAnsi="宋体"/>
                <w:color w:val="000000" w:themeColor="text1"/>
                <w:szCs w:val="21"/>
              </w:rPr>
            </w:pP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2、组装工序：箱体安装。</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产品：</w:t>
            </w:r>
            <w:r w:rsidR="00CB1609">
              <w:rPr>
                <w:rFonts w:ascii="宋体" w:hAnsi="宋体" w:hint="eastAsia"/>
                <w:color w:val="000000" w:themeColor="text1"/>
                <w:szCs w:val="21"/>
              </w:rPr>
              <w:t>盐雾箱</w:t>
            </w:r>
            <w:r w:rsidRPr="00275D31">
              <w:rPr>
                <w:rFonts w:ascii="宋体" w:hAnsi="宋体" w:hint="eastAsia"/>
                <w:color w:val="000000" w:themeColor="text1"/>
                <w:szCs w:val="21"/>
              </w:rPr>
              <w:t xml:space="preserve">  型号</w:t>
            </w:r>
            <w:r w:rsidR="00CB1609">
              <w:rPr>
                <w:rFonts w:ascii="宋体" w:hAnsi="宋体" w:hint="eastAsia"/>
                <w:color w:val="000000" w:themeColor="text1"/>
                <w:szCs w:val="21"/>
              </w:rPr>
              <w:t>CY020F</w:t>
            </w:r>
            <w:r w:rsidR="00CB1609" w:rsidRPr="00275D31">
              <w:rPr>
                <w:rFonts w:ascii="宋体" w:hAnsi="宋体" w:hint="eastAsia"/>
                <w:color w:val="000000" w:themeColor="text1"/>
                <w:szCs w:val="21"/>
              </w:rPr>
              <w:t xml:space="preserve"> </w:t>
            </w:r>
            <w:r w:rsidRPr="00275D31">
              <w:rPr>
                <w:rFonts w:ascii="宋体" w:hAnsi="宋体" w:hint="eastAsia"/>
                <w:color w:val="000000" w:themeColor="text1"/>
                <w:szCs w:val="21"/>
              </w:rPr>
              <w:t xml:space="preserve"> </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依据：作业指导书、装配图</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设备：手动工具</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操作：按图纸要求装配箱门、围板、内胆、测试孔及铆管等。安装做到边角不起翘，中间不起拱，结合紧密。检查内胆尺寸，内胆外观需光滑、洁净，无明显划痕。安装好穿线套管.试验箱内胆螺丝须用铜质的，螺丝紧固处和内胆与门框结合处要敷上玻璃胶，内封板上下</w:t>
            </w:r>
          </w:p>
          <w:p w:rsidR="007A44CB" w:rsidRPr="00275D31" w:rsidRDefault="007A44CB" w:rsidP="00F550D2">
            <w:pPr>
              <w:pStyle w:val="a0"/>
              <w:rPr>
                <w:rFonts w:ascii="宋体" w:hAnsi="宋体"/>
                <w:bCs w:val="0"/>
                <w:color w:val="000000" w:themeColor="text1"/>
                <w:spacing w:val="0"/>
                <w:szCs w:val="21"/>
              </w:rPr>
            </w:pPr>
            <w:r w:rsidRPr="00275D31">
              <w:rPr>
                <w:rFonts w:ascii="宋体" w:hAnsi="宋体" w:hint="eastAsia"/>
                <w:bCs w:val="0"/>
                <w:color w:val="000000" w:themeColor="text1"/>
                <w:spacing w:val="0"/>
                <w:szCs w:val="21"/>
              </w:rPr>
              <w:t>.......</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主要工艺控制点：安装的部件及位置符合图纸要求，安装紧固。</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操作工：</w:t>
            </w:r>
            <w:r w:rsidR="00CB1609">
              <w:rPr>
                <w:rFonts w:ascii="宋体" w:hAnsi="宋体" w:hint="eastAsia"/>
                <w:color w:val="000000" w:themeColor="text1"/>
                <w:szCs w:val="21"/>
              </w:rPr>
              <w:t>周天</w:t>
            </w:r>
            <w:r w:rsidRPr="00275D31">
              <w:rPr>
                <w:rFonts w:ascii="宋体" w:hAnsi="宋体" w:hint="eastAsia"/>
                <w:color w:val="000000" w:themeColor="text1"/>
                <w:szCs w:val="21"/>
              </w:rPr>
              <w:t>。</w:t>
            </w:r>
          </w:p>
          <w:p w:rsidR="007A44CB" w:rsidRPr="00275D31" w:rsidRDefault="007A44CB" w:rsidP="00F550D2">
            <w:pPr>
              <w:rPr>
                <w:rFonts w:ascii="宋体" w:hAnsi="宋体"/>
                <w:color w:val="000000" w:themeColor="text1"/>
                <w:szCs w:val="21"/>
              </w:rPr>
            </w:pP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3、组装工序：电气安装</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产品：</w:t>
            </w:r>
            <w:r w:rsidR="00CB1609">
              <w:rPr>
                <w:rFonts w:ascii="宋体" w:hAnsi="宋体" w:hint="eastAsia"/>
                <w:color w:val="000000" w:themeColor="text1"/>
                <w:szCs w:val="21"/>
              </w:rPr>
              <w:t>淋雨试验箱</w:t>
            </w:r>
            <w:r w:rsidRPr="00275D31">
              <w:rPr>
                <w:rFonts w:ascii="宋体" w:hAnsi="宋体" w:hint="eastAsia"/>
                <w:color w:val="000000" w:themeColor="text1"/>
                <w:szCs w:val="21"/>
              </w:rPr>
              <w:t xml:space="preserve">    型号：</w:t>
            </w:r>
            <w:r w:rsidR="00CB1609">
              <w:rPr>
                <w:rFonts w:ascii="宋体" w:hAnsi="宋体" w:hint="eastAsia"/>
                <w:color w:val="000000" w:themeColor="text1"/>
                <w:szCs w:val="21"/>
              </w:rPr>
              <w:t>CLY3600</w:t>
            </w:r>
            <w:r w:rsidRPr="00275D31">
              <w:rPr>
                <w:rFonts w:ascii="宋体" w:hAnsi="宋体" w:hint="eastAsia"/>
                <w:color w:val="000000" w:themeColor="text1"/>
                <w:szCs w:val="21"/>
              </w:rPr>
              <w:t xml:space="preserve"> </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依据：作业指导书、装配图</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设备：手动工具</w:t>
            </w:r>
          </w:p>
          <w:p w:rsidR="007A44CB" w:rsidRPr="00275D31" w:rsidRDefault="007A44CB" w:rsidP="00F550D2">
            <w:pPr>
              <w:spacing w:line="400" w:lineRule="exact"/>
              <w:rPr>
                <w:rFonts w:ascii="宋体" w:hAnsi="宋体"/>
                <w:color w:val="000000" w:themeColor="text1"/>
                <w:szCs w:val="21"/>
              </w:rPr>
            </w:pPr>
            <w:r w:rsidRPr="00275D31">
              <w:rPr>
                <w:rFonts w:ascii="宋体" w:hAnsi="宋体" w:hint="eastAsia"/>
                <w:color w:val="000000" w:themeColor="text1"/>
                <w:szCs w:val="21"/>
              </w:rPr>
              <w:t>操作：根据电路原理图核对领材料是否与实际相符。</w:t>
            </w:r>
          </w:p>
          <w:p w:rsidR="007A44CB" w:rsidRPr="00275D31" w:rsidRDefault="007A44CB" w:rsidP="00F550D2">
            <w:pPr>
              <w:spacing w:line="400" w:lineRule="exact"/>
              <w:rPr>
                <w:rFonts w:ascii="宋体" w:hAnsi="宋体"/>
                <w:color w:val="000000" w:themeColor="text1"/>
                <w:szCs w:val="21"/>
              </w:rPr>
            </w:pPr>
            <w:r w:rsidRPr="00275D31">
              <w:rPr>
                <w:rFonts w:ascii="宋体" w:hAnsi="宋体" w:hint="eastAsia"/>
                <w:color w:val="000000" w:themeColor="text1"/>
                <w:szCs w:val="21"/>
              </w:rPr>
              <w:t>电器底板接线：将各个电器元件的标示用双面胶贴于电器元件上，并保持标示的整体一致性；按照电路图上所标示的电线的线径进行电线的选取；在进行线路连接时，应首先熟悉电路原理图，了解各个线路的走向，以避免在接线过程中出现漏接及线路绕接等；在接线过程中保证每条线上都有线号标示，并在接线完成后保证线号标示方向一致，长度一致；在进行冷压接线时应在冷压完成后，用力拉一下，看是否压接牢固；在连接电器元件时保证元件每个端头上的接线数目不超过2根，且端头压接必须保证牢固无松动；在接入接线端时应保证接线端号所对应的线号与电路图完全一致;在完成电器底板所有接线后，必须对所有端头再进行一</w:t>
            </w:r>
            <w:r w:rsidRPr="00275D31">
              <w:rPr>
                <w:rFonts w:ascii="宋体" w:hAnsi="宋体" w:hint="eastAsia"/>
                <w:color w:val="000000" w:themeColor="text1"/>
                <w:szCs w:val="21"/>
              </w:rPr>
              <w:lastRenderedPageBreak/>
              <w:t>次紧固。</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w:t>
            </w:r>
          </w:p>
          <w:p w:rsidR="007A44CB" w:rsidRPr="00275D31" w:rsidRDefault="007A44CB" w:rsidP="00F550D2">
            <w:pPr>
              <w:spacing w:line="400" w:lineRule="exact"/>
              <w:rPr>
                <w:rFonts w:ascii="宋体" w:hAnsi="宋体"/>
                <w:color w:val="000000" w:themeColor="text1"/>
                <w:szCs w:val="21"/>
              </w:rPr>
            </w:pPr>
            <w:r w:rsidRPr="00275D31">
              <w:rPr>
                <w:rFonts w:ascii="宋体" w:hAnsi="宋体" w:hint="eastAsia"/>
                <w:color w:val="000000" w:themeColor="text1"/>
                <w:szCs w:val="21"/>
              </w:rPr>
              <w:t>主要工艺控制点：依据装配图及顺序进行安装，摆放保持横平竖直，整体美观，在安装完毕后应及时对安装过程出现的杂质进行清理，以保证铁屑不进入电器元件内部，造成电器元件出现故障。</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操作：</w:t>
            </w:r>
            <w:r w:rsidR="00CB1609">
              <w:rPr>
                <w:rFonts w:ascii="宋体" w:hAnsi="宋体" w:hint="eastAsia"/>
                <w:color w:val="000000" w:themeColor="text1"/>
                <w:szCs w:val="21"/>
              </w:rPr>
              <w:t>陶钧</w:t>
            </w:r>
          </w:p>
          <w:p w:rsidR="007A44CB" w:rsidRPr="00275D31" w:rsidRDefault="007A44CB" w:rsidP="00F550D2">
            <w:pPr>
              <w:pStyle w:val="a0"/>
              <w:rPr>
                <w:rFonts w:ascii="宋体" w:hAnsi="宋体"/>
                <w:bCs w:val="0"/>
                <w:color w:val="000000" w:themeColor="text1"/>
                <w:spacing w:val="0"/>
                <w:szCs w:val="21"/>
              </w:rPr>
            </w:pP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4、调试工序</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产品：</w:t>
            </w:r>
            <w:r w:rsidR="00CB1609" w:rsidRPr="00275D31">
              <w:rPr>
                <w:rFonts w:ascii="宋体" w:hAnsi="宋体" w:hint="eastAsia"/>
                <w:color w:val="000000" w:themeColor="text1"/>
                <w:szCs w:val="21"/>
              </w:rPr>
              <w:t>高低温湿热试验箱</w:t>
            </w:r>
            <w:r w:rsidRPr="00275D31">
              <w:rPr>
                <w:rFonts w:ascii="宋体" w:hAnsi="宋体" w:hint="eastAsia"/>
                <w:color w:val="000000" w:themeColor="text1"/>
                <w:szCs w:val="21"/>
              </w:rPr>
              <w:t xml:space="preserve">       型号：</w:t>
            </w:r>
            <w:r w:rsidR="00CB1609">
              <w:rPr>
                <w:rFonts w:ascii="宋体" w:hAnsi="宋体" w:hint="eastAsia"/>
                <w:bCs/>
                <w:color w:val="000000" w:themeColor="text1"/>
                <w:szCs w:val="21"/>
              </w:rPr>
              <w:t>CTL710U</w:t>
            </w:r>
            <w:r w:rsidR="00CB1609" w:rsidRPr="00275D31">
              <w:rPr>
                <w:rFonts w:ascii="宋体" w:hAnsi="宋体" w:hint="eastAsia"/>
                <w:color w:val="000000" w:themeColor="text1"/>
                <w:szCs w:val="21"/>
              </w:rPr>
              <w:t xml:space="preserve"> </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依据：调试作业指导书,主要进行</w:t>
            </w:r>
            <w:r w:rsidRPr="00275D31">
              <w:rPr>
                <w:rFonts w:hint="eastAsia"/>
                <w:szCs w:val="21"/>
              </w:rPr>
              <w:t>温</w:t>
            </w:r>
            <w:r w:rsidR="00CB1609">
              <w:rPr>
                <w:rFonts w:hint="eastAsia"/>
                <w:szCs w:val="21"/>
              </w:rPr>
              <w:t>湿度</w:t>
            </w:r>
            <w:r w:rsidRPr="00275D31">
              <w:rPr>
                <w:rFonts w:hint="eastAsia"/>
                <w:szCs w:val="21"/>
              </w:rPr>
              <w:t>均匀度测试</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设备：</w:t>
            </w:r>
            <w:r w:rsidR="00CB1609" w:rsidRPr="00275D31">
              <w:rPr>
                <w:rFonts w:asciiTheme="minorEastAsia" w:eastAsiaTheme="minorEastAsia" w:hAnsiTheme="minorEastAsia"/>
                <w:szCs w:val="21"/>
              </w:rPr>
              <w:t>温湿度自动校准系统</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主要工艺控制点：温度范围：</w:t>
            </w:r>
            <w:r w:rsidR="00CB1609">
              <w:rPr>
                <w:rFonts w:ascii="宋体" w:hAnsi="宋体" w:hint="eastAsia"/>
                <w:color w:val="000000" w:themeColor="text1"/>
                <w:szCs w:val="21"/>
              </w:rPr>
              <w:t>-70</w:t>
            </w:r>
            <w:r w:rsidRPr="00275D31">
              <w:rPr>
                <w:rFonts w:ascii="宋体" w:hAnsi="宋体" w:hint="eastAsia"/>
                <w:color w:val="000000" w:themeColor="text1"/>
                <w:szCs w:val="21"/>
              </w:rPr>
              <w:t>℃~</w:t>
            </w:r>
            <w:r w:rsidR="00CB1609">
              <w:rPr>
                <w:rFonts w:ascii="宋体" w:hAnsi="宋体" w:hint="eastAsia"/>
                <w:color w:val="000000" w:themeColor="text1"/>
                <w:szCs w:val="21"/>
              </w:rPr>
              <w:t>18</w:t>
            </w:r>
            <w:r w:rsidRPr="00275D31">
              <w:rPr>
                <w:rFonts w:ascii="宋体" w:hAnsi="宋体" w:hint="eastAsia"/>
                <w:color w:val="000000" w:themeColor="text1"/>
                <w:szCs w:val="21"/>
              </w:rPr>
              <w:t>0℃；温度均匀性：≤±</w:t>
            </w:r>
            <w:r w:rsidR="00CB1609">
              <w:rPr>
                <w:rFonts w:ascii="宋体" w:hAnsi="宋体" w:hint="eastAsia"/>
                <w:color w:val="000000" w:themeColor="text1"/>
                <w:szCs w:val="21"/>
              </w:rPr>
              <w:t>0.5</w:t>
            </w:r>
            <w:r w:rsidRPr="00275D31">
              <w:rPr>
                <w:rFonts w:ascii="宋体" w:hAnsi="宋体" w:hint="eastAsia"/>
                <w:color w:val="000000" w:themeColor="text1"/>
                <w:szCs w:val="21"/>
              </w:rPr>
              <w:t>℃；</w:t>
            </w:r>
            <w:r w:rsidR="00CB1609">
              <w:rPr>
                <w:rFonts w:ascii="宋体" w:hAnsi="宋体" w:hint="eastAsia"/>
                <w:color w:val="000000" w:themeColor="text1"/>
                <w:szCs w:val="21"/>
              </w:rPr>
              <w:t>湿度</w:t>
            </w:r>
            <w:r w:rsidR="00CB1609" w:rsidRPr="00275D31">
              <w:rPr>
                <w:rFonts w:ascii="宋体" w:hAnsi="宋体" w:hint="eastAsia"/>
                <w:color w:val="000000" w:themeColor="text1"/>
                <w:szCs w:val="21"/>
              </w:rPr>
              <w:t>范围：</w:t>
            </w:r>
            <w:r w:rsidR="00CB1609">
              <w:rPr>
                <w:rFonts w:ascii="宋体" w:hAnsi="宋体" w:hint="eastAsia"/>
                <w:color w:val="000000" w:themeColor="text1"/>
                <w:szCs w:val="21"/>
              </w:rPr>
              <w:t>10%~98%</w:t>
            </w:r>
            <w:r w:rsidR="00CB1609" w:rsidRPr="00275D31">
              <w:rPr>
                <w:rFonts w:ascii="宋体" w:hAnsi="宋体" w:hint="eastAsia"/>
                <w:color w:val="000000" w:themeColor="text1"/>
                <w:szCs w:val="21"/>
              </w:rPr>
              <w:t>；</w:t>
            </w:r>
            <w:r w:rsidR="00CB1609">
              <w:rPr>
                <w:rFonts w:ascii="宋体" w:hAnsi="宋体" w:hint="eastAsia"/>
                <w:color w:val="000000" w:themeColor="text1"/>
                <w:szCs w:val="21"/>
              </w:rPr>
              <w:t>误差</w:t>
            </w:r>
            <w:r w:rsidR="00CB1609" w:rsidRPr="00275D31">
              <w:rPr>
                <w:rFonts w:ascii="宋体" w:hAnsi="宋体" w:hint="eastAsia"/>
                <w:color w:val="000000" w:themeColor="text1"/>
                <w:szCs w:val="21"/>
              </w:rPr>
              <w:t>≤±</w:t>
            </w:r>
            <w:r w:rsidR="00CB1609">
              <w:rPr>
                <w:rFonts w:ascii="宋体" w:hAnsi="宋体" w:hint="eastAsia"/>
                <w:color w:val="000000" w:themeColor="text1"/>
                <w:szCs w:val="21"/>
              </w:rPr>
              <w:t>3%；</w:t>
            </w:r>
            <w:r w:rsidRPr="00275D31">
              <w:rPr>
                <w:rFonts w:ascii="宋体" w:hAnsi="宋体"/>
                <w:color w:val="000000" w:themeColor="text1"/>
                <w:szCs w:val="21"/>
              </w:rPr>
              <w:t xml:space="preserve"> </w:t>
            </w:r>
          </w:p>
          <w:p w:rsidR="007A44CB" w:rsidRPr="00275D31" w:rsidRDefault="007A44CB" w:rsidP="00F550D2">
            <w:pPr>
              <w:rPr>
                <w:rFonts w:ascii="宋体" w:hAnsi="宋体"/>
                <w:color w:val="000000" w:themeColor="text1"/>
                <w:szCs w:val="21"/>
              </w:rPr>
            </w:pPr>
            <w:r w:rsidRPr="00275D31">
              <w:rPr>
                <w:rFonts w:ascii="宋体" w:hAnsi="宋体" w:hint="eastAsia"/>
                <w:color w:val="000000" w:themeColor="text1"/>
                <w:szCs w:val="21"/>
              </w:rPr>
              <w:t>操作：操作工</w:t>
            </w:r>
            <w:r w:rsidR="006742F2">
              <w:rPr>
                <w:rFonts w:ascii="宋体" w:hAnsi="宋体" w:hint="eastAsia"/>
                <w:color w:val="000000" w:themeColor="text1"/>
                <w:szCs w:val="21"/>
              </w:rPr>
              <w:t>王雪林</w:t>
            </w:r>
            <w:r w:rsidRPr="00275D31">
              <w:rPr>
                <w:rFonts w:ascii="宋体" w:hAnsi="宋体" w:hint="eastAsia"/>
                <w:color w:val="000000" w:themeColor="text1"/>
                <w:szCs w:val="21"/>
              </w:rPr>
              <w:t>按指导书进行</w:t>
            </w:r>
            <w:r w:rsidR="006742F2">
              <w:rPr>
                <w:rFonts w:ascii="宋体" w:hAnsi="宋体" w:hint="eastAsia"/>
                <w:color w:val="000000" w:themeColor="text1"/>
                <w:szCs w:val="21"/>
              </w:rPr>
              <w:t>温度</w:t>
            </w:r>
            <w:r w:rsidRPr="00275D31">
              <w:rPr>
                <w:rFonts w:ascii="宋体" w:hAnsi="宋体" w:hint="eastAsia"/>
                <w:color w:val="000000" w:themeColor="text1"/>
                <w:szCs w:val="21"/>
              </w:rPr>
              <w:t>和</w:t>
            </w:r>
            <w:r w:rsidR="006742F2">
              <w:rPr>
                <w:rFonts w:ascii="宋体" w:hAnsi="宋体" w:hint="eastAsia"/>
                <w:color w:val="000000" w:themeColor="text1"/>
                <w:szCs w:val="21"/>
              </w:rPr>
              <w:t>湿度</w:t>
            </w:r>
            <w:r w:rsidRPr="00275D31">
              <w:rPr>
                <w:rFonts w:ascii="宋体" w:hAnsi="宋体" w:hint="eastAsia"/>
                <w:color w:val="000000" w:themeColor="text1"/>
                <w:szCs w:val="21"/>
              </w:rPr>
              <w:t>均匀性测试，现场查看操作符合要求，产品质量合格。</w:t>
            </w:r>
          </w:p>
          <w:p w:rsidR="006742F2" w:rsidRDefault="006742F2" w:rsidP="00F550D2">
            <w:pPr>
              <w:rPr>
                <w:rFonts w:ascii="宋体" w:hAnsi="宋体"/>
                <w:color w:val="000000" w:themeColor="text1"/>
                <w:szCs w:val="21"/>
              </w:rPr>
            </w:pPr>
          </w:p>
          <w:p w:rsidR="00F204A1" w:rsidRDefault="00F204A1" w:rsidP="00F204A1">
            <w:pPr>
              <w:pStyle w:val="a0"/>
            </w:pPr>
            <w:r>
              <w:rPr>
                <w:rFonts w:hint="eastAsia"/>
              </w:rPr>
              <w:t>公司识别确认过程为焊接，查过程确认，提供有《焊接过程确认记录》，确认内容有：人员能力、工艺参数、设备能力、产品质量等。结论：焊接过程能力满足策划要求。</w:t>
            </w:r>
          </w:p>
          <w:p w:rsidR="00F204A1" w:rsidRPr="00F204A1" w:rsidRDefault="00F204A1" w:rsidP="00F204A1">
            <w:pPr>
              <w:pStyle w:val="a0"/>
            </w:pPr>
            <w:r>
              <w:rPr>
                <w:rFonts w:hint="eastAsia"/>
              </w:rPr>
              <w:t>确认人：王子伟，确认时间：</w:t>
            </w:r>
            <w:r>
              <w:rPr>
                <w:rFonts w:hint="eastAsia"/>
              </w:rPr>
              <w:t>2022.8.30</w:t>
            </w:r>
          </w:p>
          <w:p w:rsidR="007A44CB" w:rsidRPr="00275D31" w:rsidRDefault="006742F2" w:rsidP="00F550D2">
            <w:pPr>
              <w:rPr>
                <w:rFonts w:ascii="宋体" w:hAnsi="宋体"/>
                <w:color w:val="000000" w:themeColor="text1"/>
                <w:szCs w:val="21"/>
              </w:rPr>
            </w:pPr>
            <w:r>
              <w:rPr>
                <w:rFonts w:ascii="宋体" w:hAnsi="宋体" w:hint="eastAsia"/>
                <w:color w:val="000000" w:themeColor="text1"/>
                <w:szCs w:val="21"/>
              </w:rPr>
              <w:t>生产过程</w:t>
            </w:r>
            <w:r w:rsidR="007A44CB" w:rsidRPr="00275D31">
              <w:rPr>
                <w:rFonts w:ascii="宋体" w:hAnsi="宋体" w:hint="eastAsia"/>
                <w:color w:val="000000" w:themeColor="text1"/>
                <w:szCs w:val="21"/>
              </w:rPr>
              <w:t>过程基本受控；</w:t>
            </w:r>
          </w:p>
          <w:p w:rsidR="007A44CB" w:rsidRPr="00275D31" w:rsidRDefault="007A44CB" w:rsidP="00F550D2">
            <w:pPr>
              <w:rPr>
                <w:rFonts w:ascii="宋体" w:hAnsi="宋体"/>
                <w:color w:val="000000" w:themeColor="text1"/>
                <w:szCs w:val="21"/>
              </w:rPr>
            </w:pPr>
          </w:p>
          <w:p w:rsidR="007A44CB" w:rsidRPr="00275D31" w:rsidRDefault="007A44CB" w:rsidP="00275D31">
            <w:pPr>
              <w:spacing w:line="400" w:lineRule="exact"/>
              <w:ind w:firstLineChars="300" w:firstLine="630"/>
              <w:rPr>
                <w:rFonts w:ascii="宋体" w:hAnsi="宋体"/>
                <w:color w:val="000000" w:themeColor="text1"/>
                <w:szCs w:val="21"/>
              </w:rPr>
            </w:pPr>
            <w:r w:rsidRPr="00275D31">
              <w:rPr>
                <w:rFonts w:ascii="宋体" w:hAnsi="宋体" w:hint="eastAsia"/>
                <w:color w:val="000000" w:themeColor="text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7A44CB" w:rsidRDefault="007A44CB">
            <w:r>
              <w:rPr>
                <w:rFonts w:hint="eastAsia"/>
              </w:rPr>
              <w:lastRenderedPageBreak/>
              <w:t>符合</w:t>
            </w: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p w:rsidR="007A44CB" w:rsidRDefault="007A44CB">
            <w:pPr>
              <w:pStyle w:val="a0"/>
            </w:pPr>
          </w:p>
        </w:tc>
      </w:tr>
      <w:tr w:rsidR="007A44CB">
        <w:trPr>
          <w:trHeight w:val="90"/>
        </w:trPr>
        <w:tc>
          <w:tcPr>
            <w:tcW w:w="2160" w:type="dxa"/>
          </w:tcPr>
          <w:p w:rsidR="007A44CB" w:rsidRDefault="007A44CB" w:rsidP="00F550D2">
            <w:pPr>
              <w:spacing w:line="400" w:lineRule="atLeast"/>
              <w:rPr>
                <w:rFonts w:ascii="宋体" w:hAnsi="宋体"/>
                <w:b/>
                <w:szCs w:val="21"/>
              </w:rPr>
            </w:pPr>
            <w:r>
              <w:rPr>
                <w:rFonts w:ascii="宋体" w:hAnsi="宋体" w:hint="eastAsia"/>
                <w:szCs w:val="21"/>
              </w:rPr>
              <w:lastRenderedPageBreak/>
              <w:t>标识及可追溯性</w:t>
            </w:r>
          </w:p>
        </w:tc>
        <w:tc>
          <w:tcPr>
            <w:tcW w:w="960" w:type="dxa"/>
          </w:tcPr>
          <w:p w:rsidR="007A44CB" w:rsidRDefault="007A44CB" w:rsidP="00F550D2">
            <w:pPr>
              <w:spacing w:line="400" w:lineRule="atLeast"/>
              <w:ind w:rightChars="-75" w:right="-158"/>
              <w:rPr>
                <w:rFonts w:ascii="宋体" w:hAnsi="宋体"/>
                <w:szCs w:val="21"/>
              </w:rPr>
            </w:pPr>
            <w:r>
              <w:rPr>
                <w:rFonts w:ascii="宋体" w:hAnsi="宋体" w:hint="eastAsia"/>
                <w:szCs w:val="21"/>
              </w:rPr>
              <w:t>8.5.2</w:t>
            </w:r>
          </w:p>
          <w:p w:rsidR="007A44CB" w:rsidRDefault="007A44CB" w:rsidP="00F550D2">
            <w:pPr>
              <w:adjustRightInd w:val="0"/>
              <w:snapToGrid w:val="0"/>
              <w:jc w:val="center"/>
              <w:rPr>
                <w:rFonts w:ascii="宋体" w:hAnsi="宋体" w:cs="宋体"/>
                <w:b/>
                <w:szCs w:val="21"/>
              </w:rPr>
            </w:pPr>
          </w:p>
        </w:tc>
        <w:tc>
          <w:tcPr>
            <w:tcW w:w="10004" w:type="dxa"/>
          </w:tcPr>
          <w:p w:rsidR="007A44CB" w:rsidRPr="008A568C" w:rsidRDefault="007A44CB" w:rsidP="00F550D2">
            <w:pPr>
              <w:rPr>
                <w:rFonts w:ascii="宋体" w:hAnsi="宋体"/>
                <w:color w:val="000000" w:themeColor="text1"/>
                <w:sz w:val="24"/>
                <w:szCs w:val="24"/>
              </w:rPr>
            </w:pPr>
            <w:r w:rsidRPr="008A568C">
              <w:rPr>
                <w:rFonts w:ascii="宋体" w:hAnsi="宋体" w:hint="eastAsia"/>
                <w:color w:val="000000" w:themeColor="text1"/>
                <w:sz w:val="24"/>
                <w:szCs w:val="24"/>
              </w:rPr>
              <w:t>现场查见，公司在生产过程中对标识和可追溯性进行了规定。</w:t>
            </w:r>
          </w:p>
          <w:p w:rsidR="007A44CB" w:rsidRPr="008A568C" w:rsidRDefault="007A44CB" w:rsidP="00F550D2">
            <w:pPr>
              <w:rPr>
                <w:rFonts w:ascii="宋体" w:hAnsi="宋体"/>
                <w:color w:val="000000" w:themeColor="text1"/>
                <w:sz w:val="24"/>
                <w:szCs w:val="24"/>
              </w:rPr>
            </w:pPr>
            <w:r w:rsidRPr="008A568C">
              <w:rPr>
                <w:rFonts w:ascii="宋体" w:hAnsi="宋体" w:hint="eastAsia"/>
                <w:color w:val="000000" w:themeColor="text1"/>
                <w:sz w:val="24"/>
                <w:szCs w:val="24"/>
              </w:rPr>
              <w:t>1.现场观察：进场的原材料采用卡片、原包装进行标识，注明“原材料名称”、“规格型号”、“进厂日期”、“检验状态”等内容；</w:t>
            </w:r>
          </w:p>
          <w:p w:rsidR="007A44CB" w:rsidRPr="008A568C" w:rsidRDefault="007A44CB" w:rsidP="00F550D2">
            <w:pPr>
              <w:rPr>
                <w:rFonts w:ascii="宋体" w:hAnsi="宋体"/>
                <w:color w:val="000000" w:themeColor="text1"/>
                <w:sz w:val="24"/>
                <w:szCs w:val="24"/>
              </w:rPr>
            </w:pPr>
            <w:r w:rsidRPr="008A568C">
              <w:rPr>
                <w:rFonts w:ascii="宋体" w:hAnsi="宋体" w:hint="eastAsia"/>
                <w:color w:val="000000" w:themeColor="text1"/>
                <w:sz w:val="24"/>
                <w:szCs w:val="24"/>
              </w:rPr>
              <w:t>2.生产过程：车间的半成品采用记录标识，标识规格型号、数量、操作工、日期；成品通过产品检验报告进行追溯，主要记录内容：生产日期，产品型号、检验员、数量、检验内容等；</w:t>
            </w:r>
          </w:p>
          <w:p w:rsidR="007A44CB" w:rsidRPr="008A568C" w:rsidRDefault="007A44CB" w:rsidP="00F550D2">
            <w:pPr>
              <w:rPr>
                <w:rFonts w:ascii="宋体" w:hAnsi="宋体"/>
                <w:color w:val="000000" w:themeColor="text1"/>
                <w:sz w:val="24"/>
                <w:szCs w:val="24"/>
              </w:rPr>
            </w:pPr>
            <w:r w:rsidRPr="008A568C">
              <w:rPr>
                <w:rFonts w:ascii="宋体" w:hAnsi="宋体" w:hint="eastAsia"/>
                <w:color w:val="000000" w:themeColor="text1"/>
                <w:sz w:val="24"/>
                <w:szCs w:val="24"/>
              </w:rPr>
              <w:lastRenderedPageBreak/>
              <w:t>3.产品检验状态采用：合格、不合格、待定、待检等4种标识；</w:t>
            </w:r>
          </w:p>
          <w:p w:rsidR="007A44CB" w:rsidRDefault="007A44CB" w:rsidP="00F550D2">
            <w:pPr>
              <w:rPr>
                <w:rFonts w:ascii="宋体" w:hAnsi="宋体"/>
                <w:color w:val="000000" w:themeColor="text1"/>
                <w:sz w:val="24"/>
                <w:szCs w:val="24"/>
              </w:rPr>
            </w:pPr>
            <w:r w:rsidRPr="008A568C">
              <w:rPr>
                <w:rFonts w:ascii="宋体" w:hAnsi="宋体" w:hint="eastAsia"/>
                <w:color w:val="000000" w:themeColor="text1"/>
                <w:sz w:val="24"/>
                <w:szCs w:val="24"/>
              </w:rPr>
              <w:t>4.每个产品有巡检记录，可追溯到生产日期、操作者、检验员、原材料等；</w:t>
            </w:r>
          </w:p>
          <w:p w:rsidR="007A44CB" w:rsidRPr="008A568C" w:rsidRDefault="007A44CB" w:rsidP="00F550D2">
            <w:pPr>
              <w:rPr>
                <w:rFonts w:ascii="宋体" w:hAnsi="宋体"/>
                <w:color w:val="000000" w:themeColor="text1"/>
                <w:sz w:val="24"/>
                <w:szCs w:val="24"/>
              </w:rPr>
            </w:pPr>
            <w:r>
              <w:rPr>
                <w:rFonts w:ascii="宋体" w:hAnsi="宋体" w:hint="eastAsia"/>
                <w:color w:val="000000" w:themeColor="text1"/>
                <w:sz w:val="24"/>
                <w:szCs w:val="24"/>
              </w:rPr>
              <w:t>5.成品外贴有铭牌，铭牌上标准生产厂家、生产时间、编号、产品名称、型号等。合格证上有检验人员、检验时间，可起到追溯性作用。</w:t>
            </w:r>
          </w:p>
          <w:p w:rsidR="007A44CB" w:rsidRPr="008A568C" w:rsidRDefault="007A44CB" w:rsidP="00F550D2">
            <w:pPr>
              <w:jc w:val="left"/>
              <w:rPr>
                <w:rFonts w:ascii="宋体" w:hAnsi="宋体"/>
                <w:color w:val="000000" w:themeColor="text1"/>
                <w:sz w:val="24"/>
                <w:szCs w:val="24"/>
              </w:rPr>
            </w:pPr>
            <w:r w:rsidRPr="008A568C">
              <w:rPr>
                <w:rFonts w:ascii="宋体" w:hAnsi="宋体" w:hint="eastAsia"/>
                <w:color w:val="000000" w:themeColor="text1"/>
                <w:sz w:val="24"/>
                <w:szCs w:val="24"/>
              </w:rPr>
              <w:t>标识基本符合要求。</w:t>
            </w:r>
          </w:p>
        </w:tc>
        <w:tc>
          <w:tcPr>
            <w:tcW w:w="1585" w:type="dxa"/>
          </w:tcPr>
          <w:p w:rsidR="007A44CB" w:rsidRDefault="007A44CB" w:rsidP="00F550D2">
            <w:r>
              <w:rPr>
                <w:rFonts w:hint="eastAsia"/>
              </w:rPr>
              <w:lastRenderedPageBreak/>
              <w:t>符合</w:t>
            </w:r>
          </w:p>
          <w:p w:rsidR="007A44CB" w:rsidRDefault="007A44CB" w:rsidP="00F550D2"/>
        </w:tc>
      </w:tr>
      <w:tr w:rsidR="007A44CB">
        <w:trPr>
          <w:trHeight w:val="90"/>
        </w:trPr>
        <w:tc>
          <w:tcPr>
            <w:tcW w:w="2160" w:type="dxa"/>
          </w:tcPr>
          <w:p w:rsidR="007A44CB" w:rsidRDefault="007A44CB" w:rsidP="00F550D2">
            <w:pPr>
              <w:spacing w:line="400" w:lineRule="exact"/>
              <w:rPr>
                <w:rFonts w:ascii="宋体" w:hAnsi="宋体" w:cs="宋体"/>
                <w:szCs w:val="21"/>
              </w:rPr>
            </w:pPr>
            <w:r>
              <w:rPr>
                <w:rFonts w:ascii="宋体" w:hAnsi="宋体" w:hint="eastAsia"/>
                <w:szCs w:val="21"/>
              </w:rPr>
              <w:lastRenderedPageBreak/>
              <w:t>防护</w:t>
            </w:r>
          </w:p>
        </w:tc>
        <w:tc>
          <w:tcPr>
            <w:tcW w:w="960" w:type="dxa"/>
          </w:tcPr>
          <w:p w:rsidR="007A44CB" w:rsidRDefault="007A44CB" w:rsidP="00F550D2">
            <w:pPr>
              <w:adjustRightInd w:val="0"/>
              <w:snapToGrid w:val="0"/>
              <w:jc w:val="center"/>
              <w:rPr>
                <w:rFonts w:ascii="宋体" w:hAnsi="宋体" w:cs="宋体"/>
                <w:b/>
                <w:szCs w:val="21"/>
              </w:rPr>
            </w:pPr>
            <w:r>
              <w:rPr>
                <w:rFonts w:ascii="宋体" w:hAnsi="宋体" w:hint="eastAsia"/>
                <w:szCs w:val="21"/>
              </w:rPr>
              <w:t>8.5.4</w:t>
            </w:r>
          </w:p>
        </w:tc>
        <w:tc>
          <w:tcPr>
            <w:tcW w:w="10004" w:type="dxa"/>
          </w:tcPr>
          <w:p w:rsidR="007A44CB" w:rsidRDefault="007A44CB" w:rsidP="00F550D2">
            <w:pPr>
              <w:spacing w:line="400" w:lineRule="atLeast"/>
              <w:jc w:val="left"/>
            </w:pPr>
            <w:r>
              <w:rPr>
                <w:rFonts w:hint="eastAsia"/>
              </w:rPr>
              <w:t>查，公司质量体系对产品的防护进行了规范，包括：标识、搬运、储存等保护措施。</w:t>
            </w:r>
          </w:p>
          <w:p w:rsidR="007A44CB" w:rsidRDefault="007A44CB" w:rsidP="00F550D2">
            <w:pPr>
              <w:spacing w:line="400" w:lineRule="atLeast"/>
              <w:jc w:val="left"/>
            </w:pPr>
            <w:r>
              <w:rPr>
                <w:rFonts w:hint="eastAsia"/>
              </w:rPr>
              <w:t>现场观察</w:t>
            </w:r>
            <w:r>
              <w:rPr>
                <w:rFonts w:hint="eastAsia"/>
              </w:rPr>
              <w:t>:</w:t>
            </w:r>
          </w:p>
          <w:p w:rsidR="007A44CB" w:rsidRDefault="007A44CB" w:rsidP="00F550D2">
            <w:pPr>
              <w:spacing w:line="400" w:lineRule="atLeast"/>
              <w:jc w:val="left"/>
            </w:pPr>
            <w:r>
              <w:rPr>
                <w:rFonts w:hint="eastAsia"/>
              </w:rPr>
              <w:t>1.</w:t>
            </w:r>
            <w:r>
              <w:rPr>
                <w:rFonts w:hint="eastAsia"/>
              </w:rPr>
              <w:t>搬运：采用手动液压叉车进行，未见有损产品质量的野蛮作业。</w:t>
            </w:r>
          </w:p>
          <w:p w:rsidR="007A44CB" w:rsidRDefault="007A44CB" w:rsidP="00F550D2">
            <w:pPr>
              <w:spacing w:line="400" w:lineRule="atLeast"/>
              <w:jc w:val="left"/>
            </w:pPr>
            <w:r>
              <w:rPr>
                <w:rFonts w:hint="eastAsia"/>
              </w:rPr>
              <w:t>2.</w:t>
            </w:r>
            <w:r>
              <w:rPr>
                <w:rFonts w:hint="eastAsia"/>
              </w:rPr>
              <w:t>贮存：公司生产部门有专门的仓库，各种原材料、半成品、在制品、成品按划分区域进行放置；</w:t>
            </w:r>
          </w:p>
          <w:p w:rsidR="007A44CB" w:rsidRDefault="007A44CB" w:rsidP="00F550D2">
            <w:pPr>
              <w:spacing w:line="400" w:lineRule="atLeast"/>
              <w:jc w:val="left"/>
            </w:pPr>
            <w:r>
              <w:rPr>
                <w:rFonts w:hint="eastAsia"/>
              </w:rPr>
              <w:t>3.</w:t>
            </w:r>
            <w:r>
              <w:rPr>
                <w:rFonts w:hint="eastAsia"/>
              </w:rPr>
              <w:t>查：产品入库，验收、保管有相应的管理制度。入库有检验，出库有记录。</w:t>
            </w:r>
          </w:p>
          <w:p w:rsidR="007A44CB" w:rsidRDefault="007A44CB" w:rsidP="00F550D2">
            <w:pPr>
              <w:spacing w:line="400" w:lineRule="atLeast"/>
              <w:jc w:val="left"/>
            </w:pPr>
            <w:r>
              <w:rPr>
                <w:rFonts w:hint="eastAsia"/>
              </w:rPr>
              <w:t>4.</w:t>
            </w:r>
            <w:r>
              <w:rPr>
                <w:rFonts w:hint="eastAsia"/>
              </w:rPr>
              <w:t>包装：根据客户和产品性质采用珍珠棉和薄膜包装后再用木箱包装，防护效果较好；</w:t>
            </w:r>
          </w:p>
          <w:p w:rsidR="007A44CB" w:rsidRDefault="007A44CB" w:rsidP="00F550D2">
            <w:pPr>
              <w:spacing w:line="400" w:lineRule="atLeast"/>
              <w:jc w:val="left"/>
            </w:pPr>
            <w:r>
              <w:rPr>
                <w:rFonts w:hint="eastAsia"/>
              </w:rPr>
              <w:t>5.</w:t>
            </w:r>
            <w:r>
              <w:rPr>
                <w:rFonts w:hint="eastAsia"/>
              </w:rPr>
              <w:t>运输：采用物流进行运输。运输过程中对产品进行固定，不可倒置，重叠。车辆加盖篷布，防止雨淋、灰尘。</w:t>
            </w:r>
          </w:p>
          <w:p w:rsidR="007A44CB" w:rsidRDefault="007A44CB" w:rsidP="00F550D2">
            <w:pPr>
              <w:pStyle w:val="a0"/>
            </w:pPr>
            <w:r>
              <w:rPr>
                <w:rFonts w:ascii="宋体" w:hAnsi="宋体" w:cs="宋体" w:hint="eastAsia"/>
                <w:sz w:val="24"/>
                <w:szCs w:val="24"/>
              </w:rPr>
              <w:t>产品的防护基本符合要求。</w:t>
            </w:r>
          </w:p>
        </w:tc>
        <w:tc>
          <w:tcPr>
            <w:tcW w:w="1585" w:type="dxa"/>
          </w:tcPr>
          <w:p w:rsidR="007A44CB" w:rsidRDefault="007A44CB" w:rsidP="00F550D2">
            <w:r>
              <w:rPr>
                <w:rFonts w:hint="eastAsia"/>
              </w:rPr>
              <w:t>符合</w:t>
            </w:r>
          </w:p>
          <w:p w:rsidR="007A44CB" w:rsidRDefault="007A44CB" w:rsidP="00F550D2"/>
        </w:tc>
      </w:tr>
      <w:tr w:rsidR="007A44CB">
        <w:trPr>
          <w:trHeight w:val="90"/>
        </w:trPr>
        <w:tc>
          <w:tcPr>
            <w:tcW w:w="2160" w:type="dxa"/>
          </w:tcPr>
          <w:p w:rsidR="007A44CB" w:rsidRDefault="007A44CB" w:rsidP="00F550D2">
            <w:pPr>
              <w:spacing w:line="400" w:lineRule="exact"/>
              <w:rPr>
                <w:rFonts w:ascii="宋体" w:hAnsi="宋体" w:cs="新宋体"/>
                <w:szCs w:val="21"/>
              </w:rPr>
            </w:pPr>
            <w:r>
              <w:rPr>
                <w:rFonts w:ascii="宋体" w:hAnsi="宋体" w:hint="eastAsia"/>
                <w:szCs w:val="21"/>
              </w:rPr>
              <w:t>更改控制</w:t>
            </w:r>
          </w:p>
        </w:tc>
        <w:tc>
          <w:tcPr>
            <w:tcW w:w="960" w:type="dxa"/>
          </w:tcPr>
          <w:p w:rsidR="007A44CB" w:rsidRDefault="007A44CB" w:rsidP="00F550D2">
            <w:pPr>
              <w:adjustRightInd w:val="0"/>
              <w:snapToGrid w:val="0"/>
              <w:jc w:val="center"/>
              <w:rPr>
                <w:rFonts w:ascii="宋体" w:hAnsi="宋体" w:cs="宋体"/>
                <w:szCs w:val="21"/>
              </w:rPr>
            </w:pPr>
            <w:r>
              <w:rPr>
                <w:rFonts w:ascii="宋体" w:hAnsi="宋体" w:hint="eastAsia"/>
                <w:szCs w:val="21"/>
              </w:rPr>
              <w:t>8.5.6</w:t>
            </w:r>
          </w:p>
        </w:tc>
        <w:tc>
          <w:tcPr>
            <w:tcW w:w="10004" w:type="dxa"/>
          </w:tcPr>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查，公司对产品实现过程的更改策划了管理要求。主要包括：工艺更改、材料更改、产品信息更改等。</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现场查，公司对于更改生产信息的管理，均为重新发放技术通知单，并回收作废的技术资料。</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查，对于工艺、材料等更改，由各部门的主要负责人经过评审后，确认能满足要求后方能进行正常生产，具体按文件管理要求。</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对于产品信息更改，新的产品信息经相关人员评审合格后，重新签订合同，作废原合同。</w:t>
            </w:r>
          </w:p>
          <w:p w:rsidR="007A44CB" w:rsidRDefault="007A44CB" w:rsidP="00F550D2">
            <w:pPr>
              <w:spacing w:line="400" w:lineRule="atLeast"/>
              <w:jc w:val="left"/>
              <w:rPr>
                <w:rFonts w:ascii="宋体" w:hAnsi="宋体"/>
                <w:szCs w:val="21"/>
              </w:rPr>
            </w:pPr>
            <w:r>
              <w:rPr>
                <w:rFonts w:ascii="宋体" w:hAnsi="宋体" w:hint="eastAsia"/>
                <w:color w:val="000000" w:themeColor="text1"/>
                <w:szCs w:val="21"/>
              </w:rPr>
              <w:t>查，近期暂无工艺、材料及产品信息的变更情况。</w:t>
            </w:r>
          </w:p>
        </w:tc>
        <w:tc>
          <w:tcPr>
            <w:tcW w:w="1585" w:type="dxa"/>
          </w:tcPr>
          <w:p w:rsidR="007A44CB" w:rsidRDefault="007A44CB" w:rsidP="00F550D2">
            <w:r>
              <w:rPr>
                <w:rFonts w:hint="eastAsia"/>
              </w:rPr>
              <w:t>符合</w:t>
            </w:r>
          </w:p>
          <w:p w:rsidR="007A44CB" w:rsidRDefault="007A44CB" w:rsidP="00F550D2"/>
        </w:tc>
      </w:tr>
      <w:tr w:rsidR="007A44CB">
        <w:trPr>
          <w:trHeight w:val="90"/>
        </w:trPr>
        <w:tc>
          <w:tcPr>
            <w:tcW w:w="2160" w:type="dxa"/>
          </w:tcPr>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产品和服务放行</w:t>
            </w:r>
          </w:p>
        </w:tc>
        <w:tc>
          <w:tcPr>
            <w:tcW w:w="960" w:type="dxa"/>
          </w:tcPr>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8.6</w:t>
            </w:r>
          </w:p>
        </w:tc>
        <w:tc>
          <w:tcPr>
            <w:tcW w:w="10004" w:type="dxa"/>
          </w:tcPr>
          <w:p w:rsidR="007A44CB" w:rsidRDefault="007A44CB" w:rsidP="00F550D2">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公司为验证产品和服务的要求是否得到满足对需实施监视和检验的阶段、过程、项目及记录等予以规定，查见公司检验规范规定了原材料、生产过程、成品出厂所有产品的检验方法、标准。对特殊放行或紧急放行情况予以界定，体系运行至今尚未发生特殊放行或紧急放行的情况。明确对各阶段产品和服务的放行均须实</w:t>
            </w:r>
            <w:r>
              <w:rPr>
                <w:rFonts w:ascii="宋体" w:hAnsi="宋体" w:hint="eastAsia"/>
                <w:color w:val="000000" w:themeColor="text1"/>
                <w:szCs w:val="21"/>
              </w:rPr>
              <w:lastRenderedPageBreak/>
              <w:t>施必要的记录并保留。</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出示原材料检验记录</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1）产品名称：</w:t>
            </w:r>
            <w:r w:rsidR="00F92203">
              <w:rPr>
                <w:rFonts w:ascii="宋体" w:hAnsi="宋体" w:cs="宋体" w:hint="eastAsia"/>
                <w:iCs/>
                <w:color w:val="000000" w:themeColor="text1"/>
                <w:szCs w:val="21"/>
              </w:rPr>
              <w:t>防爆长轴电机</w:t>
            </w:r>
            <w:r>
              <w:rPr>
                <w:rFonts w:ascii="宋体" w:hAnsi="宋体" w:cs="宋体" w:hint="eastAsia"/>
                <w:iCs/>
                <w:color w:val="000000" w:themeColor="text1"/>
                <w:szCs w:val="21"/>
              </w:rPr>
              <w:t xml:space="preserve">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检验项目：外观、型号、数量、尺寸；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w:t>
            </w:r>
            <w:r w:rsidR="00F92203">
              <w:rPr>
                <w:rFonts w:ascii="宋体" w:hAnsi="宋体" w:cs="宋体" w:hint="eastAsia"/>
                <w:iCs/>
                <w:color w:val="000000" w:themeColor="text1"/>
                <w:szCs w:val="21"/>
              </w:rPr>
              <w:t>刘利</w:t>
            </w:r>
            <w:r>
              <w:rPr>
                <w:rFonts w:ascii="宋体" w:hAnsi="宋体" w:cs="宋体" w:hint="eastAsia"/>
                <w:iCs/>
                <w:color w:val="000000" w:themeColor="text1"/>
                <w:szCs w:val="21"/>
              </w:rPr>
              <w:t xml:space="preserve">       2022.</w:t>
            </w:r>
            <w:r w:rsidR="00F92203">
              <w:rPr>
                <w:rFonts w:ascii="宋体" w:hAnsi="宋体" w:cs="宋体" w:hint="eastAsia"/>
                <w:iCs/>
                <w:color w:val="000000" w:themeColor="text1"/>
                <w:szCs w:val="21"/>
              </w:rPr>
              <w:t>11.8</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2）产品名称：</w:t>
            </w:r>
            <w:r w:rsidR="00F92203">
              <w:rPr>
                <w:rFonts w:ascii="宋体" w:hAnsi="宋体" w:cs="宋体" w:hint="eastAsia"/>
                <w:iCs/>
                <w:color w:val="000000" w:themeColor="text1"/>
                <w:szCs w:val="21"/>
              </w:rPr>
              <w:t>超温保护器</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w:t>
            </w:r>
            <w:r w:rsidR="00F92203">
              <w:rPr>
                <w:rFonts w:ascii="宋体" w:hAnsi="宋体" w:cs="宋体" w:hint="eastAsia"/>
                <w:iCs/>
                <w:color w:val="000000" w:themeColor="text1"/>
                <w:szCs w:val="21"/>
              </w:rPr>
              <w:t>刘利</w:t>
            </w:r>
            <w:r>
              <w:rPr>
                <w:rFonts w:ascii="宋体" w:hAnsi="宋体" w:cs="宋体" w:hint="eastAsia"/>
                <w:iCs/>
                <w:color w:val="000000" w:themeColor="text1"/>
                <w:szCs w:val="21"/>
              </w:rPr>
              <w:t xml:space="preserve">     2022.</w:t>
            </w:r>
            <w:r w:rsidR="00F92203">
              <w:rPr>
                <w:rFonts w:ascii="宋体" w:hAnsi="宋体" w:cs="宋体" w:hint="eastAsia"/>
                <w:iCs/>
                <w:color w:val="000000" w:themeColor="text1"/>
                <w:szCs w:val="21"/>
              </w:rPr>
              <w:t>11.7</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3）产品名称：</w:t>
            </w:r>
            <w:r w:rsidR="006742F2">
              <w:rPr>
                <w:rFonts w:ascii="宋体" w:hAnsi="宋体" w:cs="宋体" w:hint="eastAsia"/>
                <w:iCs/>
                <w:color w:val="000000" w:themeColor="text1"/>
                <w:szCs w:val="21"/>
              </w:rPr>
              <w:t>短路器</w:t>
            </w:r>
            <w:r>
              <w:rPr>
                <w:rFonts w:ascii="宋体" w:hAnsi="宋体" w:cs="宋体" w:hint="eastAsia"/>
                <w:iCs/>
                <w:color w:val="000000" w:themeColor="text1"/>
                <w:szCs w:val="21"/>
              </w:rPr>
              <w:t>等</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w:t>
            </w:r>
            <w:r w:rsidR="006742F2">
              <w:rPr>
                <w:rFonts w:ascii="宋体" w:hAnsi="宋体" w:cs="宋体" w:hint="eastAsia"/>
                <w:iCs/>
                <w:color w:val="000000" w:themeColor="text1"/>
                <w:szCs w:val="21"/>
              </w:rPr>
              <w:t>刘利</w:t>
            </w:r>
            <w:r>
              <w:rPr>
                <w:rFonts w:ascii="宋体" w:hAnsi="宋体" w:cs="宋体" w:hint="eastAsia"/>
                <w:iCs/>
                <w:color w:val="000000" w:themeColor="text1"/>
                <w:szCs w:val="21"/>
              </w:rPr>
              <w:t xml:space="preserve">     2022.</w:t>
            </w:r>
            <w:r w:rsidR="006742F2">
              <w:rPr>
                <w:rFonts w:ascii="宋体" w:hAnsi="宋体" w:cs="宋体" w:hint="eastAsia"/>
                <w:iCs/>
                <w:color w:val="000000" w:themeColor="text1"/>
                <w:szCs w:val="21"/>
              </w:rPr>
              <w:t>11.11</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4）产品名称：温湿度传感器、紫外光照双通道变送器</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w:t>
            </w:r>
            <w:r w:rsidR="00F92203">
              <w:rPr>
                <w:rFonts w:ascii="宋体" w:hAnsi="宋体" w:cs="宋体" w:hint="eastAsia"/>
                <w:iCs/>
                <w:color w:val="000000" w:themeColor="text1"/>
                <w:szCs w:val="21"/>
              </w:rPr>
              <w:t>刘利</w:t>
            </w:r>
            <w:r>
              <w:rPr>
                <w:rFonts w:ascii="宋体" w:hAnsi="宋体" w:cs="宋体" w:hint="eastAsia"/>
                <w:iCs/>
                <w:color w:val="000000" w:themeColor="text1"/>
                <w:szCs w:val="21"/>
              </w:rPr>
              <w:t xml:space="preserve">     2022.</w:t>
            </w:r>
            <w:r w:rsidR="00F92203">
              <w:rPr>
                <w:rFonts w:ascii="宋体" w:hAnsi="宋体" w:cs="宋体" w:hint="eastAsia"/>
                <w:iCs/>
                <w:color w:val="000000" w:themeColor="text1"/>
                <w:szCs w:val="21"/>
              </w:rPr>
              <w:t>10</w:t>
            </w:r>
            <w:r>
              <w:rPr>
                <w:rFonts w:ascii="宋体" w:hAnsi="宋体" w:cs="宋体" w:hint="eastAsia"/>
                <w:iCs/>
                <w:color w:val="000000" w:themeColor="text1"/>
                <w:szCs w:val="21"/>
              </w:rPr>
              <w:t>.</w:t>
            </w:r>
            <w:r w:rsidR="00F92203">
              <w:rPr>
                <w:rFonts w:ascii="宋体" w:hAnsi="宋体" w:cs="宋体" w:hint="eastAsia"/>
                <w:iCs/>
                <w:color w:val="000000" w:themeColor="text1"/>
                <w:szCs w:val="21"/>
              </w:rPr>
              <w:t>17</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5）产品名称：加热管、镀锌吊环、超温保护仪</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lastRenderedPageBreak/>
              <w:t xml:space="preserve">检验项目：外观、型号、数量、合格证；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rsidR="007A44CB" w:rsidRDefault="007A44CB" w:rsidP="00F550D2">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w:t>
            </w:r>
            <w:r w:rsidR="00F92203">
              <w:rPr>
                <w:rFonts w:ascii="宋体" w:hAnsi="宋体" w:cs="宋体" w:hint="eastAsia"/>
                <w:iCs/>
                <w:color w:val="000000" w:themeColor="text1"/>
                <w:szCs w:val="21"/>
              </w:rPr>
              <w:t>刘利</w:t>
            </w:r>
            <w:r>
              <w:rPr>
                <w:rFonts w:ascii="宋体" w:hAnsi="宋体" w:cs="宋体" w:hint="eastAsia"/>
                <w:iCs/>
                <w:color w:val="000000" w:themeColor="text1"/>
                <w:szCs w:val="21"/>
              </w:rPr>
              <w:t xml:space="preserve">     2022.</w:t>
            </w:r>
            <w:r w:rsidR="00F92203">
              <w:rPr>
                <w:rFonts w:ascii="宋体" w:hAnsi="宋体" w:cs="宋体" w:hint="eastAsia"/>
                <w:iCs/>
                <w:color w:val="000000" w:themeColor="text1"/>
                <w:szCs w:val="21"/>
              </w:rPr>
              <w:t>12</w:t>
            </w:r>
            <w:r>
              <w:rPr>
                <w:rFonts w:ascii="宋体" w:hAnsi="宋体" w:cs="宋体" w:hint="eastAsia"/>
                <w:iCs/>
                <w:color w:val="000000" w:themeColor="text1"/>
                <w:szCs w:val="21"/>
              </w:rPr>
              <w:t>.</w:t>
            </w:r>
            <w:r w:rsidR="00F92203">
              <w:rPr>
                <w:rFonts w:ascii="宋体" w:hAnsi="宋体" w:cs="宋体" w:hint="eastAsia"/>
                <w:iCs/>
                <w:color w:val="000000" w:themeColor="text1"/>
                <w:szCs w:val="21"/>
              </w:rPr>
              <w:t>01</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二、过程检验：依据《技术协议》、《图纸》、</w:t>
            </w:r>
            <w:r>
              <w:rPr>
                <w:rFonts w:ascii="宋体" w:hAnsi="宋体" w:cs="宋体" w:hint="eastAsia"/>
                <w:sz w:val="24"/>
                <w:szCs w:val="24"/>
              </w:rPr>
              <w:t>《装配调试要求》</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查见《产品工序质量控制记录》</w:t>
            </w:r>
          </w:p>
          <w:p w:rsidR="007A44CB" w:rsidRPr="000761A7" w:rsidRDefault="007A44CB" w:rsidP="007A44CB">
            <w:pPr>
              <w:pStyle w:val="aa"/>
              <w:numPr>
                <w:ilvl w:val="0"/>
                <w:numId w:val="17"/>
              </w:numPr>
              <w:spacing w:line="400" w:lineRule="exact"/>
              <w:ind w:firstLineChars="0"/>
              <w:rPr>
                <w:rFonts w:ascii="宋体" w:hAnsi="宋体"/>
                <w:color w:val="000000" w:themeColor="text1"/>
                <w:szCs w:val="21"/>
              </w:rPr>
            </w:pPr>
            <w:r w:rsidRPr="000761A7">
              <w:rPr>
                <w:rFonts w:ascii="宋体" w:hAnsi="宋体" w:hint="eastAsia"/>
                <w:color w:val="000000" w:themeColor="text1"/>
                <w:szCs w:val="21"/>
              </w:rPr>
              <w:t>产品：高低温</w:t>
            </w:r>
            <w:r w:rsidR="00F92203">
              <w:rPr>
                <w:rFonts w:ascii="宋体" w:hAnsi="宋体" w:hint="eastAsia"/>
                <w:color w:val="000000" w:themeColor="text1"/>
                <w:szCs w:val="21"/>
              </w:rPr>
              <w:t>湿热</w:t>
            </w:r>
            <w:r w:rsidRPr="000761A7">
              <w:rPr>
                <w:rFonts w:ascii="宋体" w:hAnsi="宋体" w:hint="eastAsia"/>
                <w:color w:val="000000" w:themeColor="text1"/>
                <w:szCs w:val="21"/>
              </w:rPr>
              <w:t>试验箱（</w:t>
            </w:r>
            <w:r w:rsidR="00F92203">
              <w:rPr>
                <w:rFonts w:ascii="宋体" w:hAnsi="宋体" w:hint="eastAsia"/>
                <w:color w:val="000000" w:themeColor="text1"/>
                <w:szCs w:val="21"/>
              </w:rPr>
              <w:t>CTL401U</w:t>
            </w:r>
            <w:r w:rsidRPr="000761A7">
              <w:rPr>
                <w:rFonts w:ascii="宋体" w:hAnsi="宋体" w:hint="eastAsia"/>
                <w:color w:val="000000" w:themeColor="text1"/>
                <w:szCs w:val="21"/>
              </w:rPr>
              <w:t xml:space="preserve">）  </w:t>
            </w:r>
          </w:p>
          <w:p w:rsidR="007A44CB" w:rsidRPr="000761A7" w:rsidRDefault="007A44CB" w:rsidP="00F550D2">
            <w:pPr>
              <w:spacing w:line="400" w:lineRule="exact"/>
              <w:rPr>
                <w:rFonts w:ascii="宋体" w:hAnsi="宋体"/>
                <w:color w:val="000000" w:themeColor="text1"/>
                <w:szCs w:val="21"/>
              </w:rPr>
            </w:pPr>
            <w:r w:rsidRPr="000761A7">
              <w:rPr>
                <w:rFonts w:ascii="宋体" w:hAnsi="宋体" w:hint="eastAsia"/>
                <w:color w:val="000000" w:themeColor="text1"/>
                <w:szCs w:val="21"/>
              </w:rPr>
              <w:t>工序：</w:t>
            </w:r>
            <w:r w:rsidR="00F92203">
              <w:rPr>
                <w:rFonts w:ascii="宋体" w:hAnsi="宋体" w:hint="eastAsia"/>
                <w:color w:val="000000" w:themeColor="text1"/>
                <w:szCs w:val="21"/>
              </w:rPr>
              <w:t>下料</w:t>
            </w:r>
            <w:r>
              <w:rPr>
                <w:rFonts w:ascii="宋体" w:hAnsi="宋体" w:hint="eastAsia"/>
                <w:color w:val="000000" w:themeColor="text1"/>
                <w:szCs w:val="21"/>
              </w:rPr>
              <w:t>、</w:t>
            </w:r>
            <w:r w:rsidR="00F92203">
              <w:rPr>
                <w:rFonts w:ascii="宋体" w:hAnsi="宋体" w:hint="eastAsia"/>
                <w:color w:val="000000" w:themeColor="text1"/>
                <w:szCs w:val="21"/>
              </w:rPr>
              <w:t>焊接、</w:t>
            </w:r>
            <w:r w:rsidRPr="000761A7">
              <w:rPr>
                <w:rFonts w:ascii="宋体" w:hAnsi="宋体" w:hint="eastAsia"/>
                <w:color w:val="000000" w:themeColor="text1"/>
                <w:szCs w:val="21"/>
              </w:rPr>
              <w:t>结构组装、电</w:t>
            </w:r>
            <w:r>
              <w:rPr>
                <w:rFonts w:ascii="宋体" w:hAnsi="宋体" w:hint="eastAsia"/>
                <w:color w:val="000000" w:themeColor="text1"/>
                <w:szCs w:val="21"/>
              </w:rPr>
              <w:t>气</w:t>
            </w:r>
            <w:r w:rsidRPr="000761A7">
              <w:rPr>
                <w:rFonts w:ascii="宋体" w:hAnsi="宋体" w:hint="eastAsia"/>
                <w:color w:val="000000" w:themeColor="text1"/>
                <w:szCs w:val="21"/>
              </w:rPr>
              <w:t>安装、试机调试</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要求及参数：按图纸要求、检查外观等。</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检验内容：外观、内部密封、箱体预埋发热线、输出与控制是否对接、电器安装是否符合图纸要求；蒸发器安装位置是否合理平行、绝缘、通电、安全保护。。。。。</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温度指示：-40℃-1</w:t>
            </w:r>
            <w:r w:rsidR="004B0ADA">
              <w:rPr>
                <w:rFonts w:ascii="宋体" w:hAnsi="宋体" w:hint="eastAsia"/>
                <w:color w:val="000000" w:themeColor="text1"/>
                <w:szCs w:val="21"/>
              </w:rPr>
              <w:t>6</w:t>
            </w:r>
            <w:r>
              <w:rPr>
                <w:rFonts w:ascii="宋体" w:hAnsi="宋体" w:hint="eastAsia"/>
                <w:color w:val="000000" w:themeColor="text1"/>
                <w:szCs w:val="21"/>
              </w:rPr>
              <w:t>0℃。。。。</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检验员：</w:t>
            </w:r>
            <w:r w:rsidR="004B0ADA">
              <w:rPr>
                <w:rFonts w:ascii="宋体" w:hAnsi="宋体" w:hint="eastAsia"/>
                <w:color w:val="000000" w:themeColor="text1"/>
                <w:szCs w:val="21"/>
              </w:rPr>
              <w:t>刘利</w:t>
            </w:r>
            <w:r>
              <w:rPr>
                <w:rFonts w:ascii="宋体" w:hAnsi="宋体" w:hint="eastAsia"/>
                <w:color w:val="000000" w:themeColor="text1"/>
                <w:szCs w:val="21"/>
              </w:rPr>
              <w:t xml:space="preserve">    结论：符合   202</w:t>
            </w:r>
            <w:r>
              <w:rPr>
                <w:rFonts w:ascii="宋体" w:hAnsi="宋体"/>
                <w:color w:val="000000" w:themeColor="text1"/>
                <w:szCs w:val="21"/>
              </w:rPr>
              <w:t>2</w:t>
            </w:r>
            <w:r>
              <w:rPr>
                <w:rFonts w:ascii="宋体" w:hAnsi="宋体" w:hint="eastAsia"/>
                <w:color w:val="000000" w:themeColor="text1"/>
                <w:szCs w:val="21"/>
              </w:rPr>
              <w:t>.</w:t>
            </w:r>
            <w:r w:rsidR="004B0ADA">
              <w:rPr>
                <w:rFonts w:ascii="宋体" w:hAnsi="宋体" w:hint="eastAsia"/>
                <w:color w:val="000000" w:themeColor="text1"/>
                <w:szCs w:val="21"/>
              </w:rPr>
              <w:t>9.20</w:t>
            </w:r>
          </w:p>
          <w:p w:rsidR="007A44CB" w:rsidRDefault="007A44CB" w:rsidP="00F550D2">
            <w:pPr>
              <w:spacing w:line="400" w:lineRule="exact"/>
              <w:rPr>
                <w:rFonts w:ascii="宋体" w:hAnsi="宋体"/>
                <w:color w:val="000000" w:themeColor="text1"/>
                <w:szCs w:val="21"/>
              </w:rPr>
            </w:pP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产品：</w:t>
            </w:r>
            <w:r w:rsidR="004B0ADA">
              <w:rPr>
                <w:rFonts w:ascii="宋体" w:hAnsi="宋体" w:hint="eastAsia"/>
                <w:color w:val="000000" w:themeColor="text1"/>
                <w:szCs w:val="21"/>
              </w:rPr>
              <w:t>盐雾箱</w:t>
            </w:r>
            <w:r w:rsidR="004B0ADA" w:rsidRPr="00275D31">
              <w:rPr>
                <w:rFonts w:ascii="宋体" w:hAnsi="宋体" w:hint="eastAsia"/>
                <w:color w:val="000000" w:themeColor="text1"/>
                <w:szCs w:val="21"/>
              </w:rPr>
              <w:t xml:space="preserve">  型号</w:t>
            </w:r>
            <w:r w:rsidR="004B0ADA">
              <w:rPr>
                <w:rFonts w:ascii="宋体" w:hAnsi="宋体" w:hint="eastAsia"/>
                <w:color w:val="000000" w:themeColor="text1"/>
                <w:szCs w:val="21"/>
              </w:rPr>
              <w:t>CY020F</w:t>
            </w:r>
            <w:r>
              <w:rPr>
                <w:rFonts w:ascii="宋体" w:hAnsi="宋体" w:hint="eastAsia"/>
                <w:color w:val="000000" w:themeColor="text1"/>
                <w:szCs w:val="21"/>
              </w:rPr>
              <w:t xml:space="preserve">    </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工序：</w:t>
            </w:r>
            <w:r w:rsidR="004B0ADA">
              <w:rPr>
                <w:rFonts w:ascii="宋体" w:hAnsi="宋体" w:hint="eastAsia"/>
                <w:color w:val="000000" w:themeColor="text1"/>
                <w:szCs w:val="21"/>
              </w:rPr>
              <w:t>下料、焊接、</w:t>
            </w:r>
            <w:r w:rsidR="004B0ADA" w:rsidRPr="000761A7">
              <w:rPr>
                <w:rFonts w:ascii="宋体" w:hAnsi="宋体" w:hint="eastAsia"/>
                <w:color w:val="000000" w:themeColor="text1"/>
                <w:szCs w:val="21"/>
              </w:rPr>
              <w:t>结构组装、电</w:t>
            </w:r>
            <w:r w:rsidR="004B0ADA">
              <w:rPr>
                <w:rFonts w:ascii="宋体" w:hAnsi="宋体" w:hint="eastAsia"/>
                <w:color w:val="000000" w:themeColor="text1"/>
                <w:szCs w:val="21"/>
              </w:rPr>
              <w:t>气</w:t>
            </w:r>
            <w:r w:rsidR="004B0ADA" w:rsidRPr="000761A7">
              <w:rPr>
                <w:rFonts w:ascii="宋体" w:hAnsi="宋体" w:hint="eastAsia"/>
                <w:color w:val="000000" w:themeColor="text1"/>
                <w:szCs w:val="21"/>
              </w:rPr>
              <w:t>安装、试机调试</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要求及参数：按图纸要求装配及外观检查等；</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检验内容：箱体外观、密封效果、输出与控制是否对接、电器安装是否符合图纸要求；蒸发器安装位置是否合理平行、绝缘、通电、安全保护。。。。。</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检验员：</w:t>
            </w:r>
            <w:r w:rsidR="004B0ADA">
              <w:rPr>
                <w:rFonts w:ascii="宋体" w:hAnsi="宋体" w:hint="eastAsia"/>
                <w:color w:val="000000" w:themeColor="text1"/>
                <w:szCs w:val="21"/>
              </w:rPr>
              <w:t>刘利</w:t>
            </w:r>
            <w:r>
              <w:rPr>
                <w:rFonts w:ascii="宋体" w:hAnsi="宋体" w:hint="eastAsia"/>
                <w:color w:val="000000" w:themeColor="text1"/>
                <w:szCs w:val="21"/>
              </w:rPr>
              <w:t xml:space="preserve">   结论：符合    2022.</w:t>
            </w:r>
            <w:r w:rsidR="004B0ADA">
              <w:rPr>
                <w:rFonts w:ascii="宋体" w:hAnsi="宋体" w:hint="eastAsia"/>
                <w:color w:val="000000" w:themeColor="text1"/>
                <w:szCs w:val="21"/>
              </w:rPr>
              <w:t>11</w:t>
            </w:r>
            <w:r>
              <w:rPr>
                <w:rFonts w:ascii="宋体" w:hAnsi="宋体" w:hint="eastAsia"/>
                <w:color w:val="000000" w:themeColor="text1"/>
                <w:szCs w:val="21"/>
              </w:rPr>
              <w:t>.2</w:t>
            </w:r>
            <w:r w:rsidR="004B0ADA">
              <w:rPr>
                <w:rFonts w:ascii="宋体" w:hAnsi="宋体" w:hint="eastAsia"/>
                <w:color w:val="000000" w:themeColor="text1"/>
                <w:szCs w:val="21"/>
              </w:rPr>
              <w:t>6</w:t>
            </w:r>
          </w:p>
          <w:p w:rsidR="007A44CB" w:rsidRDefault="007A44CB" w:rsidP="00F550D2">
            <w:pPr>
              <w:spacing w:line="400" w:lineRule="exact"/>
              <w:rPr>
                <w:rFonts w:ascii="宋体" w:hAnsi="宋体"/>
                <w:color w:val="000000" w:themeColor="text1"/>
                <w:szCs w:val="21"/>
              </w:rPr>
            </w:pP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3）产品：</w:t>
            </w:r>
            <w:r w:rsidR="004B0ADA">
              <w:rPr>
                <w:rFonts w:ascii="宋体" w:hAnsi="宋体" w:hint="eastAsia"/>
                <w:color w:val="000000" w:themeColor="text1"/>
                <w:szCs w:val="21"/>
              </w:rPr>
              <w:t>淋雨试验箱</w:t>
            </w:r>
            <w:r w:rsidR="004B0ADA" w:rsidRPr="00275D31">
              <w:rPr>
                <w:rFonts w:ascii="宋体" w:hAnsi="宋体" w:hint="eastAsia"/>
                <w:color w:val="000000" w:themeColor="text1"/>
                <w:szCs w:val="21"/>
              </w:rPr>
              <w:t xml:space="preserve">  </w:t>
            </w:r>
            <w:r w:rsidR="004B0ADA">
              <w:rPr>
                <w:rFonts w:ascii="宋体" w:hAnsi="宋体" w:hint="eastAsia"/>
                <w:color w:val="000000" w:themeColor="text1"/>
                <w:szCs w:val="21"/>
              </w:rPr>
              <w:t>CLY3600</w:t>
            </w:r>
          </w:p>
          <w:p w:rsidR="004B0ADA" w:rsidRDefault="007A44CB" w:rsidP="004B0ADA">
            <w:pPr>
              <w:spacing w:line="400" w:lineRule="exact"/>
              <w:rPr>
                <w:rFonts w:ascii="宋体" w:hAnsi="宋体"/>
                <w:color w:val="000000" w:themeColor="text1"/>
                <w:szCs w:val="21"/>
              </w:rPr>
            </w:pPr>
            <w:r>
              <w:rPr>
                <w:rFonts w:ascii="宋体" w:hAnsi="宋体" w:hint="eastAsia"/>
                <w:color w:val="000000" w:themeColor="text1"/>
                <w:szCs w:val="21"/>
              </w:rPr>
              <w:lastRenderedPageBreak/>
              <w:t>工序：</w:t>
            </w:r>
            <w:r w:rsidR="004B0ADA">
              <w:rPr>
                <w:rFonts w:ascii="宋体" w:hAnsi="宋体" w:hint="eastAsia"/>
                <w:color w:val="000000" w:themeColor="text1"/>
                <w:szCs w:val="21"/>
              </w:rPr>
              <w:t>下料、焊接、</w:t>
            </w:r>
            <w:r w:rsidR="004B0ADA" w:rsidRPr="000761A7">
              <w:rPr>
                <w:rFonts w:ascii="宋体" w:hAnsi="宋体" w:hint="eastAsia"/>
                <w:color w:val="000000" w:themeColor="text1"/>
                <w:szCs w:val="21"/>
              </w:rPr>
              <w:t>结构组装、电</w:t>
            </w:r>
            <w:r w:rsidR="004B0ADA">
              <w:rPr>
                <w:rFonts w:ascii="宋体" w:hAnsi="宋体" w:hint="eastAsia"/>
                <w:color w:val="000000" w:themeColor="text1"/>
                <w:szCs w:val="21"/>
              </w:rPr>
              <w:t>气</w:t>
            </w:r>
            <w:r w:rsidR="004B0ADA" w:rsidRPr="000761A7">
              <w:rPr>
                <w:rFonts w:ascii="宋体" w:hAnsi="宋体" w:hint="eastAsia"/>
                <w:color w:val="000000" w:themeColor="text1"/>
                <w:szCs w:val="21"/>
              </w:rPr>
              <w:t>安装、试机调试</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要求及参数：按图纸要求装配，技术参数符合。</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检验内容：安装位置符合图纸要求、紧固。绝缘、</w:t>
            </w:r>
            <w:r w:rsidR="004B0ADA">
              <w:rPr>
                <w:rFonts w:ascii="宋体" w:hAnsi="宋体" w:hint="eastAsia"/>
                <w:color w:val="000000" w:themeColor="text1"/>
                <w:szCs w:val="21"/>
              </w:rPr>
              <w:t>密封</w:t>
            </w:r>
            <w:r>
              <w:rPr>
                <w:rFonts w:ascii="宋体" w:hAnsi="宋体" w:hint="eastAsia"/>
                <w:color w:val="000000" w:themeColor="text1"/>
                <w:szCs w:val="21"/>
              </w:rPr>
              <w:t>、安全保护、外观、箱体等.</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检验员：</w:t>
            </w:r>
            <w:r w:rsidR="004B0ADA">
              <w:rPr>
                <w:rFonts w:ascii="宋体" w:hAnsi="宋体" w:hint="eastAsia"/>
                <w:color w:val="000000" w:themeColor="text1"/>
                <w:szCs w:val="21"/>
              </w:rPr>
              <w:t>刘利</w:t>
            </w:r>
            <w:r>
              <w:rPr>
                <w:rFonts w:ascii="宋体" w:hAnsi="宋体" w:hint="eastAsia"/>
                <w:color w:val="000000" w:themeColor="text1"/>
                <w:szCs w:val="21"/>
              </w:rPr>
              <w:t xml:space="preserve">   结论：符合    2022.</w:t>
            </w:r>
            <w:r w:rsidR="004B0ADA">
              <w:rPr>
                <w:rFonts w:ascii="宋体" w:hAnsi="宋体" w:hint="eastAsia"/>
                <w:color w:val="000000" w:themeColor="text1"/>
                <w:szCs w:val="21"/>
              </w:rPr>
              <w:t>12</w:t>
            </w:r>
            <w:r>
              <w:rPr>
                <w:rFonts w:ascii="宋体" w:hAnsi="宋体" w:hint="eastAsia"/>
                <w:color w:val="000000" w:themeColor="text1"/>
                <w:szCs w:val="21"/>
              </w:rPr>
              <w:t>.</w:t>
            </w:r>
            <w:r w:rsidR="004B0ADA">
              <w:rPr>
                <w:rFonts w:ascii="宋体" w:hAnsi="宋体" w:hint="eastAsia"/>
                <w:color w:val="000000" w:themeColor="text1"/>
                <w:szCs w:val="21"/>
              </w:rPr>
              <w:t>06</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成品检验：依据《图纸》《技术协议》</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（一）见：《</w:t>
            </w:r>
            <w:r w:rsidR="00F550D2">
              <w:rPr>
                <w:rFonts w:ascii="宋体" w:hAnsi="宋体" w:hint="eastAsia"/>
                <w:color w:val="000000" w:themeColor="text1"/>
                <w:szCs w:val="21"/>
              </w:rPr>
              <w:t>设备出厂</w:t>
            </w:r>
            <w:r>
              <w:rPr>
                <w:rFonts w:ascii="宋体" w:hAnsi="宋体" w:hint="eastAsia"/>
                <w:color w:val="000000" w:themeColor="text1"/>
                <w:szCs w:val="21"/>
              </w:rPr>
              <w:t xml:space="preserve">检验报告》 </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出厂检验（公司依据图纸和技术协议对性能和尺寸、外观进行检验）：</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产品名称：高低温</w:t>
            </w:r>
            <w:r w:rsidR="00F550D2">
              <w:rPr>
                <w:rFonts w:ascii="宋体" w:hAnsi="宋体" w:hint="eastAsia"/>
                <w:color w:val="000000" w:themeColor="text1"/>
                <w:szCs w:val="21"/>
              </w:rPr>
              <w:t>交变湿热</w:t>
            </w:r>
            <w:r>
              <w:rPr>
                <w:rFonts w:ascii="宋体" w:hAnsi="宋体" w:hint="eastAsia"/>
                <w:color w:val="000000" w:themeColor="text1"/>
                <w:szCs w:val="21"/>
              </w:rPr>
              <w:t>试验箱（型号：</w:t>
            </w:r>
            <w:r w:rsidR="00F550D2">
              <w:rPr>
                <w:rFonts w:ascii="宋体" w:hAnsi="宋体" w:hint="eastAsia"/>
                <w:color w:val="000000" w:themeColor="text1"/>
                <w:szCs w:val="21"/>
              </w:rPr>
              <w:t>CTL710U</w:t>
            </w:r>
            <w:r>
              <w:rPr>
                <w:rFonts w:ascii="宋体" w:hAnsi="宋体" w:hint="eastAsia"/>
                <w:color w:val="000000" w:themeColor="text1"/>
                <w:szCs w:val="21"/>
              </w:rPr>
              <w:t>）</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 xml:space="preserve">数量1件 ，全检  </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检验项目：</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外观质量：无破损、缺件、损失、划伤，</w:t>
            </w:r>
            <w:r w:rsidR="00F960F7">
              <w:rPr>
                <w:rFonts w:ascii="宋体" w:hAnsi="宋体" w:hint="eastAsia"/>
                <w:color w:val="000000" w:themeColor="text1"/>
                <w:szCs w:val="21"/>
              </w:rPr>
              <w:t xml:space="preserve">   合格</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尺寸：</w:t>
            </w:r>
            <w:r w:rsidR="00F550D2">
              <w:rPr>
                <w:rFonts w:ascii="宋体" w:hAnsi="宋体" w:hint="eastAsia"/>
                <w:color w:val="000000" w:themeColor="text1"/>
                <w:szCs w:val="21"/>
              </w:rPr>
              <w:t>内容积1000*1000*1000</w:t>
            </w:r>
            <w:r>
              <w:rPr>
                <w:rFonts w:ascii="宋体" w:hAnsi="宋体" w:hint="eastAsia"/>
                <w:color w:val="000000" w:themeColor="text1"/>
                <w:szCs w:val="21"/>
              </w:rPr>
              <w:t>；</w:t>
            </w:r>
            <w:r w:rsidR="00F960F7">
              <w:rPr>
                <w:rFonts w:ascii="宋体" w:hAnsi="宋体" w:hint="eastAsia"/>
                <w:color w:val="000000" w:themeColor="text1"/>
                <w:szCs w:val="21"/>
              </w:rPr>
              <w:t xml:space="preserve">          合格</w:t>
            </w:r>
          </w:p>
          <w:p w:rsidR="00F550D2"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性能及技术参数：温度范围-</w:t>
            </w:r>
            <w:r w:rsidR="00F550D2">
              <w:rPr>
                <w:rFonts w:ascii="宋体" w:hAnsi="宋体" w:hint="eastAsia"/>
                <w:color w:val="000000" w:themeColor="text1"/>
                <w:szCs w:val="21"/>
              </w:rPr>
              <w:t>7</w:t>
            </w:r>
            <w:r>
              <w:rPr>
                <w:rFonts w:ascii="宋体" w:hAnsi="宋体" w:hint="eastAsia"/>
                <w:color w:val="000000" w:themeColor="text1"/>
                <w:szCs w:val="21"/>
              </w:rPr>
              <w:t>0-1</w:t>
            </w:r>
            <w:r w:rsidR="00F550D2">
              <w:rPr>
                <w:rFonts w:ascii="宋体" w:hAnsi="宋体" w:hint="eastAsia"/>
                <w:color w:val="000000" w:themeColor="text1"/>
                <w:szCs w:val="21"/>
              </w:rPr>
              <w:t>8</w:t>
            </w:r>
            <w:r>
              <w:rPr>
                <w:rFonts w:ascii="宋体" w:hAnsi="宋体" w:hint="eastAsia"/>
                <w:color w:val="000000" w:themeColor="text1"/>
                <w:szCs w:val="21"/>
              </w:rPr>
              <w:t>0℃、温度波动≤±</w:t>
            </w:r>
            <w:r w:rsidR="00F550D2">
              <w:rPr>
                <w:rFonts w:ascii="宋体" w:hAnsi="宋体" w:hint="eastAsia"/>
                <w:color w:val="000000" w:themeColor="text1"/>
                <w:szCs w:val="21"/>
              </w:rPr>
              <w:t>0.5</w:t>
            </w:r>
            <w:r>
              <w:rPr>
                <w:rFonts w:ascii="宋体" w:hAnsi="宋体" w:hint="eastAsia"/>
                <w:color w:val="000000" w:themeColor="text1"/>
                <w:szCs w:val="21"/>
              </w:rPr>
              <w:t>℃、温度偏差≤±2℃、</w:t>
            </w:r>
            <w:r w:rsidR="00F550D2">
              <w:rPr>
                <w:rFonts w:ascii="宋体" w:hAnsi="宋体" w:hint="eastAsia"/>
                <w:color w:val="000000" w:themeColor="text1"/>
                <w:szCs w:val="21"/>
              </w:rPr>
              <w:t>温度均匀度≤±2℃、湿度范围10%~98%，湿度偏差±3%，</w:t>
            </w:r>
          </w:p>
          <w:p w:rsidR="00F550D2" w:rsidRDefault="00F550D2" w:rsidP="00F550D2">
            <w:pPr>
              <w:spacing w:line="400" w:lineRule="exact"/>
              <w:rPr>
                <w:rFonts w:ascii="宋体" w:hAnsi="宋体"/>
                <w:color w:val="000000" w:themeColor="text1"/>
                <w:szCs w:val="21"/>
              </w:rPr>
            </w:pPr>
            <w:r>
              <w:rPr>
                <w:rFonts w:ascii="宋体" w:hAnsi="宋体" w:hint="eastAsia"/>
                <w:color w:val="000000" w:themeColor="text1"/>
                <w:szCs w:val="21"/>
              </w:rPr>
              <w:t>电控部分检查：一般电气检查    合格</w:t>
            </w:r>
          </w:p>
          <w:p w:rsidR="00F550D2" w:rsidRDefault="00F550D2" w:rsidP="00F550D2">
            <w:pPr>
              <w:pStyle w:val="a0"/>
            </w:pPr>
            <w:r>
              <w:rPr>
                <w:rFonts w:hint="eastAsia"/>
              </w:rPr>
              <w:t xml:space="preserve">            </w:t>
            </w:r>
            <w:r>
              <w:rPr>
                <w:rFonts w:hint="eastAsia"/>
              </w:rPr>
              <w:t>保护电气检查</w:t>
            </w:r>
            <w:r>
              <w:rPr>
                <w:rFonts w:hint="eastAsia"/>
              </w:rPr>
              <w:t xml:space="preserve">   </w:t>
            </w:r>
            <w:r>
              <w:rPr>
                <w:rFonts w:hint="eastAsia"/>
              </w:rPr>
              <w:t>合格</w:t>
            </w:r>
          </w:p>
          <w:p w:rsidR="00F960F7" w:rsidRDefault="00F960F7" w:rsidP="00F550D2">
            <w:pPr>
              <w:pStyle w:val="a0"/>
            </w:pPr>
            <w:r>
              <w:rPr>
                <w:rFonts w:hint="eastAsia"/>
              </w:rPr>
              <w:t>结构部分检查：箱体机构检查</w:t>
            </w:r>
            <w:r>
              <w:rPr>
                <w:rFonts w:hint="eastAsia"/>
              </w:rPr>
              <w:t xml:space="preserve">   </w:t>
            </w:r>
            <w:r>
              <w:rPr>
                <w:rFonts w:hint="eastAsia"/>
              </w:rPr>
              <w:t>合格</w:t>
            </w: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检验结论： 合格     2022.</w:t>
            </w:r>
            <w:r w:rsidR="00F960F7">
              <w:rPr>
                <w:rFonts w:ascii="宋体" w:hAnsi="宋体" w:hint="eastAsia"/>
                <w:color w:val="000000" w:themeColor="text1"/>
                <w:szCs w:val="21"/>
              </w:rPr>
              <w:t>11.1</w:t>
            </w:r>
          </w:p>
          <w:p w:rsidR="00F960F7" w:rsidRPr="00F960F7" w:rsidRDefault="00F960F7" w:rsidP="00F960F7">
            <w:pPr>
              <w:pStyle w:val="a0"/>
            </w:pPr>
            <w:r>
              <w:rPr>
                <w:rFonts w:hint="eastAsia"/>
              </w:rPr>
              <w:t>检验员：吴娟</w:t>
            </w:r>
          </w:p>
          <w:p w:rsidR="007A44CB" w:rsidRDefault="007A44CB" w:rsidP="00F550D2">
            <w:pPr>
              <w:spacing w:line="400" w:lineRule="exact"/>
              <w:rPr>
                <w:rFonts w:ascii="宋体" w:hAnsi="宋体"/>
                <w:color w:val="000000" w:themeColor="text1"/>
                <w:szCs w:val="21"/>
              </w:rPr>
            </w:pP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产品名称：沙尘测试设备（型号：CLC100）</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lastRenderedPageBreak/>
              <w:t xml:space="preserve">数量1件 ，全检  </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检验项目：</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外观质量：无破损、缺件、损失、划伤，   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尺寸：内容积1000*1000*1000；          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性能及技术参数：沙尘浓度2kg/立方米~4kg/立方米、气流速度：≤2m/s、风速≥1.5m/s。，</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电控部分检查：一般电气检查    合格</w:t>
            </w:r>
          </w:p>
          <w:p w:rsidR="00F960F7" w:rsidRDefault="00F960F7" w:rsidP="00F960F7">
            <w:pPr>
              <w:pStyle w:val="a0"/>
            </w:pPr>
            <w:r>
              <w:rPr>
                <w:rFonts w:hint="eastAsia"/>
              </w:rPr>
              <w:t xml:space="preserve">            </w:t>
            </w:r>
            <w:r>
              <w:rPr>
                <w:rFonts w:hint="eastAsia"/>
              </w:rPr>
              <w:t>保护电气检查</w:t>
            </w:r>
            <w:r>
              <w:rPr>
                <w:rFonts w:hint="eastAsia"/>
              </w:rPr>
              <w:t xml:space="preserve">   </w:t>
            </w:r>
            <w:r>
              <w:rPr>
                <w:rFonts w:hint="eastAsia"/>
              </w:rPr>
              <w:t>合格</w:t>
            </w:r>
          </w:p>
          <w:p w:rsidR="00F960F7" w:rsidRDefault="00F960F7" w:rsidP="00F960F7">
            <w:pPr>
              <w:pStyle w:val="a0"/>
            </w:pPr>
            <w:r>
              <w:rPr>
                <w:rFonts w:hint="eastAsia"/>
              </w:rPr>
              <w:t>结构部分检查：箱体机构检查</w:t>
            </w:r>
            <w:r>
              <w:rPr>
                <w:rFonts w:hint="eastAsia"/>
              </w:rPr>
              <w:t xml:space="preserve">   </w:t>
            </w:r>
            <w:r>
              <w:rPr>
                <w:rFonts w:hint="eastAsia"/>
              </w:rPr>
              <w:t>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检验结论： 合格     2022.9.14</w:t>
            </w:r>
          </w:p>
          <w:p w:rsidR="00F960F7" w:rsidRPr="00F960F7" w:rsidRDefault="00F960F7" w:rsidP="00F960F7">
            <w:pPr>
              <w:pStyle w:val="a0"/>
            </w:pPr>
            <w:r>
              <w:rPr>
                <w:rFonts w:hint="eastAsia"/>
              </w:rPr>
              <w:t>检验员：吴娟</w:t>
            </w:r>
          </w:p>
          <w:p w:rsidR="007A44CB" w:rsidRDefault="007A44CB" w:rsidP="00F550D2">
            <w:pPr>
              <w:spacing w:line="400" w:lineRule="exact"/>
              <w:rPr>
                <w:rFonts w:ascii="宋体" w:hAnsi="宋体"/>
                <w:color w:val="000000" w:themeColor="text1"/>
                <w:szCs w:val="21"/>
              </w:rPr>
            </w:pP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产品名称：高凤速淋雨试验箱（型号：CLY3600）</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 xml:space="preserve">数量1件 ，全检  </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检验项目：</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外观质量：无破损、缺件、损失、划伤，   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尺寸：内容积1500*1800*3500；          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性能及技术参数：降雨范围1.6mm/min~3.2mm/min</w:t>
            </w:r>
            <w:r w:rsidR="00D540D0">
              <w:rPr>
                <w:rFonts w:ascii="宋体" w:hAnsi="宋体" w:hint="eastAsia"/>
                <w:color w:val="000000" w:themeColor="text1"/>
                <w:szCs w:val="21"/>
              </w:rPr>
              <w:t>;</w:t>
            </w:r>
            <w:r>
              <w:rPr>
                <w:rFonts w:ascii="宋体" w:hAnsi="宋体" w:hint="eastAsia"/>
                <w:color w:val="000000" w:themeColor="text1"/>
                <w:szCs w:val="21"/>
              </w:rPr>
              <w:t>转盘速度</w:t>
            </w:r>
            <w:r w:rsidR="00D540D0">
              <w:rPr>
                <w:rFonts w:ascii="宋体" w:hAnsi="宋体" w:hint="eastAsia"/>
                <w:color w:val="000000" w:themeColor="text1"/>
                <w:szCs w:val="21"/>
              </w:rPr>
              <w:t>3-10r/min;风速范围：5m/s~18m/s;淋雨时间：0-999min。</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电控部分检查：一般电气检查    合格</w:t>
            </w:r>
          </w:p>
          <w:p w:rsidR="00F960F7" w:rsidRDefault="00F960F7" w:rsidP="00F960F7">
            <w:pPr>
              <w:pStyle w:val="a0"/>
            </w:pPr>
            <w:r>
              <w:rPr>
                <w:rFonts w:hint="eastAsia"/>
              </w:rPr>
              <w:t xml:space="preserve">            </w:t>
            </w:r>
            <w:r>
              <w:rPr>
                <w:rFonts w:hint="eastAsia"/>
              </w:rPr>
              <w:t>保护电气检查</w:t>
            </w:r>
            <w:r>
              <w:rPr>
                <w:rFonts w:hint="eastAsia"/>
              </w:rPr>
              <w:t xml:space="preserve">   </w:t>
            </w:r>
            <w:r>
              <w:rPr>
                <w:rFonts w:hint="eastAsia"/>
              </w:rPr>
              <w:t>合格</w:t>
            </w:r>
          </w:p>
          <w:p w:rsidR="00F960F7" w:rsidRDefault="00F960F7" w:rsidP="00F960F7">
            <w:pPr>
              <w:pStyle w:val="a0"/>
            </w:pPr>
            <w:r>
              <w:rPr>
                <w:rFonts w:hint="eastAsia"/>
              </w:rPr>
              <w:t>结构部分检查：箱体机构检查</w:t>
            </w:r>
            <w:r>
              <w:rPr>
                <w:rFonts w:hint="eastAsia"/>
              </w:rPr>
              <w:t xml:space="preserve">   </w:t>
            </w:r>
            <w:r>
              <w:rPr>
                <w:rFonts w:hint="eastAsia"/>
              </w:rPr>
              <w:t>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检验结论： 合格     2022.11.</w:t>
            </w:r>
            <w:r w:rsidR="00D540D0">
              <w:rPr>
                <w:rFonts w:ascii="宋体" w:hAnsi="宋体" w:hint="eastAsia"/>
                <w:color w:val="000000" w:themeColor="text1"/>
                <w:szCs w:val="21"/>
              </w:rPr>
              <w:t>23</w:t>
            </w:r>
          </w:p>
          <w:p w:rsidR="00F960F7" w:rsidRDefault="00F960F7" w:rsidP="00F960F7">
            <w:pPr>
              <w:pStyle w:val="a0"/>
            </w:pPr>
            <w:r>
              <w:rPr>
                <w:rFonts w:hint="eastAsia"/>
              </w:rPr>
              <w:t>检验员：吴娟</w:t>
            </w:r>
          </w:p>
          <w:p w:rsidR="00F960F7" w:rsidRDefault="00F960F7" w:rsidP="00F960F7">
            <w:pPr>
              <w:pStyle w:val="a0"/>
            </w:pP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产品名称：</w:t>
            </w:r>
            <w:r w:rsidR="00D540D0">
              <w:rPr>
                <w:rFonts w:ascii="宋体" w:hAnsi="宋体" w:hint="eastAsia"/>
                <w:color w:val="000000" w:themeColor="text1"/>
                <w:szCs w:val="21"/>
              </w:rPr>
              <w:t>盐雾箱</w:t>
            </w:r>
            <w:r>
              <w:rPr>
                <w:rFonts w:ascii="宋体" w:hAnsi="宋体" w:hint="eastAsia"/>
                <w:color w:val="000000" w:themeColor="text1"/>
                <w:szCs w:val="21"/>
              </w:rPr>
              <w:t>（型号：</w:t>
            </w:r>
            <w:r w:rsidR="00D540D0">
              <w:rPr>
                <w:rFonts w:ascii="宋体" w:hAnsi="宋体" w:hint="eastAsia"/>
                <w:color w:val="000000" w:themeColor="text1"/>
                <w:szCs w:val="21"/>
              </w:rPr>
              <w:t>CY020F</w:t>
            </w:r>
            <w:r>
              <w:rPr>
                <w:rFonts w:ascii="宋体" w:hAnsi="宋体" w:hint="eastAsia"/>
                <w:color w:val="000000" w:themeColor="text1"/>
                <w:szCs w:val="21"/>
              </w:rPr>
              <w:t>）</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 xml:space="preserve">数量1件 ，全检  </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检验项目：</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外观质量：无破损、缺件、损失、划伤，   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尺寸：内容积</w:t>
            </w:r>
            <w:r w:rsidR="00D540D0">
              <w:rPr>
                <w:rFonts w:ascii="宋体" w:hAnsi="宋体" w:hint="eastAsia"/>
                <w:color w:val="000000" w:themeColor="text1"/>
                <w:szCs w:val="21"/>
              </w:rPr>
              <w:t>10</w:t>
            </w:r>
            <w:r>
              <w:rPr>
                <w:rFonts w:ascii="宋体" w:hAnsi="宋体" w:hint="eastAsia"/>
                <w:color w:val="000000" w:themeColor="text1"/>
                <w:szCs w:val="21"/>
              </w:rPr>
              <w:t>00*</w:t>
            </w:r>
            <w:r w:rsidR="00D540D0">
              <w:rPr>
                <w:rFonts w:ascii="宋体" w:hAnsi="宋体" w:hint="eastAsia"/>
                <w:color w:val="000000" w:themeColor="text1"/>
                <w:szCs w:val="21"/>
              </w:rPr>
              <w:t>8</w:t>
            </w:r>
            <w:r>
              <w:rPr>
                <w:rFonts w:ascii="宋体" w:hAnsi="宋体" w:hint="eastAsia"/>
                <w:color w:val="000000" w:themeColor="text1"/>
                <w:szCs w:val="21"/>
              </w:rPr>
              <w:t>00*</w:t>
            </w:r>
            <w:r w:rsidR="00D540D0">
              <w:rPr>
                <w:rFonts w:ascii="宋体" w:hAnsi="宋体" w:hint="eastAsia"/>
                <w:color w:val="000000" w:themeColor="text1"/>
                <w:szCs w:val="21"/>
              </w:rPr>
              <w:t>5</w:t>
            </w:r>
            <w:r>
              <w:rPr>
                <w:rFonts w:ascii="宋体" w:hAnsi="宋体" w:hint="eastAsia"/>
                <w:color w:val="000000" w:themeColor="text1"/>
                <w:szCs w:val="21"/>
              </w:rPr>
              <w:t>00；          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性能及技术参数：温度范围</w:t>
            </w:r>
            <w:r w:rsidR="00D540D0">
              <w:rPr>
                <w:rFonts w:ascii="宋体" w:hAnsi="宋体" w:hint="eastAsia"/>
                <w:color w:val="000000" w:themeColor="text1"/>
                <w:szCs w:val="21"/>
              </w:rPr>
              <w:t>15~35</w:t>
            </w:r>
            <w:r>
              <w:rPr>
                <w:rFonts w:ascii="宋体" w:hAnsi="宋体" w:hint="eastAsia"/>
                <w:color w:val="000000" w:themeColor="text1"/>
                <w:szCs w:val="21"/>
              </w:rPr>
              <w:t>℃、</w:t>
            </w:r>
            <w:r w:rsidR="00D540D0">
              <w:rPr>
                <w:rFonts w:ascii="宋体" w:hAnsi="宋体" w:hint="eastAsia"/>
                <w:color w:val="000000" w:themeColor="text1"/>
                <w:szCs w:val="21"/>
              </w:rPr>
              <w:t>饱和桶</w:t>
            </w:r>
            <w:r>
              <w:rPr>
                <w:rFonts w:ascii="宋体" w:hAnsi="宋体" w:hint="eastAsia"/>
                <w:color w:val="000000" w:themeColor="text1"/>
                <w:szCs w:val="21"/>
              </w:rPr>
              <w:t>温度</w:t>
            </w:r>
            <w:r w:rsidR="00D540D0">
              <w:rPr>
                <w:rFonts w:ascii="宋体" w:hAnsi="宋体" w:hint="eastAsia"/>
                <w:color w:val="000000" w:themeColor="text1"/>
                <w:szCs w:val="21"/>
              </w:rPr>
              <w:t>：40~63℃；温度均匀度</w:t>
            </w:r>
            <w:r>
              <w:rPr>
                <w:rFonts w:ascii="宋体" w:hAnsi="宋体" w:hint="eastAsia"/>
                <w:color w:val="000000" w:themeColor="text1"/>
                <w:szCs w:val="21"/>
              </w:rPr>
              <w:t>≤±</w:t>
            </w:r>
            <w:r w:rsidR="00D540D0">
              <w:rPr>
                <w:rFonts w:ascii="宋体" w:hAnsi="宋体" w:hint="eastAsia"/>
                <w:color w:val="000000" w:themeColor="text1"/>
                <w:szCs w:val="21"/>
              </w:rPr>
              <w:t>2</w:t>
            </w:r>
            <w:r>
              <w:rPr>
                <w:rFonts w:ascii="宋体" w:hAnsi="宋体" w:hint="eastAsia"/>
                <w:color w:val="000000" w:themeColor="text1"/>
                <w:szCs w:val="21"/>
              </w:rPr>
              <w:t>5℃</w:t>
            </w:r>
            <w:r w:rsidR="00D540D0">
              <w:rPr>
                <w:rFonts w:ascii="宋体" w:hAnsi="宋体" w:hint="eastAsia"/>
                <w:color w:val="000000" w:themeColor="text1"/>
                <w:szCs w:val="21"/>
              </w:rPr>
              <w:t>；</w:t>
            </w:r>
            <w:r>
              <w:rPr>
                <w:rFonts w:ascii="宋体" w:hAnsi="宋体" w:hint="eastAsia"/>
                <w:color w:val="000000" w:themeColor="text1"/>
                <w:szCs w:val="21"/>
              </w:rPr>
              <w:t>温度</w:t>
            </w:r>
            <w:r w:rsidR="00D540D0">
              <w:rPr>
                <w:rFonts w:ascii="宋体" w:hAnsi="宋体" w:hint="eastAsia"/>
                <w:color w:val="000000" w:themeColor="text1"/>
                <w:szCs w:val="21"/>
              </w:rPr>
              <w:t>波动度</w:t>
            </w:r>
            <w:r>
              <w:rPr>
                <w:rFonts w:ascii="宋体" w:hAnsi="宋体" w:hint="eastAsia"/>
                <w:color w:val="000000" w:themeColor="text1"/>
                <w:szCs w:val="21"/>
              </w:rPr>
              <w:t>≤±</w:t>
            </w:r>
            <w:r w:rsidR="00D540D0">
              <w:rPr>
                <w:rFonts w:ascii="宋体" w:hAnsi="宋体" w:hint="eastAsia"/>
                <w:color w:val="000000" w:themeColor="text1"/>
                <w:szCs w:val="21"/>
              </w:rPr>
              <w:t>1%；沉降量：1-2ml/80cm3/h</w:t>
            </w:r>
            <w:r>
              <w:rPr>
                <w:rFonts w:ascii="宋体" w:hAnsi="宋体" w:hint="eastAsia"/>
                <w:color w:val="000000" w:themeColor="text1"/>
                <w:szCs w:val="21"/>
              </w:rPr>
              <w:t>，</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电控部分检查：一般电气检查    合格</w:t>
            </w:r>
          </w:p>
          <w:p w:rsidR="00F960F7" w:rsidRDefault="00F960F7" w:rsidP="00F960F7">
            <w:pPr>
              <w:pStyle w:val="a0"/>
            </w:pPr>
            <w:r>
              <w:rPr>
                <w:rFonts w:hint="eastAsia"/>
              </w:rPr>
              <w:t xml:space="preserve">            </w:t>
            </w:r>
            <w:r>
              <w:rPr>
                <w:rFonts w:hint="eastAsia"/>
              </w:rPr>
              <w:t>保护电气检查</w:t>
            </w:r>
            <w:r>
              <w:rPr>
                <w:rFonts w:hint="eastAsia"/>
              </w:rPr>
              <w:t xml:space="preserve">   </w:t>
            </w:r>
            <w:r>
              <w:rPr>
                <w:rFonts w:hint="eastAsia"/>
              </w:rPr>
              <w:t>合格</w:t>
            </w:r>
          </w:p>
          <w:p w:rsidR="00F960F7" w:rsidRDefault="00F960F7" w:rsidP="00F960F7">
            <w:pPr>
              <w:pStyle w:val="a0"/>
            </w:pPr>
            <w:r>
              <w:rPr>
                <w:rFonts w:hint="eastAsia"/>
              </w:rPr>
              <w:t>结构部分检查：箱体机构检查</w:t>
            </w:r>
            <w:r>
              <w:rPr>
                <w:rFonts w:hint="eastAsia"/>
              </w:rPr>
              <w:t xml:space="preserve">   </w:t>
            </w:r>
            <w:r>
              <w:rPr>
                <w:rFonts w:hint="eastAsia"/>
              </w:rPr>
              <w:t>合格</w:t>
            </w:r>
          </w:p>
          <w:p w:rsidR="00F960F7" w:rsidRDefault="00F960F7" w:rsidP="00F960F7">
            <w:pPr>
              <w:spacing w:line="400" w:lineRule="exact"/>
              <w:rPr>
                <w:rFonts w:ascii="宋体" w:hAnsi="宋体"/>
                <w:color w:val="000000" w:themeColor="text1"/>
                <w:szCs w:val="21"/>
              </w:rPr>
            </w:pPr>
            <w:r>
              <w:rPr>
                <w:rFonts w:ascii="宋体" w:hAnsi="宋体" w:hint="eastAsia"/>
                <w:color w:val="000000" w:themeColor="text1"/>
                <w:szCs w:val="21"/>
              </w:rPr>
              <w:t>检验结论： 合格     2022.1</w:t>
            </w:r>
            <w:r w:rsidR="00D540D0">
              <w:rPr>
                <w:rFonts w:ascii="宋体" w:hAnsi="宋体" w:hint="eastAsia"/>
                <w:color w:val="000000" w:themeColor="text1"/>
                <w:szCs w:val="21"/>
              </w:rPr>
              <w:t>2</w:t>
            </w:r>
            <w:r>
              <w:rPr>
                <w:rFonts w:ascii="宋体" w:hAnsi="宋体" w:hint="eastAsia"/>
                <w:color w:val="000000" w:themeColor="text1"/>
                <w:szCs w:val="21"/>
              </w:rPr>
              <w:t>.1</w:t>
            </w:r>
            <w:r w:rsidR="00D540D0">
              <w:rPr>
                <w:rFonts w:ascii="宋体" w:hAnsi="宋体" w:hint="eastAsia"/>
                <w:color w:val="000000" w:themeColor="text1"/>
                <w:szCs w:val="21"/>
              </w:rPr>
              <w:t>0</w:t>
            </w:r>
          </w:p>
          <w:p w:rsidR="00F960F7" w:rsidRPr="00F960F7" w:rsidRDefault="00F960F7" w:rsidP="00F960F7">
            <w:pPr>
              <w:pStyle w:val="a0"/>
            </w:pPr>
            <w:r>
              <w:rPr>
                <w:rFonts w:hint="eastAsia"/>
              </w:rPr>
              <w:t>检验员：吴娟</w:t>
            </w:r>
          </w:p>
          <w:p w:rsidR="00F960F7" w:rsidRPr="00F960F7" w:rsidRDefault="00F960F7" w:rsidP="00F960F7">
            <w:pPr>
              <w:pStyle w:val="a0"/>
            </w:pPr>
          </w:p>
          <w:p w:rsidR="007A44CB" w:rsidRDefault="007A44CB" w:rsidP="00F550D2">
            <w:pPr>
              <w:spacing w:line="400" w:lineRule="exact"/>
              <w:rPr>
                <w:rFonts w:ascii="宋体" w:hAnsi="宋体"/>
                <w:color w:val="000000" w:themeColor="text1"/>
                <w:szCs w:val="21"/>
              </w:rPr>
            </w:pPr>
            <w:r>
              <w:rPr>
                <w:rFonts w:ascii="宋体" w:hAnsi="宋体" w:hint="eastAsia"/>
                <w:color w:val="000000" w:themeColor="text1"/>
                <w:szCs w:val="21"/>
              </w:rPr>
              <w:t>组织的质检工作均为授权的质检员进行检查。</w:t>
            </w:r>
          </w:p>
          <w:p w:rsidR="007A44CB" w:rsidRDefault="007A44CB" w:rsidP="00D540D0">
            <w:pPr>
              <w:spacing w:line="400" w:lineRule="exact"/>
              <w:rPr>
                <w:rFonts w:ascii="宋体" w:hAnsi="宋体"/>
                <w:color w:val="000000" w:themeColor="text1"/>
                <w:szCs w:val="21"/>
              </w:rPr>
            </w:pPr>
            <w:r>
              <w:rPr>
                <w:rFonts w:ascii="宋体" w:hAnsi="宋体" w:hint="eastAsia"/>
                <w:color w:val="000000" w:themeColor="text1"/>
                <w:szCs w:val="21"/>
              </w:rPr>
              <w:t>产品</w:t>
            </w:r>
            <w:r w:rsidR="00D540D0">
              <w:rPr>
                <w:rFonts w:ascii="宋体" w:hAnsi="宋体" w:hint="eastAsia"/>
                <w:color w:val="000000" w:themeColor="text1"/>
                <w:szCs w:val="21"/>
              </w:rPr>
              <w:t>有</w:t>
            </w:r>
            <w:r>
              <w:rPr>
                <w:rFonts w:ascii="宋体" w:hAnsi="宋体" w:hint="eastAsia"/>
                <w:color w:val="000000" w:themeColor="text1"/>
                <w:szCs w:val="21"/>
              </w:rPr>
              <w:t>委外</w:t>
            </w:r>
            <w:r w:rsidR="00D540D0">
              <w:rPr>
                <w:rFonts w:ascii="宋体" w:hAnsi="宋体" w:hint="eastAsia"/>
                <w:color w:val="000000" w:themeColor="text1"/>
                <w:szCs w:val="21"/>
              </w:rPr>
              <w:t>校准检测，提供有校准证书，具体见附件，无</w:t>
            </w:r>
            <w:r>
              <w:rPr>
                <w:rFonts w:ascii="宋体" w:hAnsi="宋体" w:hint="eastAsia"/>
                <w:color w:val="000000" w:themeColor="text1"/>
                <w:szCs w:val="21"/>
              </w:rPr>
              <w:t>市场监督抽查情况</w:t>
            </w:r>
            <w:r w:rsidR="00D540D0">
              <w:rPr>
                <w:rFonts w:ascii="宋体" w:hAnsi="宋体" w:hint="eastAsia"/>
                <w:color w:val="000000" w:themeColor="text1"/>
                <w:szCs w:val="21"/>
              </w:rPr>
              <w:t>。</w:t>
            </w:r>
          </w:p>
        </w:tc>
        <w:tc>
          <w:tcPr>
            <w:tcW w:w="1585" w:type="dxa"/>
          </w:tcPr>
          <w:p w:rsidR="007A44CB" w:rsidRDefault="007A44CB" w:rsidP="00F550D2">
            <w:r>
              <w:rPr>
                <w:rFonts w:hint="eastAsia"/>
              </w:rPr>
              <w:lastRenderedPageBreak/>
              <w:t>符合</w:t>
            </w:r>
          </w:p>
          <w:p w:rsidR="007A44CB" w:rsidRDefault="007A44CB" w:rsidP="00F550D2"/>
        </w:tc>
      </w:tr>
      <w:tr w:rsidR="007A44CB">
        <w:trPr>
          <w:trHeight w:val="90"/>
        </w:trPr>
        <w:tc>
          <w:tcPr>
            <w:tcW w:w="2160" w:type="dxa"/>
          </w:tcPr>
          <w:p w:rsidR="007A44CB" w:rsidRDefault="007A44CB" w:rsidP="00F550D2">
            <w:pPr>
              <w:spacing w:line="360" w:lineRule="auto"/>
              <w:rPr>
                <w:rFonts w:ascii="宋体" w:hAnsi="宋体" w:cs="宋体"/>
                <w:color w:val="000000"/>
                <w:szCs w:val="24"/>
              </w:rPr>
            </w:pPr>
            <w:r>
              <w:rPr>
                <w:rFonts w:ascii="宋体" w:hAnsi="宋体" w:cs="宋体" w:hint="eastAsia"/>
                <w:color w:val="000000"/>
                <w:szCs w:val="24"/>
              </w:rPr>
              <w:lastRenderedPageBreak/>
              <w:t>不合格输出的控制</w:t>
            </w:r>
          </w:p>
        </w:tc>
        <w:tc>
          <w:tcPr>
            <w:tcW w:w="960" w:type="dxa"/>
          </w:tcPr>
          <w:p w:rsidR="007A44CB" w:rsidRDefault="007A44CB" w:rsidP="00F550D2">
            <w:pPr>
              <w:spacing w:line="360" w:lineRule="auto"/>
              <w:rPr>
                <w:rFonts w:ascii="宋体" w:hAnsi="宋体" w:cs="宋体"/>
                <w:color w:val="000000"/>
                <w:szCs w:val="24"/>
              </w:rPr>
            </w:pPr>
            <w:r>
              <w:rPr>
                <w:rFonts w:ascii="宋体" w:hAnsi="宋体" w:cs="宋体" w:hint="eastAsia"/>
                <w:color w:val="000000"/>
                <w:szCs w:val="24"/>
              </w:rPr>
              <w:t>Q8.7</w:t>
            </w:r>
          </w:p>
        </w:tc>
        <w:tc>
          <w:tcPr>
            <w:tcW w:w="10004" w:type="dxa"/>
          </w:tcPr>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公司明确各类、各阶段的不合格的控制管控要求，包括输入（来料）阶段、过程监视和测量阶段、输出（出货）阶段的不合格之识别、确定、标识、处置措施等，详见《不合格控制程序》</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---公司明确并实施处置不合格输出的途径，并实施对不合格的处置方法选择、采取措施的程度取决于不合格的性质及其对产品和服务的影响程度。实施对适用于纠正的不合格输出，在进行纠正之后须实施再验证。</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---公司明确并实施不合格处置后须保留相关的记录</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公司编制了《不合格品控制程序》，对不合格品的控制及其职责、权限及要求进行了规定。</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抽查《不合格处理单》</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1）日期：2022年</w:t>
            </w:r>
            <w:r w:rsidR="00BB5D32">
              <w:rPr>
                <w:rFonts w:ascii="宋体" w:hAnsi="宋体" w:cs="宋体" w:hint="eastAsia"/>
                <w:color w:val="000000"/>
                <w:szCs w:val="24"/>
              </w:rPr>
              <w:t>11</w:t>
            </w:r>
            <w:r>
              <w:rPr>
                <w:rFonts w:ascii="宋体" w:hAnsi="宋体" w:cs="宋体" w:hint="eastAsia"/>
                <w:color w:val="000000"/>
                <w:szCs w:val="24"/>
              </w:rPr>
              <w:t>月</w:t>
            </w:r>
            <w:r w:rsidR="00BB5D32">
              <w:rPr>
                <w:rFonts w:ascii="宋体" w:hAnsi="宋体" w:cs="宋体" w:hint="eastAsia"/>
                <w:color w:val="000000"/>
                <w:szCs w:val="24"/>
              </w:rPr>
              <w:t>19</w:t>
            </w:r>
            <w:r>
              <w:rPr>
                <w:rFonts w:ascii="宋体" w:hAnsi="宋体" w:cs="宋体" w:hint="eastAsia"/>
                <w:color w:val="000000"/>
                <w:szCs w:val="24"/>
              </w:rPr>
              <w:t xml:space="preserve">日 </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不合格描述：生产现场外装工序检验发现，</w:t>
            </w:r>
            <w:r w:rsidR="00BB5D32">
              <w:rPr>
                <w:rFonts w:ascii="宋体" w:hAnsi="宋体" w:hint="eastAsia"/>
                <w:color w:val="000000" w:themeColor="text1"/>
                <w:szCs w:val="21"/>
              </w:rPr>
              <w:t xml:space="preserve"> CTL401U</w:t>
            </w:r>
            <w:r>
              <w:rPr>
                <w:rFonts w:ascii="宋体" w:hAnsi="宋体" w:cs="宋体" w:hint="eastAsia"/>
                <w:color w:val="000000"/>
                <w:szCs w:val="24"/>
              </w:rPr>
              <w:t>高低温</w:t>
            </w:r>
            <w:r w:rsidR="00BB5D32">
              <w:rPr>
                <w:rFonts w:ascii="宋体" w:hAnsi="宋体" w:cs="宋体" w:hint="eastAsia"/>
                <w:color w:val="000000"/>
                <w:szCs w:val="24"/>
              </w:rPr>
              <w:t>湿热</w:t>
            </w:r>
            <w:r>
              <w:rPr>
                <w:rFonts w:ascii="宋体" w:hAnsi="宋体" w:cs="宋体" w:hint="eastAsia"/>
                <w:color w:val="000000"/>
                <w:szCs w:val="24"/>
              </w:rPr>
              <w:t>试验箱大门</w:t>
            </w:r>
            <w:r w:rsidR="00BB5D32">
              <w:rPr>
                <w:rFonts w:ascii="宋体" w:hAnsi="宋体" w:cs="宋体" w:hint="eastAsia"/>
                <w:color w:val="000000"/>
                <w:szCs w:val="24"/>
              </w:rPr>
              <w:t>密封条破损</w:t>
            </w:r>
            <w:r>
              <w:rPr>
                <w:rFonts w:ascii="宋体" w:hAnsi="宋体" w:cs="宋体" w:hint="eastAsia"/>
                <w:color w:val="000000"/>
                <w:szCs w:val="24"/>
              </w:rPr>
              <w:t>。</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处理方案：返工</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验证：返工后达到产品检验要求。</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验证人：</w:t>
            </w:r>
            <w:r w:rsidR="00BB5D32">
              <w:rPr>
                <w:rFonts w:ascii="宋体" w:hAnsi="宋体" w:cs="宋体" w:hint="eastAsia"/>
                <w:color w:val="000000"/>
                <w:szCs w:val="24"/>
              </w:rPr>
              <w:t>刘利</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经查，该公司体系运行以来没发生对不合格品进行让步放行的情况，</w:t>
            </w:r>
          </w:p>
          <w:p w:rsidR="007A44CB" w:rsidRDefault="007A44CB" w:rsidP="00F550D2">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部门对不合格品的性质、处理的措施及结论的结果进行了记录及保持。但记录保存较为散乱。 </w:t>
            </w:r>
          </w:p>
        </w:tc>
        <w:tc>
          <w:tcPr>
            <w:tcW w:w="1585" w:type="dxa"/>
          </w:tcPr>
          <w:p w:rsidR="007A44CB" w:rsidRDefault="007A44CB" w:rsidP="00F550D2">
            <w:r>
              <w:rPr>
                <w:rFonts w:hint="eastAsia"/>
              </w:rPr>
              <w:lastRenderedPageBreak/>
              <w:t>符合</w:t>
            </w:r>
          </w:p>
          <w:p w:rsidR="007A44CB" w:rsidRDefault="007A44CB" w:rsidP="00F550D2"/>
        </w:tc>
      </w:tr>
    </w:tbl>
    <w:p w:rsidR="00037921" w:rsidRDefault="00B423E8">
      <w:pPr>
        <w:pStyle w:val="a6"/>
      </w:pPr>
      <w:r>
        <w:rPr>
          <w:rFonts w:hint="eastAsia"/>
        </w:rPr>
        <w:lastRenderedPageBreak/>
        <w:t>说明：不符合标注</w:t>
      </w:r>
      <w:r>
        <w:rPr>
          <w:rFonts w:hint="eastAsia"/>
        </w:rPr>
        <w:t>N</w:t>
      </w:r>
    </w:p>
    <w:p w:rsidR="00037921" w:rsidRDefault="00037921">
      <w:pPr>
        <w:pStyle w:val="a6"/>
      </w:pPr>
    </w:p>
    <w:p w:rsidR="00037921" w:rsidRDefault="00037921"/>
    <w:p w:rsidR="00037921" w:rsidRDefault="00037921"/>
    <w:sectPr w:rsidR="00037921" w:rsidSect="00037921">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5F" w:rsidRDefault="00891F5F" w:rsidP="00037921">
      <w:r>
        <w:separator/>
      </w:r>
    </w:p>
  </w:endnote>
  <w:endnote w:type="continuationSeparator" w:id="0">
    <w:p w:rsidR="00891F5F" w:rsidRDefault="00891F5F" w:rsidP="0003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550D2" w:rsidRDefault="008C336E">
            <w:pPr>
              <w:pStyle w:val="a6"/>
              <w:jc w:val="center"/>
            </w:pPr>
            <w:r>
              <w:rPr>
                <w:b/>
                <w:sz w:val="24"/>
                <w:szCs w:val="24"/>
              </w:rPr>
              <w:fldChar w:fldCharType="begin"/>
            </w:r>
            <w:r w:rsidR="00F550D2">
              <w:rPr>
                <w:b/>
              </w:rPr>
              <w:instrText>PAGE</w:instrText>
            </w:r>
            <w:r>
              <w:rPr>
                <w:b/>
                <w:sz w:val="24"/>
                <w:szCs w:val="24"/>
              </w:rPr>
              <w:fldChar w:fldCharType="separate"/>
            </w:r>
            <w:r w:rsidR="00EF3EFB">
              <w:rPr>
                <w:b/>
                <w:noProof/>
              </w:rPr>
              <w:t>4</w:t>
            </w:r>
            <w:r>
              <w:rPr>
                <w:b/>
                <w:sz w:val="24"/>
                <w:szCs w:val="24"/>
              </w:rPr>
              <w:fldChar w:fldCharType="end"/>
            </w:r>
            <w:r w:rsidR="00F550D2">
              <w:rPr>
                <w:lang w:val="zh-CN"/>
              </w:rPr>
              <w:t xml:space="preserve"> </w:t>
            </w:r>
            <w:r w:rsidR="00F550D2">
              <w:rPr>
                <w:lang w:val="zh-CN"/>
              </w:rPr>
              <w:t xml:space="preserve">/ </w:t>
            </w:r>
            <w:r>
              <w:rPr>
                <w:b/>
                <w:sz w:val="24"/>
                <w:szCs w:val="24"/>
              </w:rPr>
              <w:fldChar w:fldCharType="begin"/>
            </w:r>
            <w:r w:rsidR="00F550D2">
              <w:rPr>
                <w:b/>
              </w:rPr>
              <w:instrText>NUMPAGES</w:instrText>
            </w:r>
            <w:r>
              <w:rPr>
                <w:b/>
                <w:sz w:val="24"/>
                <w:szCs w:val="24"/>
              </w:rPr>
              <w:fldChar w:fldCharType="separate"/>
            </w:r>
            <w:r w:rsidR="00EF3EFB">
              <w:rPr>
                <w:b/>
                <w:noProof/>
              </w:rPr>
              <w:t>15</w:t>
            </w:r>
            <w:r>
              <w:rPr>
                <w:b/>
                <w:sz w:val="24"/>
                <w:szCs w:val="24"/>
              </w:rPr>
              <w:fldChar w:fldCharType="end"/>
            </w:r>
          </w:p>
        </w:sdtContent>
      </w:sdt>
    </w:sdtContent>
  </w:sdt>
  <w:p w:rsidR="00F550D2" w:rsidRDefault="00F550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5F" w:rsidRDefault="00891F5F" w:rsidP="00037921">
      <w:r>
        <w:separator/>
      </w:r>
    </w:p>
  </w:footnote>
  <w:footnote w:type="continuationSeparator" w:id="0">
    <w:p w:rsidR="00891F5F" w:rsidRDefault="00891F5F" w:rsidP="00037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D2" w:rsidRDefault="00F550D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8C336E" w:rsidRPr="008C336E">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F550D2" w:rsidRDefault="00F550D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550D2" w:rsidRDefault="00F550D2" w:rsidP="002634DC">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49EA3"/>
    <w:multiLevelType w:val="singleLevel"/>
    <w:tmpl w:val="BC549EA3"/>
    <w:lvl w:ilvl="0">
      <w:start w:val="1"/>
      <w:numFmt w:val="decimal"/>
      <w:suff w:val="nothing"/>
      <w:lvlText w:val="%1、"/>
      <w:lvlJc w:val="left"/>
    </w:lvl>
  </w:abstractNum>
  <w:abstractNum w:abstractNumId="1">
    <w:nsid w:val="C9D0B115"/>
    <w:multiLevelType w:val="singleLevel"/>
    <w:tmpl w:val="C9D0B115"/>
    <w:lvl w:ilvl="0">
      <w:start w:val="1"/>
      <w:numFmt w:val="decimal"/>
      <w:suff w:val="nothing"/>
      <w:lvlText w:val="%1）"/>
      <w:lvlJc w:val="left"/>
    </w:lvl>
  </w:abstractNum>
  <w:abstractNum w:abstractNumId="2">
    <w:nsid w:val="CF32E063"/>
    <w:multiLevelType w:val="singleLevel"/>
    <w:tmpl w:val="CF32E063"/>
    <w:lvl w:ilvl="0">
      <w:start w:val="4"/>
      <w:numFmt w:val="decimal"/>
      <w:suff w:val="nothing"/>
      <w:lvlText w:val="%1）"/>
      <w:lvlJc w:val="left"/>
    </w:lvl>
  </w:abstractNum>
  <w:abstractNum w:abstractNumId="3">
    <w:nsid w:val="CFEC1D69"/>
    <w:multiLevelType w:val="singleLevel"/>
    <w:tmpl w:val="CFEC1D69"/>
    <w:lvl w:ilvl="0">
      <w:start w:val="1"/>
      <w:numFmt w:val="decimal"/>
      <w:suff w:val="nothing"/>
      <w:lvlText w:val="%1）"/>
      <w:lvlJc w:val="left"/>
    </w:lvl>
  </w:abstractNum>
  <w:abstractNum w:abstractNumId="4">
    <w:nsid w:val="D32F906C"/>
    <w:multiLevelType w:val="singleLevel"/>
    <w:tmpl w:val="D32F906C"/>
    <w:lvl w:ilvl="0">
      <w:start w:val="1"/>
      <w:numFmt w:val="decimal"/>
      <w:lvlText w:val="%1."/>
      <w:lvlJc w:val="left"/>
      <w:pPr>
        <w:ind w:left="425" w:hanging="425"/>
      </w:pPr>
      <w:rPr>
        <w:rFonts w:hint="default"/>
      </w:rPr>
    </w:lvl>
  </w:abstractNum>
  <w:abstractNum w:abstractNumId="5">
    <w:nsid w:val="E83242FF"/>
    <w:multiLevelType w:val="singleLevel"/>
    <w:tmpl w:val="E83242FF"/>
    <w:lvl w:ilvl="0">
      <w:start w:val="1"/>
      <w:numFmt w:val="decimal"/>
      <w:suff w:val="nothing"/>
      <w:lvlText w:val="%1、"/>
      <w:lvlJc w:val="left"/>
    </w:lvl>
  </w:abstractNum>
  <w:abstractNum w:abstractNumId="6">
    <w:nsid w:val="ED30AFC2"/>
    <w:multiLevelType w:val="singleLevel"/>
    <w:tmpl w:val="ED30AFC2"/>
    <w:lvl w:ilvl="0">
      <w:start w:val="1"/>
      <w:numFmt w:val="decimal"/>
      <w:suff w:val="nothing"/>
      <w:lvlText w:val="%1）"/>
      <w:lvlJc w:val="left"/>
    </w:lvl>
  </w:abstractNum>
  <w:abstractNum w:abstractNumId="7">
    <w:nsid w:val="F2C8CD03"/>
    <w:multiLevelType w:val="singleLevel"/>
    <w:tmpl w:val="F2C8CD03"/>
    <w:lvl w:ilvl="0">
      <w:start w:val="1"/>
      <w:numFmt w:val="decimal"/>
      <w:suff w:val="nothing"/>
      <w:lvlText w:val="%1）"/>
      <w:lvlJc w:val="left"/>
    </w:lvl>
  </w:abstractNum>
  <w:abstractNum w:abstractNumId="8">
    <w:nsid w:val="08F6EFF3"/>
    <w:multiLevelType w:val="singleLevel"/>
    <w:tmpl w:val="08F6EFF3"/>
    <w:lvl w:ilvl="0">
      <w:start w:val="1"/>
      <w:numFmt w:val="decimal"/>
      <w:suff w:val="nothing"/>
      <w:lvlText w:val="%1）"/>
      <w:lvlJc w:val="left"/>
    </w:lvl>
  </w:abstractNum>
  <w:abstractNum w:abstractNumId="9">
    <w:nsid w:val="09BD41D9"/>
    <w:multiLevelType w:val="hybridMultilevel"/>
    <w:tmpl w:val="813A201A"/>
    <w:lvl w:ilvl="0" w:tplc="A95CB774">
      <w:start w:val="1"/>
      <w:numFmt w:val="decimalEnclosedCircle"/>
      <w:lvlText w:val="%1"/>
      <w:lvlJc w:val="left"/>
      <w:pPr>
        <w:ind w:left="360" w:hanging="360"/>
      </w:pPr>
      <w:rPr>
        <w:rFonts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B4166E5"/>
    <w:multiLevelType w:val="multilevel"/>
    <w:tmpl w:val="3B4166E5"/>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2">
    <w:nsid w:val="523BBA0E"/>
    <w:multiLevelType w:val="singleLevel"/>
    <w:tmpl w:val="523BBA0E"/>
    <w:lvl w:ilvl="0">
      <w:start w:val="1"/>
      <w:numFmt w:val="decimal"/>
      <w:suff w:val="nothing"/>
      <w:lvlText w:val="%1）"/>
      <w:lvlJc w:val="left"/>
    </w:lvl>
  </w:abstractNum>
  <w:abstractNum w:abstractNumId="13">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9BF21E7"/>
    <w:multiLevelType w:val="singleLevel"/>
    <w:tmpl w:val="59BF21E7"/>
    <w:lvl w:ilvl="0">
      <w:start w:val="1"/>
      <w:numFmt w:val="decimal"/>
      <w:suff w:val="nothing"/>
      <w:lvlText w:val="%1、"/>
      <w:lvlJc w:val="left"/>
    </w:lvl>
  </w:abstractNum>
  <w:abstractNum w:abstractNumId="15">
    <w:nsid w:val="71EF8040"/>
    <w:multiLevelType w:val="singleLevel"/>
    <w:tmpl w:val="71EF8040"/>
    <w:lvl w:ilvl="0">
      <w:start w:val="1"/>
      <w:numFmt w:val="decimal"/>
      <w:lvlText w:val="%1."/>
      <w:lvlJc w:val="left"/>
      <w:pPr>
        <w:tabs>
          <w:tab w:val="left" w:pos="312"/>
        </w:tabs>
      </w:pPr>
    </w:lvl>
  </w:abstractNum>
  <w:abstractNum w:abstractNumId="16">
    <w:nsid w:val="7EC23123"/>
    <w:multiLevelType w:val="hybridMultilevel"/>
    <w:tmpl w:val="8AD0D2CC"/>
    <w:lvl w:ilvl="0" w:tplc="117AD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5"/>
  </w:num>
  <w:num w:numId="3">
    <w:abstractNumId w:val="3"/>
  </w:num>
  <w:num w:numId="4">
    <w:abstractNumId w:val="13"/>
  </w:num>
  <w:num w:numId="5">
    <w:abstractNumId w:val="4"/>
  </w:num>
  <w:num w:numId="6">
    <w:abstractNumId w:val="10"/>
  </w:num>
  <w:num w:numId="7">
    <w:abstractNumId w:val="6"/>
  </w:num>
  <w:num w:numId="8">
    <w:abstractNumId w:val="0"/>
  </w:num>
  <w:num w:numId="9">
    <w:abstractNumId w:val="12"/>
  </w:num>
  <w:num w:numId="10">
    <w:abstractNumId w:val="7"/>
  </w:num>
  <w:num w:numId="11">
    <w:abstractNumId w:val="5"/>
  </w:num>
  <w:num w:numId="12">
    <w:abstractNumId w:val="8"/>
  </w:num>
  <w:num w:numId="13">
    <w:abstractNumId w:val="2"/>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037921"/>
    <w:rsid w:val="0003032C"/>
    <w:rsid w:val="00037921"/>
    <w:rsid w:val="000576AE"/>
    <w:rsid w:val="000667B6"/>
    <w:rsid w:val="0009411C"/>
    <w:rsid w:val="000D7E01"/>
    <w:rsid w:val="001259EB"/>
    <w:rsid w:val="0016479E"/>
    <w:rsid w:val="00183824"/>
    <w:rsid w:val="00220B9C"/>
    <w:rsid w:val="002634DC"/>
    <w:rsid w:val="00264EC6"/>
    <w:rsid w:val="00275D31"/>
    <w:rsid w:val="003470B0"/>
    <w:rsid w:val="003A1F8F"/>
    <w:rsid w:val="004001A1"/>
    <w:rsid w:val="00402DCD"/>
    <w:rsid w:val="00403D89"/>
    <w:rsid w:val="00425C1C"/>
    <w:rsid w:val="00442E00"/>
    <w:rsid w:val="00490CF5"/>
    <w:rsid w:val="004910D8"/>
    <w:rsid w:val="004964AA"/>
    <w:rsid w:val="004B0ADA"/>
    <w:rsid w:val="00587C0D"/>
    <w:rsid w:val="005B514C"/>
    <w:rsid w:val="005C77D6"/>
    <w:rsid w:val="006050F4"/>
    <w:rsid w:val="006153D7"/>
    <w:rsid w:val="006742F2"/>
    <w:rsid w:val="006B2BD6"/>
    <w:rsid w:val="006B695B"/>
    <w:rsid w:val="006F3435"/>
    <w:rsid w:val="00732CE0"/>
    <w:rsid w:val="00740D95"/>
    <w:rsid w:val="00743CF3"/>
    <w:rsid w:val="00773C84"/>
    <w:rsid w:val="00791643"/>
    <w:rsid w:val="007A44CB"/>
    <w:rsid w:val="007D7565"/>
    <w:rsid w:val="007E612F"/>
    <w:rsid w:val="00891F5F"/>
    <w:rsid w:val="008A76AA"/>
    <w:rsid w:val="008B50E8"/>
    <w:rsid w:val="008C336E"/>
    <w:rsid w:val="008E072F"/>
    <w:rsid w:val="0095560D"/>
    <w:rsid w:val="00961B85"/>
    <w:rsid w:val="0096621F"/>
    <w:rsid w:val="009729A8"/>
    <w:rsid w:val="00984882"/>
    <w:rsid w:val="00A645D6"/>
    <w:rsid w:val="00A665BD"/>
    <w:rsid w:val="00AA33CA"/>
    <w:rsid w:val="00AE6192"/>
    <w:rsid w:val="00AE701E"/>
    <w:rsid w:val="00B33C33"/>
    <w:rsid w:val="00B423E8"/>
    <w:rsid w:val="00B83F32"/>
    <w:rsid w:val="00BB5D32"/>
    <w:rsid w:val="00BD2223"/>
    <w:rsid w:val="00BE526C"/>
    <w:rsid w:val="00BF5C33"/>
    <w:rsid w:val="00BF71DC"/>
    <w:rsid w:val="00C23CD3"/>
    <w:rsid w:val="00C47D76"/>
    <w:rsid w:val="00C51718"/>
    <w:rsid w:val="00C74BDC"/>
    <w:rsid w:val="00C958B9"/>
    <w:rsid w:val="00CB1609"/>
    <w:rsid w:val="00D11640"/>
    <w:rsid w:val="00D210FE"/>
    <w:rsid w:val="00D26968"/>
    <w:rsid w:val="00D35817"/>
    <w:rsid w:val="00D540D0"/>
    <w:rsid w:val="00D70C07"/>
    <w:rsid w:val="00D826EE"/>
    <w:rsid w:val="00DA0ECF"/>
    <w:rsid w:val="00DE40D1"/>
    <w:rsid w:val="00E93C22"/>
    <w:rsid w:val="00EF3EFB"/>
    <w:rsid w:val="00F204A1"/>
    <w:rsid w:val="00F5152A"/>
    <w:rsid w:val="00F550D2"/>
    <w:rsid w:val="00F92203"/>
    <w:rsid w:val="00F960F7"/>
    <w:rsid w:val="00FC67BE"/>
    <w:rsid w:val="0B8F6F3C"/>
    <w:rsid w:val="1C7F7F73"/>
    <w:rsid w:val="1EBA38BF"/>
    <w:rsid w:val="31B859B9"/>
    <w:rsid w:val="361758F3"/>
    <w:rsid w:val="38583912"/>
    <w:rsid w:val="39555924"/>
    <w:rsid w:val="39B76556"/>
    <w:rsid w:val="3E397FBA"/>
    <w:rsid w:val="3ED11EFD"/>
    <w:rsid w:val="4E873EBB"/>
    <w:rsid w:val="557A2CDB"/>
    <w:rsid w:val="5652729B"/>
    <w:rsid w:val="57B248A4"/>
    <w:rsid w:val="59BF7AEC"/>
    <w:rsid w:val="5A89319F"/>
    <w:rsid w:val="5AED21E4"/>
    <w:rsid w:val="5B386973"/>
    <w:rsid w:val="64341F68"/>
    <w:rsid w:val="68812DA4"/>
    <w:rsid w:val="6A1A44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7921"/>
    <w:pPr>
      <w:widowControl w:val="0"/>
      <w:jc w:val="both"/>
    </w:pPr>
    <w:rPr>
      <w:rFonts w:ascii="Times New Roman" w:eastAsia="宋体" w:hAnsi="Times New Roman" w:cs="Times New Roman"/>
      <w:kern w:val="2"/>
      <w:sz w:val="21"/>
    </w:rPr>
  </w:style>
  <w:style w:type="paragraph" w:styleId="3">
    <w:name w:val="heading 3"/>
    <w:basedOn w:val="a"/>
    <w:next w:val="a"/>
    <w:qFormat/>
    <w:rsid w:val="00037921"/>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37921"/>
    <w:pPr>
      <w:spacing w:before="25" w:after="25"/>
    </w:pPr>
    <w:rPr>
      <w:bCs/>
      <w:spacing w:val="10"/>
    </w:rPr>
  </w:style>
  <w:style w:type="paragraph" w:styleId="a4">
    <w:name w:val="Block Text"/>
    <w:basedOn w:val="a"/>
    <w:uiPriority w:val="99"/>
    <w:qFormat/>
    <w:rsid w:val="00037921"/>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037921"/>
    <w:rPr>
      <w:sz w:val="18"/>
      <w:szCs w:val="18"/>
    </w:rPr>
  </w:style>
  <w:style w:type="paragraph" w:styleId="a6">
    <w:name w:val="footer"/>
    <w:basedOn w:val="a"/>
    <w:link w:val="Char0"/>
    <w:uiPriority w:val="99"/>
    <w:unhideWhenUsed/>
    <w:qFormat/>
    <w:rsid w:val="00037921"/>
    <w:pPr>
      <w:tabs>
        <w:tab w:val="center" w:pos="4153"/>
        <w:tab w:val="right" w:pos="8306"/>
      </w:tabs>
      <w:snapToGrid w:val="0"/>
      <w:jc w:val="left"/>
    </w:pPr>
    <w:rPr>
      <w:sz w:val="18"/>
      <w:szCs w:val="18"/>
    </w:rPr>
  </w:style>
  <w:style w:type="paragraph" w:styleId="a7">
    <w:name w:val="header"/>
    <w:basedOn w:val="a"/>
    <w:link w:val="Char1"/>
    <w:unhideWhenUsed/>
    <w:qFormat/>
    <w:rsid w:val="0003792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37921"/>
    <w:rPr>
      <w:color w:val="000000"/>
      <w:kern w:val="0"/>
      <w:sz w:val="24"/>
      <w:szCs w:val="24"/>
    </w:rPr>
  </w:style>
  <w:style w:type="table" w:styleId="a9">
    <w:name w:val="Table Grid"/>
    <w:basedOn w:val="a2"/>
    <w:uiPriority w:val="59"/>
    <w:qFormat/>
    <w:rsid w:val="00037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37921"/>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7"/>
    <w:uiPriority w:val="99"/>
    <w:qFormat/>
    <w:rsid w:val="00037921"/>
    <w:rPr>
      <w:rFonts w:ascii="Times New Roman" w:eastAsia="宋体" w:hAnsi="Times New Roman" w:cs="Times New Roman"/>
      <w:sz w:val="18"/>
      <w:szCs w:val="18"/>
    </w:rPr>
  </w:style>
  <w:style w:type="character" w:customStyle="1" w:styleId="Char0">
    <w:name w:val="页脚 Char"/>
    <w:basedOn w:val="a1"/>
    <w:link w:val="a6"/>
    <w:uiPriority w:val="99"/>
    <w:qFormat/>
    <w:rsid w:val="00037921"/>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037921"/>
    <w:rPr>
      <w:rFonts w:ascii="Times New Roman" w:eastAsia="宋体" w:hAnsi="Times New Roman" w:cs="Times New Roman"/>
      <w:sz w:val="18"/>
      <w:szCs w:val="18"/>
    </w:rPr>
  </w:style>
  <w:style w:type="character" w:customStyle="1" w:styleId="CharChar1">
    <w:name w:val="Char Char1"/>
    <w:qFormat/>
    <w:locked/>
    <w:rsid w:val="00037921"/>
    <w:rPr>
      <w:rFonts w:ascii="宋体" w:eastAsia="宋体" w:hAnsi="Courier New" w:hint="eastAsia"/>
      <w:kern w:val="2"/>
      <w:sz w:val="21"/>
      <w:lang w:val="en-US" w:eastAsia="zh-CN" w:bidi="ar-SA"/>
    </w:rPr>
  </w:style>
  <w:style w:type="paragraph" w:styleId="aa">
    <w:name w:val="List Paragraph"/>
    <w:basedOn w:val="a"/>
    <w:uiPriority w:val="99"/>
    <w:unhideWhenUsed/>
    <w:qFormat/>
    <w:rsid w:val="00037921"/>
    <w:pPr>
      <w:ind w:firstLineChars="200" w:firstLine="420"/>
    </w:pPr>
  </w:style>
  <w:style w:type="paragraph" w:customStyle="1" w:styleId="1">
    <w:name w:val="列出段落1"/>
    <w:basedOn w:val="a"/>
    <w:uiPriority w:val="34"/>
    <w:qFormat/>
    <w:rsid w:val="00037921"/>
    <w:pPr>
      <w:ind w:firstLineChars="200" w:firstLine="420"/>
    </w:pPr>
    <w:rPr>
      <w:rFonts w:ascii="Calibri" w:hAnsi="Calibri"/>
      <w:szCs w:val="22"/>
    </w:rPr>
  </w:style>
  <w:style w:type="paragraph" w:customStyle="1" w:styleId="4">
    <w:name w:val="列出段落4"/>
    <w:basedOn w:val="a"/>
    <w:uiPriority w:val="34"/>
    <w:qFormat/>
    <w:rsid w:val="0003792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cp:revision>
  <dcterms:created xsi:type="dcterms:W3CDTF">2022-12-24T13:38:00Z</dcterms:created>
  <dcterms:modified xsi:type="dcterms:W3CDTF">2023-01-10T02:53:00Z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