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62"/>
        <w:gridCol w:w="1371"/>
        <w:gridCol w:w="813"/>
        <w:gridCol w:w="1981"/>
        <w:gridCol w:w="190"/>
        <w:gridCol w:w="865"/>
        <w:gridCol w:w="20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重庆宏泰达仪器仪表有限责任公司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专业小类/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项目代码</w:t>
            </w:r>
          </w:p>
        </w:tc>
        <w:tc>
          <w:tcPr>
            <w:tcW w:w="204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Q：19.01.01;19.05.01</w:t>
            </w:r>
          </w:p>
          <w:p>
            <w:pPr>
              <w:snapToGrid w:val="0"/>
              <w:spacing w:line="240" w:lineRule="auto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19.01.01;19.05.01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b/>
                <w:sz w:val="20"/>
              </w:rPr>
              <w:t>O：19.01.01;19.05.01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81" w:type="dxa"/>
            <w:vAlign w:val="center"/>
          </w:tcPr>
          <w:p>
            <w:pPr>
              <w:snapToGrid w:val="0"/>
              <w:spacing w:line="240" w:lineRule="auto"/>
              <w:ind w:left="52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Q：19.01.01;19.05.01</w:t>
            </w:r>
            <w:r>
              <w:rPr>
                <w:rFonts w:hint="eastAsia"/>
                <w:b/>
                <w:sz w:val="20"/>
                <w:lang w:eastAsia="zh-CN"/>
              </w:rPr>
              <w:t>（电子元器件的制造</w:t>
            </w:r>
            <w:r>
              <w:rPr>
                <w:rFonts w:hint="eastAsia"/>
                <w:b/>
                <w:sz w:val="20"/>
                <w:lang w:val="en-US" w:eastAsia="zh-CN"/>
              </w:rPr>
              <w:t>；测量、检测和导航仪器及装置的制造）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微信视频21日20：00-20：30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130810</wp:posOffset>
                  </wp:positionV>
                  <wp:extent cx="595630" cy="297180"/>
                  <wp:effectExtent l="0" t="0" r="13970" b="7620"/>
                  <wp:wrapNone/>
                  <wp:docPr id="12" name="图片 12" descr="cd23edb0d814701504dd7deb97d7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d23edb0d814701504dd7deb97d797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0377" t="24118" r="4335" b="17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仪用变压器生产流程：绕线→包胶带→排线→焊锡→插片→整形→包胶→半测→刻印代码→预哄→灌封→校正上锡→耐压测试→匝间测试→成品测试→检验→包装。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微型互感器生产流程：线圈绕制→引线焊接→包匝→铜排热封穿匝→装盒→灌封→标识移印→铜排压合→绞线→外观检查→绝缘检查→一检→二检→包装。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仪表配件生产流程：插件→焊接→检验→烧写程序→FCT模块测试→入库检验。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生产过程风险：生产任务未按时完成、设备故障、工人操作不当。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控制措施：生产和服务控制程序、设备操作规程、作业指导书；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特殊过程：灌封、焊接，对从人员、设备、工艺等方面进行确认。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中华人民共和国民法典、中华人民共和国产品质量法、中华人民共和国消费者权益保护法、</w:t>
            </w:r>
            <w:r>
              <w:rPr>
                <w:rFonts w:hint="eastAsia"/>
                <w:b/>
                <w:sz w:val="20"/>
              </w:rPr>
              <w:t>GB19212.5-2016《一般用途隔离变压器的特殊要求》、GB19212.7-2016《一般用途安全隔离变压器的特殊要求》和GB19212.18-2016《开关型电源用变压器的特殊要求》、合同协议等。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cs="Times New Roman"/>
                <w:b/>
                <w:sz w:val="20"/>
                <w:szCs w:val="22"/>
                <w:highlight w:val="none"/>
                <w:lang w:val="en-US" w:eastAsia="zh-CN"/>
              </w:rPr>
              <w:t>检验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外观、尺寸、精度</w:t>
            </w:r>
            <w:r>
              <w:rPr>
                <w:rFonts w:hint="eastAsia" w:cs="Times New Roman"/>
                <w:b/>
                <w:sz w:val="20"/>
                <w:szCs w:val="22"/>
                <w:highlight w:val="none"/>
                <w:lang w:val="en-US" w:eastAsia="zh-CN"/>
              </w:rPr>
              <w:t>、参数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等，</w:t>
            </w:r>
            <w:r>
              <w:rPr>
                <w:rFonts w:hint="eastAsia" w:cs="Times New Roman"/>
                <w:b/>
                <w:sz w:val="20"/>
                <w:szCs w:val="22"/>
                <w:highlight w:val="none"/>
                <w:lang w:val="en-US" w:eastAsia="zh-CN"/>
              </w:rPr>
              <w:t>通过成品测试进行检验。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208915</wp:posOffset>
                  </wp:positionV>
                  <wp:extent cx="812800" cy="400050"/>
                  <wp:effectExtent l="0" t="0" r="6350" b="0"/>
                  <wp:wrapNone/>
                  <wp:docPr id="1" name="图片 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2022年12月21日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208915</wp:posOffset>
                  </wp:positionV>
                  <wp:extent cx="812800" cy="400050"/>
                  <wp:effectExtent l="0" t="0" r="6350" b="0"/>
                  <wp:wrapNone/>
                  <wp:docPr id="3" name="图片 3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2022年12月21日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both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62"/>
        <w:gridCol w:w="1371"/>
        <w:gridCol w:w="813"/>
        <w:gridCol w:w="1981"/>
        <w:gridCol w:w="190"/>
        <w:gridCol w:w="904"/>
        <w:gridCol w:w="20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重庆宏泰达仪器仪表有限责任公司</w:t>
            </w:r>
          </w:p>
        </w:tc>
        <w:tc>
          <w:tcPr>
            <w:tcW w:w="10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专业小类/</w:t>
            </w:r>
          </w:p>
          <w:p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项目代码</w:t>
            </w:r>
          </w:p>
        </w:tc>
        <w:tc>
          <w:tcPr>
            <w:tcW w:w="200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Q：19.01.01;19.05.01</w:t>
            </w:r>
          </w:p>
          <w:p>
            <w:pPr>
              <w:snapToGrid w:val="0"/>
              <w:spacing w:line="240" w:lineRule="auto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19.01.01;19.05.01</w:t>
            </w:r>
          </w:p>
          <w:p>
            <w:pPr>
              <w:spacing w:after="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O：19.01.01;19.05.01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81" w:type="dxa"/>
            <w:vAlign w:val="center"/>
          </w:tcPr>
          <w:p>
            <w:pPr>
              <w:snapToGrid w:val="0"/>
              <w:spacing w:line="240" w:lineRule="auto"/>
              <w:ind w:left="52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  <w:r>
              <w:rPr>
                <w:b/>
                <w:sz w:val="20"/>
              </w:rPr>
              <w:t>：19.01.01;19.05.01</w:t>
            </w:r>
            <w:r>
              <w:rPr>
                <w:rFonts w:hint="eastAsia"/>
                <w:b/>
                <w:sz w:val="20"/>
                <w:lang w:eastAsia="zh-CN"/>
              </w:rPr>
              <w:t>（电子元器件的制造</w:t>
            </w:r>
            <w:r>
              <w:rPr>
                <w:rFonts w:hint="eastAsia"/>
                <w:b/>
                <w:sz w:val="20"/>
                <w:lang w:val="en-US" w:eastAsia="zh-CN"/>
              </w:rPr>
              <w:t>；测量、检测和导航仪器及装置的制造）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微信视频21日20：00-20：30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99695</wp:posOffset>
                  </wp:positionV>
                  <wp:extent cx="595630" cy="297180"/>
                  <wp:effectExtent l="0" t="0" r="13970" b="7620"/>
                  <wp:wrapNone/>
                  <wp:docPr id="14" name="图片 14" descr="cd23edb0d814701504dd7deb97d7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d23edb0d814701504dd7deb97d797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0377" t="24118" r="4335" b="17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仪用变压器生产流程：绕线→包胶带→排线→焊锡→插片→整形→包胶→半测→刻印代码→预哄→灌封→校正上锡→耐压测试→匝间测试→成品测试→检验→包装。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微型互感器生产流程：线圈绕制→引线焊接→包匝→铜排热封穿匝→装盒→灌封→标识移印→铜排压合→绞线→外观检查→绝缘检查→一检→二检→包装。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仪表配件生产流程：插件→焊接→检验→烧写程序→FCT模块测试→入库检验。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重要环境因素：固废排放、</w:t>
            </w:r>
            <w:r>
              <w:rPr>
                <w:rFonts w:hint="eastAsia" w:cs="Times New Roman"/>
                <w:b/>
                <w:sz w:val="20"/>
                <w:szCs w:val="22"/>
                <w:highlight w:val="none"/>
                <w:lang w:val="en-US" w:eastAsia="zh-CN"/>
              </w:rPr>
              <w:t>潜在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火灾、废</w:t>
            </w:r>
            <w:r>
              <w:rPr>
                <w:rFonts w:hint="eastAsia" w:cs="Times New Roman"/>
                <w:b/>
                <w:sz w:val="20"/>
                <w:szCs w:val="22"/>
                <w:highlight w:val="none"/>
                <w:lang w:val="en-US" w:eastAsia="zh-CN"/>
              </w:rPr>
              <w:t>水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排放、噪声排放</w:t>
            </w:r>
            <w:r>
              <w:rPr>
                <w:rFonts w:hint="eastAsia" w:cs="Times New Roman"/>
                <w:b/>
                <w:sz w:val="20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控制措施：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1）固废分类收集贮存，定期处理；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0"/>
                <w:szCs w:val="22"/>
                <w:highlight w:val="none"/>
                <w:lang w:val="en-US" w:eastAsia="zh-CN"/>
              </w:rPr>
              <w:t>2）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配置灭火器材，定期培训演练；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cs="Times New Roman"/>
                <w:b/>
                <w:sz w:val="20"/>
                <w:szCs w:val="22"/>
                <w:highlight w:val="none"/>
                <w:lang w:val="en-US" w:eastAsia="zh-CN"/>
              </w:rPr>
              <w:t>3）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设备定期维护保养，合理布局等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中华人民共和国环境保护法、中华人民共和国环境影响评价法、中华人民共和国大气污染防法、中华人民共和国环境噪声污染防治法、中华人民共和国固体废物污染防治法、</w:t>
            </w:r>
            <w:r>
              <w:rPr>
                <w:rFonts w:hint="eastAsia"/>
                <w:b/>
                <w:sz w:val="20"/>
              </w:rPr>
              <w:t>GB19212.5-2016《一般用途隔离变压器的特殊要求》、GB19212.7-2016《一般用途安全隔离变压器的特殊要求》和GB19212.18-2016《开关型电源用变压器的特殊要求》、合同协议等。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提供环境监测报告，详细见附件。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208915</wp:posOffset>
                  </wp:positionV>
                  <wp:extent cx="812800" cy="400050"/>
                  <wp:effectExtent l="0" t="0" r="6350" b="0"/>
                  <wp:wrapNone/>
                  <wp:docPr id="6" name="图片 6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2022年12月21日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208915</wp:posOffset>
                  </wp:positionV>
                  <wp:extent cx="812800" cy="400050"/>
                  <wp:effectExtent l="0" t="0" r="6350" b="0"/>
                  <wp:wrapNone/>
                  <wp:docPr id="7" name="图片 7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2022年12月21日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62"/>
        <w:gridCol w:w="1371"/>
        <w:gridCol w:w="813"/>
        <w:gridCol w:w="1981"/>
        <w:gridCol w:w="190"/>
        <w:gridCol w:w="930"/>
        <w:gridCol w:w="19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重庆宏泰达仪器仪表有限责任公司</w:t>
            </w:r>
          </w:p>
        </w:tc>
        <w:tc>
          <w:tcPr>
            <w:tcW w:w="11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专业小类/</w:t>
            </w:r>
          </w:p>
          <w:p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项目代码</w:t>
            </w:r>
          </w:p>
        </w:tc>
        <w:tc>
          <w:tcPr>
            <w:tcW w:w="197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Q：19.01.01;19.05.01</w:t>
            </w:r>
          </w:p>
          <w:p>
            <w:pPr>
              <w:snapToGrid w:val="0"/>
              <w:spacing w:line="240" w:lineRule="auto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19.01.01;19.05.01</w:t>
            </w:r>
          </w:p>
          <w:p>
            <w:pPr>
              <w:spacing w:after="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O：19.01.01;19.05.01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81" w:type="dxa"/>
            <w:vAlign w:val="center"/>
          </w:tcPr>
          <w:p>
            <w:pPr>
              <w:snapToGrid w:val="0"/>
              <w:spacing w:line="240" w:lineRule="auto"/>
              <w:ind w:left="52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O</w:t>
            </w:r>
            <w:r>
              <w:rPr>
                <w:b/>
                <w:sz w:val="20"/>
              </w:rPr>
              <w:t>：19.01.01;19.05.01</w:t>
            </w:r>
            <w:r>
              <w:rPr>
                <w:rFonts w:hint="eastAsia"/>
                <w:b/>
                <w:sz w:val="20"/>
                <w:lang w:eastAsia="zh-CN"/>
              </w:rPr>
              <w:t>（电子元器件的制造</w:t>
            </w:r>
            <w:r>
              <w:rPr>
                <w:rFonts w:hint="eastAsia"/>
                <w:b/>
                <w:sz w:val="20"/>
                <w:lang w:val="en-US" w:eastAsia="zh-CN"/>
              </w:rPr>
              <w:t>；测量、检测和导航仪器及装置的制造）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微信视频21日20：00-20：30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122555</wp:posOffset>
                  </wp:positionV>
                  <wp:extent cx="595630" cy="297180"/>
                  <wp:effectExtent l="0" t="0" r="13970" b="7620"/>
                  <wp:wrapNone/>
                  <wp:docPr id="13" name="图片 13" descr="cd23edb0d814701504dd7deb97d7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d23edb0d814701504dd7deb97d797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0377" t="24118" r="4335" b="17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仪用变压器生产流程：绕线→包胶带→排线→焊锡→插片→整形→包胶→半测→刻印代码→预哄→灌封→校正上锡→耐压测试→匝间测试→成品测试→检验→包装。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微型互感器生产流程：线圈绕制→引线焊接→包匝→铜排热封穿匝→装盒→灌封→标识移印→铜排压合→绞线→外观检查→绝缘检查→一检→二检→包装。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仪表配件生产流程：插件→焊接→检验→烧写程序→FCT模块测试→入库检验。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不可接受风险：火灾、触电、机械伤害、职业病。</w:t>
            </w:r>
            <w:r>
              <w:rPr>
                <w:rFonts w:hint="eastAsia"/>
                <w:b/>
                <w:sz w:val="20"/>
                <w:highlight w:val="none"/>
              </w:rPr>
              <w:t xml:space="preserve">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highlight w:val="none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中华人民共和国安全消防法、中华人民共和国劳动合同法、中华人民共和国安全生产法、中华人民共和国职业病防治法、</w:t>
            </w:r>
            <w:r>
              <w:rPr>
                <w:rFonts w:hint="eastAsia"/>
                <w:b/>
                <w:sz w:val="20"/>
              </w:rPr>
              <w:t>GB19212.5-2016《一般用途隔离变压器的特殊要求》、GB19212.7-2016《一般用途安全隔离变压器的特殊要求》和GB19212.18-2016《开关型电源用变压器的特殊要求》、合同协议等。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提供作业场所职业健康安全监测报告，详细见附件。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208915</wp:posOffset>
                  </wp:positionV>
                  <wp:extent cx="812800" cy="400050"/>
                  <wp:effectExtent l="0" t="0" r="6350" b="0"/>
                  <wp:wrapNone/>
                  <wp:docPr id="10" name="图片 10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2022年12月21日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208915</wp:posOffset>
                  </wp:positionV>
                  <wp:extent cx="812800" cy="400050"/>
                  <wp:effectExtent l="0" t="0" r="6350" b="0"/>
                  <wp:wrapNone/>
                  <wp:docPr id="11" name="图片 1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2022年12月21日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6D83DC2"/>
    <w:rsid w:val="2B46754A"/>
    <w:rsid w:val="53D21C29"/>
    <w:rsid w:val="6ECE16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2"/>
    <w:basedOn w:val="1"/>
    <w:next w:val="4"/>
    <w:qFormat/>
    <w:locked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1453</Words>
  <Characters>1724</Characters>
  <Lines>2</Lines>
  <Paragraphs>1</Paragraphs>
  <TotalTime>1</TotalTime>
  <ScaleCrop>false</ScaleCrop>
  <LinksUpToDate>false</LinksUpToDate>
  <CharactersWithSpaces>1728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2022-12-25T07:07:07Z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