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浙江尖峰健康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74-2022-Q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