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浙江尖峰健康科技有限公司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w:t>
            </w:r>
            <w:r>
              <w:rPr>
                <w:rFonts w:hint="eastAsia"/>
                <w:sz w:val="22"/>
                <w:szCs w:val="22"/>
                <w:lang w:eastAsia="zh-CN"/>
              </w:rPr>
              <w:t>：</w:t>
            </w:r>
            <w:r>
              <w:rPr>
                <w:sz w:val="22"/>
                <w:szCs w:val="22"/>
              </w:rPr>
              <w:t>20</w:t>
            </w:r>
            <w:r>
              <w:rPr>
                <w:rFonts w:hint="eastAsia"/>
                <w:sz w:val="22"/>
                <w:szCs w:val="22"/>
              </w:rPr>
              <w:t>18</w:t>
            </w:r>
            <w:r>
              <w:rPr>
                <w:rFonts w:hint="eastAsia"/>
                <w:sz w:val="22"/>
                <w:szCs w:val="22"/>
                <w:lang w:val="en-US" w:eastAsia="zh-CN"/>
              </w:rPr>
              <w:t xml:space="preserve"> </w:t>
            </w:r>
            <w:r>
              <w:rPr>
                <w:sz w:val="22"/>
                <w:szCs w:val="22"/>
              </w:rPr>
              <w:t xml:space="preserve">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C/0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1274-2022-QF</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sym w:font="Wingdings 2" w:char="0052"/>
            </w:r>
            <w:r>
              <w:rPr>
                <w:rFonts w:hint="eastAsia"/>
                <w:sz w:val="22"/>
                <w:szCs w:val="22"/>
              </w:rPr>
              <w:t>第</w:t>
            </w:r>
            <w:r>
              <w:rPr>
                <w:sz w:val="22"/>
                <w:szCs w:val="22"/>
              </w:rPr>
              <w:t>(</w:t>
            </w:r>
            <w:r>
              <w:rPr>
                <w:rFonts w:hint="eastAsia"/>
                <w:sz w:val="22"/>
                <w:szCs w:val="22"/>
                <w:lang w:val="en-US" w:eastAsia="zh-CN"/>
              </w:rPr>
              <w:t>一</w:t>
            </w:r>
            <w:r>
              <w:rPr>
                <w:sz w:val="22"/>
                <w:szCs w:val="22"/>
              </w:rPr>
              <w:t>)</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肖新龙</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2020-N1QMS-1232380</w:t>
            </w:r>
          </w:p>
          <w:p>
            <w:pPr>
              <w:snapToGrid w:val="0"/>
              <w:spacing w:line="320" w:lineRule="exact"/>
              <w:ind w:left="1309"/>
              <w:rPr>
                <w:sz w:val="22"/>
                <w:szCs w:val="22"/>
                <w:highlight w:val="yellow"/>
              </w:rPr>
            </w:pPr>
            <w:r>
              <w:rPr>
                <w:sz w:val="22"/>
                <w:szCs w:val="22"/>
                <w:highlight w:val="yellow"/>
              </w:rPr>
              <w:t>2020-N1FSMS-1232380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任泽华</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2022-N1QMS-4059498</w:t>
            </w:r>
          </w:p>
          <w:p>
            <w:pPr>
              <w:snapToGrid w:val="0"/>
              <w:spacing w:line="320" w:lineRule="exact"/>
              <w:ind w:left="1309"/>
              <w:rPr>
                <w:sz w:val="22"/>
                <w:szCs w:val="22"/>
                <w:highlight w:val="yellow"/>
              </w:rPr>
            </w:pPr>
            <w:r>
              <w:rPr>
                <w:sz w:val="22"/>
                <w:szCs w:val="22"/>
                <w:highlight w:val="yellow"/>
              </w:rPr>
              <w:t>2020-N1FSMS-3059498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115"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2023-01-31上午8：30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2023-01-31下午17:00</w:t>
            </w:r>
            <w:bookmarkStart w:id="12" w:name="_GoBack"/>
            <w:bookmarkEnd w:id="12"/>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I4MGQzYmZlYjc0MTg3YzE3NjNlNzg5YWY5YjI1NjgifQ=="/>
    <w:docVar w:name="KSO_WPS_MARK_KEY" w:val="8c28060c-d912-4df6-a1d1-0ae4626dc6ca"/>
  </w:docVars>
  <w:rsids>
    <w:rsidRoot w:val="00000000"/>
    <w:rsid w:val="5E0F5F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5</TotalTime>
  <ScaleCrop>false</ScaleCrop>
  <LinksUpToDate>false</LinksUpToDate>
  <CharactersWithSpaces>720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肖新龙</cp:lastModifiedBy>
  <dcterms:modified xsi:type="dcterms:W3CDTF">2023-01-31T12:43:51Z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2052-11.1.0.12970</vt:lpwstr>
  </property>
</Properties>
</file>