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1359-2021-2022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68"/>
        <w:gridCol w:w="792"/>
        <w:gridCol w:w="873"/>
        <w:gridCol w:w="1253"/>
        <w:gridCol w:w="161"/>
        <w:gridCol w:w="139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ZYEM高效生物水处理装置绝缘电阻检测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5+4</w:t>
            </w:r>
            <w:r>
              <w:rPr>
                <w:rFonts w:hint="eastAsia"/>
              </w:rPr>
              <w:t>）MΩ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1.33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MΩ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绝缘电阻表</w:t>
            </w:r>
          </w:p>
        </w:tc>
        <w:tc>
          <w:tcPr>
            <w:tcW w:w="133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MΩ</w:t>
            </w:r>
          </w:p>
        </w:tc>
        <w:tc>
          <w:tcPr>
            <w:tcW w:w="166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10级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  <w:bookmarkStart w:id="1" w:name="_GoBack"/>
            <w:bookmarkEnd w:id="1"/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/>
              </w:rPr>
              <w:t xml:space="preserve">  《</w:t>
            </w:r>
            <w:r>
              <w:rPr>
                <w:rFonts w:hint="eastAsia"/>
                <w:lang w:val="en-US" w:eastAsia="zh-CN"/>
              </w:rPr>
              <w:t>ZYEM高效生物水处理装置绝缘电阻检测</w:t>
            </w:r>
            <w:r>
              <w:rPr>
                <w:rFonts w:hint="eastAsia"/>
              </w:rPr>
              <w:t>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DT</w:t>
            </w:r>
            <w:r>
              <w:rPr>
                <w:rFonts w:hint="eastAsia"/>
              </w:rPr>
              <w:t>/GL-001《</w:t>
            </w:r>
            <w:r>
              <w:rPr>
                <w:rFonts w:hint="eastAsia"/>
                <w:lang w:val="en-US" w:eastAsia="zh-CN"/>
              </w:rPr>
              <w:t>ZC25B-4</w:t>
            </w:r>
            <w:r>
              <w:rPr>
                <w:rFonts w:hint="eastAsia"/>
              </w:rPr>
              <w:t>绝缘电阻表操作维护规程》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周学军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</w:rPr>
              <w:t>培训合格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ZYEM高效生物水处理装置绝缘电阻检测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ZYEM高效生物水处理装置绝缘电阻检测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ZYEM高效生物水处理装置绝缘电阻检测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</w:t>
            </w:r>
            <w:r>
              <w:rPr>
                <w:rFonts w:hint="eastAsia" w:ascii="Times New Roman" w:hAnsi="Times New Roman"/>
                <w:lang w:val="en-US" w:eastAsia="zh-CN"/>
              </w:rPr>
              <w:t>及</w:t>
            </w:r>
            <w:r>
              <w:rPr>
                <w:rFonts w:hint="eastAsia"/>
              </w:rPr>
              <w:t>质控图</w:t>
            </w:r>
            <w:r>
              <w:rPr>
                <w:rFonts w:hint="eastAsia" w:ascii="Times New Roman" w:hAnsi="Times New Roman"/>
              </w:rPr>
              <w:t>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527685" cy="264160"/>
            <wp:effectExtent l="0" t="0" r="5715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34390" cy="231140"/>
            <wp:effectExtent l="0" t="0" r="3810" b="12700"/>
            <wp:docPr id="6" name="图片 3" descr="16a2969f87049db6c96a2f036e06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6a2969f87049db6c96a2f036e06b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8B53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2022-12-14T04:35:44Z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CCA5CE7A991D4E8DB41079B18CF957C5</vt:lpwstr>
  </property>
</Properties>
</file>