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赣州众泰鑫业家具有限公司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1324-2022-SA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江西省赣州市赣州经济技术开发区金龙路50号C2厂房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彭修潜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江西省赣州市赣州经济技术开发区金龙路50号C2厂房</w:t>
            </w:r>
            <w:bookmarkStart w:id="20" w:name="_GoBack"/>
            <w:bookmarkEnd w:id="20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4" w:name="联系人"/>
            <w:r>
              <w:rPr>
                <w:bCs/>
                <w:sz w:val="18"/>
                <w:szCs w:val="18"/>
              </w:rPr>
              <w:t>王伟</w:t>
            </w:r>
            <w:bookmarkEnd w:id="4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5" w:name="联系人电话"/>
            <w:r>
              <w:rPr>
                <w:rFonts w:ascii="宋体"/>
                <w:bCs/>
                <w:sz w:val="24"/>
              </w:rPr>
              <w:t>15507971000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手机"/>
            <w:r>
              <w:rPr>
                <w:rFonts w:ascii="宋体"/>
                <w:bCs/>
                <w:sz w:val="24"/>
              </w:rPr>
              <w:t>15507971000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7" w:name="审核类别"/>
            <w:bookmarkEnd w:id="7"/>
            <w:bookmarkStart w:id="8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9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0" w:name="审核范围"/>
            <w:r>
              <w:rPr>
                <w:rFonts w:ascii="宋体"/>
                <w:bCs/>
                <w:sz w:val="24"/>
              </w:rPr>
              <w:t>办公家具、软体家具、钢木家具、金属家具、医用家具的生产、销售所涉及的售后服务（销售的技术支持、配送安装、维修服务、退换货、投诉处理）。（五星级）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1" w:name="删减条约"/>
            <w:bookmarkEnd w:id="11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2" w:name="专业代码"/>
            <w:r>
              <w:rPr>
                <w:bCs/>
                <w:sz w:val="24"/>
              </w:rPr>
              <w:t>02.01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3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4" w:name="多场所情况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5" w:name="多场所抽样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6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企业人数"/>
            <w:r>
              <w:rPr>
                <w:rFonts w:ascii="宋体"/>
                <w:bCs/>
                <w:szCs w:val="21"/>
              </w:rPr>
              <w:t>45</w:t>
            </w:r>
            <w:bookmarkEnd w:id="18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体系人数"/>
            <w:r>
              <w:rPr>
                <w:rFonts w:ascii="宋体"/>
                <w:bCs/>
                <w:szCs w:val="21"/>
              </w:rPr>
              <w:t>20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褚敏杰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/2022.12.13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E5NTRmZWE1ODkyMzI3NzUzMjUzZWZjMTFlMDk4OTYifQ=="/>
  </w:docVars>
  <w:rsids>
    <w:rsidRoot w:val="00000000"/>
    <w:rsid w:val="17033AD1"/>
    <w:rsid w:val="1FE557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1399</Words>
  <Characters>1464</Characters>
  <Lines>12</Lines>
  <Paragraphs>3</Paragraphs>
  <TotalTime>0</TotalTime>
  <ScaleCrop>false</ScaleCrop>
  <LinksUpToDate>false</LinksUpToDate>
  <CharactersWithSpaces>1864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lenovo1018</cp:lastModifiedBy>
  <cp:lastPrinted>2015-12-21T05:08:00Z</cp:lastPrinted>
  <dcterms:modified xsi:type="dcterms:W3CDTF">2022-12-13T01:43:56Z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2052-11.1.0.12980</vt:lpwstr>
  </property>
</Properties>
</file>