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786"/>
        <w:gridCol w:w="162"/>
        <w:gridCol w:w="1033"/>
        <w:gridCol w:w="383"/>
        <w:gridCol w:w="86"/>
        <w:gridCol w:w="1004"/>
        <w:gridCol w:w="410"/>
        <w:gridCol w:w="1286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重庆泛涵数码科技有限责任公司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重庆市九龙坡区科园一路2号24-9号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重庆市南岸区亚太路9号融创玖玺国际7栋29-11室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向明星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15520035605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邮箱"/>
            <w:r>
              <w:rPr>
                <w:sz w:val="21"/>
                <w:szCs w:val="21"/>
              </w:rPr>
              <w:t>1874952083@qq.com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5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bookmarkStart w:id="4" w:name="最高管理者"/>
            <w:bookmarkEnd w:id="4"/>
            <w:bookmarkStart w:id="5" w:name="法人"/>
            <w:r>
              <w:rPr>
                <w:rFonts w:hint="eastAsia"/>
                <w:sz w:val="21"/>
                <w:szCs w:val="21"/>
              </w:rPr>
              <w:t>杨涛</w:t>
            </w:r>
            <w:bookmarkEnd w:id="5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6" w:name="管代电话"/>
            <w:bookmarkEnd w:id="6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1301-2021-Q-2022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4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23" w:name="审核范围"/>
            <w:r>
              <w:rPr>
                <w:sz w:val="20"/>
              </w:rPr>
              <w:t>计算机应用软件开发</w:t>
            </w:r>
            <w:bookmarkEnd w:id="23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33.02.01</w:t>
            </w:r>
            <w:bookmarkEnd w:id="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6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7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8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29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0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1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</w:t>
            </w:r>
            <w:r>
              <w:rPr>
                <w:rFonts w:hint="eastAsia" w:ascii="宋体" w:hAnsi="宋体"/>
                <w:b/>
                <w:sz w:val="21"/>
                <w:szCs w:val="21"/>
                <w:highlight w:val="none"/>
              </w:rPr>
              <w:t>版本号：</w:t>
            </w:r>
            <w:r>
              <w:rPr>
                <w:rFonts w:hint="eastAsia" w:ascii="宋体" w:hAnsi="宋体"/>
                <w:b/>
                <w:sz w:val="21"/>
                <w:szCs w:val="21"/>
                <w:highlight w:val="none"/>
                <w:lang w:val="en-US" w:eastAsia="zh-CN"/>
              </w:rPr>
              <w:t>A/1</w:t>
            </w:r>
            <w:r>
              <w:rPr>
                <w:rFonts w:hint="eastAsia" w:ascii="宋体" w:hAnsi="宋体"/>
                <w:b/>
                <w:sz w:val="21"/>
                <w:szCs w:val="21"/>
                <w:highlight w:val="none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2" w:name="审核日期"/>
            <w:r>
              <w:rPr>
                <w:rFonts w:hint="eastAsia"/>
                <w:b/>
                <w:sz w:val="20"/>
              </w:rPr>
              <w:t>2022年12月13日 上午至2022年12月13日 下午</w:t>
            </w:r>
            <w:bookmarkEnd w:id="32"/>
            <w:r>
              <w:rPr>
                <w:rFonts w:hint="eastAsia"/>
                <w:b/>
                <w:sz w:val="20"/>
              </w:rPr>
              <w:t>(共</w:t>
            </w:r>
            <w:bookmarkStart w:id="33" w:name="审核天数"/>
            <w:r>
              <w:rPr>
                <w:rFonts w:hint="eastAsia"/>
                <w:b/>
                <w:sz w:val="20"/>
              </w:rPr>
              <w:t>1.0</w:t>
            </w:r>
            <w:bookmarkEnd w:id="33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2020-N1QMS-1267598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33.02.01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-22225</wp:posOffset>
                  </wp:positionV>
                  <wp:extent cx="696595" cy="351155"/>
                  <wp:effectExtent l="0" t="0" r="1905" b="4445"/>
                  <wp:wrapNone/>
                  <wp:docPr id="1" name="图片 2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5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95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883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4" w:name="审核派遣人"/>
            <w:r>
              <w:rPr>
                <w:sz w:val="21"/>
                <w:szCs w:val="21"/>
              </w:rPr>
              <w:t>李永忠</w:t>
            </w:r>
            <w:bookmarkEnd w:id="34"/>
          </w:p>
        </w:tc>
        <w:tc>
          <w:tcPr>
            <w:tcW w:w="1286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679" w:type="dxa"/>
            <w:gridSpan w:val="5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195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83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86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679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2022年12月1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83" w:type="dxa"/>
            <w:gridSpan w:val="4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2022年12月1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28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679" w:type="dxa"/>
            <w:gridSpan w:val="5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2022年12月1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rFonts w:hint="eastAsia"/>
                <w:sz w:val="20"/>
              </w:rPr>
              <w:t>日</w:t>
            </w:r>
          </w:p>
        </w:tc>
      </w:tr>
    </w:tbl>
    <w:p/>
    <w:tbl>
      <w:tblPr>
        <w:tblStyle w:val="6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61"/>
        <w:gridCol w:w="1520"/>
        <w:gridCol w:w="754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  <w:jc w:val="center"/>
        </w:trPr>
        <w:tc>
          <w:tcPr>
            <w:tcW w:w="2781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时 间</w:t>
            </w:r>
          </w:p>
        </w:tc>
        <w:tc>
          <w:tcPr>
            <w:tcW w:w="754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审核部门/过程及涉及条款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  <w:jc w:val="center"/>
        </w:trPr>
        <w:tc>
          <w:tcPr>
            <w:tcW w:w="2781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7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新宋体"/>
                <w:bCs/>
                <w:color w:val="auto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  <w:jc w:val="center"/>
        </w:trPr>
        <w:tc>
          <w:tcPr>
            <w:tcW w:w="1261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auto"/>
              </w:rPr>
              <w:t>月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13</w:t>
            </w:r>
            <w:r>
              <w:rPr>
                <w:rFonts w:hint="eastAsia" w:ascii="宋体" w:hAnsi="宋体"/>
                <w:color w:val="auto"/>
              </w:rPr>
              <w:t>日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75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bCs/>
                <w:color w:val="auto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bCs/>
                <w:color w:val="auto"/>
                <w:spacing w:val="10"/>
                <w:kern w:val="2"/>
                <w:sz w:val="21"/>
                <w:szCs w:val="21"/>
                <w:lang w:val="en-US" w:eastAsia="zh-CN" w:bidi="ar-SA"/>
              </w:rPr>
              <w:t>首次会议：冉景洲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  <w:jc w:val="center"/>
        </w:trPr>
        <w:tc>
          <w:tcPr>
            <w:tcW w:w="126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75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bCs/>
                <w:color w:val="auto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bCs/>
                <w:color w:val="auto"/>
                <w:spacing w:val="10"/>
                <w:kern w:val="2"/>
                <w:sz w:val="21"/>
                <w:szCs w:val="21"/>
                <w:lang w:val="en-US" w:eastAsia="zh-CN" w:bidi="ar-SA"/>
              </w:rPr>
              <w:t>管理层:冉景洲</w:t>
            </w:r>
          </w:p>
          <w:p>
            <w:pPr>
              <w:rPr>
                <w:rFonts w:hint="eastAsia" w:ascii="宋体" w:hAnsi="宋体" w:eastAsia="宋体" w:cs="新宋体"/>
                <w:bCs/>
                <w:color w:val="auto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bCs/>
                <w:color w:val="auto"/>
                <w:spacing w:val="10"/>
                <w:kern w:val="2"/>
                <w:sz w:val="21"/>
                <w:szCs w:val="21"/>
                <w:lang w:val="en-US" w:eastAsia="zh-CN" w:bidi="ar-SA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总则；9.3管理评审；10.1改进 总则；10.3持续改进</w:t>
            </w:r>
          </w:p>
          <w:p>
            <w:pPr>
              <w:pStyle w:val="2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资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</w:rPr>
              <w:t>质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  <w:t>范围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</w:rPr>
              <w:t>的确认、管理体系变化情况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</w:rPr>
              <w:t>标准/规范/法规的执行情况、认证证书、标志的使用情况、投诉或事故、监督抽查情况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</w:rPr>
              <w:t>上次审核不符合项的验证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  <w:t>情况（行政部7.2条款）。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43" w:hRule="atLeast"/>
          <w:jc w:val="center"/>
        </w:trPr>
        <w:tc>
          <w:tcPr>
            <w:tcW w:w="126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5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行政部: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冉景洲</w:t>
            </w:r>
          </w:p>
          <w:p>
            <w:pP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5.3组织的角色、职责和权限；6.2质量目标及其实现的策划；7.2能力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</w:rPr>
              <w:t>上次审核不符合项的验证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);</w:t>
            </w:r>
            <w:r>
              <w:rPr>
                <w:rFonts w:hint="eastAsia" w:ascii="宋体" w:hAnsi="宋体" w:eastAsia="宋体" w:cs="新宋体"/>
                <w:bCs/>
                <w:color w:val="auto"/>
                <w:spacing w:val="10"/>
                <w:kern w:val="2"/>
                <w:sz w:val="21"/>
                <w:szCs w:val="21"/>
                <w:lang w:val="en-US" w:eastAsia="zh-CN" w:bidi="ar-SA"/>
              </w:rPr>
              <w:t>9.2内部审核；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126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75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午餐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2" w:hRule="atLeast"/>
          <w:jc w:val="center"/>
        </w:trPr>
        <w:tc>
          <w:tcPr>
            <w:tcW w:w="126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13: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市场部：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冉景洲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bookmarkStart w:id="35" w:name="_GoBack"/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;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8.2产品和服务的要求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8.4外部提供过程、产品和服务的控制；8.5.3顾客或外部供方的财产；8.5.5交付后的活动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9.1.2顾客满意；</w:t>
            </w:r>
            <w:bookmarkEnd w:id="35"/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1" w:hRule="atLeast"/>
          <w:jc w:val="center"/>
        </w:trPr>
        <w:tc>
          <w:tcPr>
            <w:tcW w:w="126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lang w:val="en-US" w:eastAsia="zh-CN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5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技术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 xml:space="preserve">部: 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冉景洲</w:t>
            </w:r>
          </w:p>
          <w:p>
            <w:pP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5.3组织的角色、职责和权限；6.2质量目标及其实现的策划；7.1.5监视和测量资源；8.1运行策划和控制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8.3设计开发控制；8.5.1生产和服务提供的控制；8.5.2标识和可追溯性；8.5.4防护；8.5.6更改控制;8.6产品和服务放行；8.7不合格输出的控制；</w:t>
            </w:r>
            <w:r>
              <w:rPr>
                <w:rFonts w:hint="eastAsia" w:ascii="宋体" w:hAnsi="宋体" w:eastAsia="宋体" w:cs="新宋体"/>
                <w:bCs/>
                <w:color w:val="auto"/>
                <w:spacing w:val="10"/>
                <w:kern w:val="2"/>
                <w:sz w:val="21"/>
                <w:szCs w:val="21"/>
                <w:lang w:val="en-US" w:eastAsia="zh-CN" w:bidi="ar-SA"/>
              </w:rPr>
              <w:t>9.1.1监测、分析和评价总则；9.1.3分析和评价；10.2不合格和纠正措施</w:t>
            </w:r>
            <w:r>
              <w:rPr>
                <w:rFonts w:ascii="宋体" w:hAnsi="宋体" w:cs="新宋体"/>
                <w:color w:val="auto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1" w:hRule="atLeast"/>
          <w:jc w:val="center"/>
        </w:trPr>
        <w:tc>
          <w:tcPr>
            <w:tcW w:w="126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lang w:val="en-US" w:eastAsia="zh-CN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75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冉景洲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）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01CD570A"/>
    <w:rsid w:val="14464BCF"/>
    <w:rsid w:val="35D22DC1"/>
    <w:rsid w:val="3CB925E5"/>
    <w:rsid w:val="4413422D"/>
    <w:rsid w:val="45A4167E"/>
    <w:rsid w:val="56840B31"/>
    <w:rsid w:val="670F34B1"/>
    <w:rsid w:val="73EA0E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1656</Words>
  <Characters>2293</Characters>
  <Lines>37</Lines>
  <Paragraphs>10</Paragraphs>
  <TotalTime>4</TotalTime>
  <ScaleCrop>false</ScaleCrop>
  <LinksUpToDate>false</LinksUpToDate>
  <CharactersWithSpaces>2356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2022-12-12T14:26:42Z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2052-11.1.0.12763</vt:lpwstr>
  </property>
</Properties>
</file>