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0213-2019-2022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低压开关柜接地电阻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t>≤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SLTH-001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产品例行和确认检验规程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 w:ascii="Times New Roman" w:hAnsi="Times New Roman" w:cs="宋体"/>
              </w:rPr>
              <w:t>1.测量参数公差范围</w:t>
            </w:r>
            <w:r>
              <w:rPr>
                <w:rFonts w:hint="eastAsia"/>
                <w:szCs w:val="21"/>
              </w:rPr>
              <w:t>：T=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Ω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rPr>
                <w:rFonts w:hint="eastAsia"/>
                <w:szCs w:val="21"/>
                <w:lang w:val="en-US" w:eastAsia="zh-CN"/>
              </w:rPr>
              <w:t>100</w:t>
            </w:r>
            <w:r>
              <w:rPr>
                <w:rFonts w:hint="eastAsia"/>
                <w:szCs w:val="21"/>
              </w:rPr>
              <w:t>×1/3=</w:t>
            </w: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</w:rPr>
              <w:t>Ω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</w:t>
            </w:r>
            <w:r>
              <w:rPr>
                <w:rFonts w:hint="eastAsia" w:ascii="宋体" w:hAnsi="宋体" w:cs="宋体"/>
              </w:rPr>
              <w:t>测量范围</w:t>
            </w:r>
            <w:r>
              <w:rPr>
                <w:rFonts w:hint="eastAsia" w:ascii="宋体" w:hAnsi="宋体" w:cs="宋体"/>
                <w:lang w:eastAsia="zh-CN"/>
              </w:rPr>
              <w:t>根据导出的原则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sz w:val="21"/>
                <w:szCs w:val="21"/>
              </w:rPr>
              <w:t>范围</w:t>
            </w:r>
            <w:r>
              <w:rPr>
                <w:rFonts w:hint="eastAsia"/>
                <w:sz w:val="21"/>
                <w:szCs w:val="21"/>
                <w:lang w:eastAsia="zh-CN"/>
              </w:rPr>
              <w:t>应</w:t>
            </w:r>
            <w:r>
              <w:rPr>
                <w:sz w:val="21"/>
                <w:szCs w:val="21"/>
              </w:rPr>
              <w:t>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Ω</w:t>
            </w:r>
            <w:r>
              <w:rPr>
                <w:rFonts w:hint="eastAsia" w:ascii="宋体" w:hAnsi="宋体" w:cs="宋体"/>
                <w:sz w:val="21"/>
                <w:szCs w:val="21"/>
              </w:rPr>
              <w:t>，因此选择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规格型号为</w:t>
            </w:r>
            <w:r>
              <w:rPr>
                <w:rFonts w:hint="eastAsia"/>
                <w:sz w:val="21"/>
                <w:szCs w:val="21"/>
              </w:rPr>
              <w:t>AN9613X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量程(20~200)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Ω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25A档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  <w:r>
              <w:rPr>
                <w:rFonts w:hint="eastAsia" w:cs="宋体"/>
                <w:sz w:val="21"/>
                <w:szCs w:val="21"/>
              </w:rPr>
              <w:t>接地导通电阻测试仪</w:t>
            </w:r>
            <w:r>
              <w:rPr>
                <w:rFonts w:hint="eastAsia" w:ascii="宋体" w:hAnsi="宋体" w:cs="宋体"/>
                <w:sz w:val="21"/>
                <w:szCs w:val="21"/>
              </w:rPr>
              <w:t>即可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 w:cs="宋体"/>
                <w:sz w:val="21"/>
                <w:szCs w:val="21"/>
              </w:rPr>
              <w:t>接地导通电阻测试仪</w:t>
            </w:r>
            <w:r>
              <w:rPr>
                <w:rFonts w:hint="eastAsia"/>
                <w:sz w:val="18"/>
                <w:szCs w:val="18"/>
              </w:rPr>
              <w:t>1411961001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sz w:val="21"/>
                <w:szCs w:val="21"/>
              </w:rPr>
              <w:t>AN9613X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rFonts w:hint="eastAsia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</w:t>
            </w:r>
          </w:p>
        </w:tc>
        <w:tc>
          <w:tcPr>
            <w:tcW w:w="1276" w:type="dxa"/>
          </w:tcPr>
          <w:p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JZ220829042</w:t>
            </w:r>
          </w:p>
        </w:tc>
        <w:tc>
          <w:tcPr>
            <w:tcW w:w="1559" w:type="dxa"/>
          </w:tcPr>
          <w:p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60" w:lineRule="auto"/>
            </w:pPr>
            <w:r>
              <w:rPr>
                <w:rFonts w:hint="eastAsia"/>
              </w:rPr>
              <w:t>1）测量设备的测量范围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(20~200)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Ω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25A档)</w:t>
            </w:r>
            <w:r>
              <w:rPr>
                <w:rFonts w:hint="eastAsia" w:cs="宋体"/>
                <w:sz w:val="21"/>
                <w:szCs w:val="21"/>
              </w:rPr>
              <w:t>接地导通电阻测试仪</w:t>
            </w:r>
            <w:r>
              <w:rPr>
                <w:rFonts w:hint="eastAsia"/>
              </w:rPr>
              <w:t>，满足计量</w:t>
            </w:r>
            <w:r>
              <w:rPr>
                <w:rFonts w:hint="eastAsia"/>
                <w:lang w:eastAsia="zh-CN"/>
              </w:rPr>
              <w:t>导出</w:t>
            </w:r>
            <w:r>
              <w:rPr>
                <w:rFonts w:hint="eastAsia"/>
              </w:rPr>
              <w:t>的测量范围</w:t>
            </w:r>
            <w:r>
              <w:rPr>
                <w:sz w:val="21"/>
                <w:szCs w:val="21"/>
              </w:rPr>
              <w:t>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Ω</w:t>
            </w:r>
            <w:r>
              <w:rPr>
                <w:rFonts w:hint="eastAsia"/>
              </w:rPr>
              <w:t>的要求。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2）测量设备的最大允许误差±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  <w:lang w:val="en-US" w:eastAsia="zh-CN"/>
              </w:rPr>
              <w:t>r（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  <w:lang w:val="en-US" w:eastAsia="zh-CN"/>
              </w:rPr>
              <w:t>*200=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</w:rPr>
              <w:t>Ω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</w:rPr>
              <w:t>Ω</w:t>
            </w:r>
            <w:r>
              <w:rPr>
                <w:rFonts w:hint="eastAsia"/>
              </w:rPr>
              <w:t>的要求。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门广见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570230" cy="221615"/>
                  <wp:effectExtent l="0" t="0" r="1270" b="6985"/>
                  <wp:docPr id="2" name="图片 2" descr="2a38dca0d4b9505e87207c1ebf85d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a38dca0d4b9505e87207c1ebf85df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bookmarkStart w:id="1" w:name="_GoBack"/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570230" cy="221615"/>
                  <wp:effectExtent l="0" t="0" r="1270" b="6985"/>
                  <wp:docPr id="8" name="图片 8" descr="2a38dca0d4b9505e87207c1ebf85d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a38dca0d4b9505e87207c1ebf85df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hint="eastAsia"/>
                <w:szCs w:val="21"/>
              </w:rPr>
              <w:t xml:space="preserve">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3B541DA2"/>
    <w:rsid w:val="7F4B7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644</Characters>
  <Lines>2</Lines>
  <Paragraphs>1</Paragraphs>
  <TotalTime>3</TotalTime>
  <ScaleCrop>false</ScaleCrop>
  <LinksUpToDate>false</LinksUpToDate>
  <CharactersWithSpaces>678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2022-12-13T12:50:36Z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113C03C02DB44505AAEE7EB51B49C674</vt:lpwstr>
  </property>
</Properties>
</file>